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7" w:rsidRPr="006D36D3" w:rsidRDefault="006D36D3" w:rsidP="002B4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Интегрированный урок по 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музыке, технологии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2B4E47" w:rsidRPr="006D36D3" w:rsidRDefault="006D36D3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«9 мая – День Победы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!»</w:t>
      </w:r>
    </w:p>
    <w:p w:rsidR="002B4E47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F55" w:rsidRDefault="00D86F2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3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85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искусства, созданных в годы Великой</w:t>
      </w:r>
      <w:r w:rsidR="0057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Отечественной войны, творческий</w:t>
      </w:r>
      <w:r w:rsidR="0085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«Поздравительная открытка ветерану», </w:t>
      </w:r>
      <w:r w:rsidR="00AE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рисование</w:t>
      </w:r>
      <w:r w:rsidR="0085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способом «набивки» по шаблону,</w:t>
      </w:r>
      <w:bookmarkStart w:id="0" w:name="_GoBack"/>
      <w:bookmarkEnd w:id="0"/>
      <w:r w:rsidR="0085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</w:t>
      </w:r>
      <w:r w:rsidR="00D1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ликация, оригами.</w:t>
      </w:r>
      <w:proofErr w:type="gramEnd"/>
    </w:p>
    <w:p w:rsidR="00D10F55" w:rsidRDefault="00D10F5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F25" w:rsidRDefault="00D10F5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="00B8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85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14E7" w:rsidRPr="006D36D3" w:rsidRDefault="008514E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2B4E47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Дидактические:</w:t>
      </w:r>
    </w:p>
    <w:p w:rsidR="009E04DF" w:rsidRPr="006D36D3" w:rsidRDefault="009E04DF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B862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знакомство</w:t>
      </w:r>
      <w:r w:rsidRPr="009E04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новыми произведениями искусства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B4E47" w:rsidRPr="006D36D3" w:rsidRDefault="00B862A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учащихся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высказываться о содержании прослушиваемых и рассматриваемых произведений искусства;</w:t>
      </w:r>
    </w:p>
    <w:p w:rsidR="00A27BBC" w:rsidRPr="006D36D3" w:rsidRDefault="00B862A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</w:t>
      </w:r>
      <w:r w:rsidR="009E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полученных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н</w:t>
      </w:r>
      <w:r w:rsidR="00A2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уроках декоративного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</w:t>
      </w:r>
      <w:r w:rsidR="00A2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4E47" w:rsidRPr="006D36D3" w:rsidRDefault="008514E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="002B4E47" w:rsidRPr="006D36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азвивающие:</w:t>
      </w:r>
    </w:p>
    <w:p w:rsidR="002B4E47" w:rsidRDefault="008514E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эмоционального и целенаправленного восприятия музыки  и произведений изобразительного искусства и адекватной реакции на события, воплощённые в них.</w:t>
      </w:r>
    </w:p>
    <w:p w:rsidR="009E04DF" w:rsidRPr="006D36D3" w:rsidRDefault="009E04DF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 умения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выслушивать другого ученика и отвечать на поставленный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и любовь к истории Отечества;</w:t>
      </w:r>
    </w:p>
    <w:p w:rsidR="002B4E47" w:rsidRDefault="00A27BBC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гордости за людей,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отстоявших Родину в годы ВОВ;</w:t>
      </w:r>
    </w:p>
    <w:p w:rsidR="00A27BBC" w:rsidRPr="006D36D3" w:rsidRDefault="00A27BBC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старшему поколению.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A2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интерактивный комплекс,</w:t>
      </w:r>
      <w:r w:rsidR="00D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мультимедийная презентация, 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вспомогательный материал с опорными словами и названиями </w:t>
      </w:r>
      <w:r w:rsidR="00A27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 искусства; образцы 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поздравительной открытки;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учащихся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заготовки поз</w:t>
      </w:r>
      <w:r w:rsidR="00D1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дравительной открытки цветная бумага, ножницы, клей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просто</w:t>
      </w:r>
      <w:r w:rsidR="00D1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карандаш, ластик, 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краски, кисточки, баночки с водой</w:t>
      </w:r>
      <w:r w:rsidR="0057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трафареты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B4E47" w:rsidRDefault="00D10F5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оформлена иллюстрациями о Великой Отечественной войне.</w:t>
      </w:r>
    </w:p>
    <w:p w:rsidR="00A31566" w:rsidRDefault="00A31566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566" w:rsidRPr="006D36D3" w:rsidRDefault="00A31566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</w:t>
      </w:r>
      <w:r w:rsidR="00B8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материала </w:t>
      </w:r>
      <w:r w:rsidR="00B8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B8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="00D1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="009E0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Мотивация. Постановка учебной задачи.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10F55" w:rsidRDefault="00D10F5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F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7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у интегрированный урок, где соединятся в один сразу 3 </w:t>
      </w:r>
      <w:proofErr w:type="gramStart"/>
      <w:r w:rsidR="0057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="0057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предмета: изобразительное искусство, музыка и 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А 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посвящён он большому, радостному празднику, который будет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мечат</w:t>
      </w:r>
      <w:r w:rsidR="0057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вся страна в начале мая – Дню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4DF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- 22 июня 1945 года началась Великая Отечественная война советского народа против фашистских захватчиков. Сегодня на уроке об этих страницах в истории нашей страны расскажут произведения искусства, </w:t>
      </w:r>
      <w:r w:rsidR="009E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в годы войны. Ваша задача -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запомнить эти произведения и постараться понять их содержание.</w:t>
      </w:r>
      <w:r w:rsidR="009E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нам с вами предстоит изг</w:t>
      </w:r>
      <w:r w:rsidR="00572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отовить подарки старшему поколению,</w:t>
      </w:r>
      <w:r w:rsidR="009E0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поселковом митинге 9 мая подарить ветеранам ВОВ, других локальных войн, труженикам тыла.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2925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r w:rsidR="009E0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="00E1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C2D0D" w:rsidRDefault="00EC2D0D" w:rsidP="002B4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1). 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ушание и анализ  песни "Священная война" с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 </w:t>
      </w:r>
      <w:proofErr w:type="spellStart"/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Лебедева</w:t>
      </w:r>
      <w:proofErr w:type="spellEnd"/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-Кумача, муз.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А.  Александрова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июня 1941 года, шёл шестой день войны. Белорусский вокзал Москвы. Отсюда бойцы отправлялись на фронт. Неожиданно в зале ожидания раздались звуки песни. Наступила тишина. Все встали со своих мест, как при исполнении гимна.</w:t>
      </w:r>
    </w:p>
    <w:p w:rsidR="002B4E47" w:rsidRPr="006D36D3" w:rsidRDefault="009E04DF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удиозапись "Священная война" (сл. В. Лебеде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ва-Кумача, муз.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Александрова. </w:t>
      </w:r>
      <w:proofErr w:type="gramStart"/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слушают первый куплет песни, затем учитель убавляет звук и на фоне музыки продолжает беседу).</w:t>
      </w:r>
      <w:proofErr w:type="gramEnd"/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Строга, исполнена благородной ярости мелодия песни, упруг и энергичен маршевый ритм. Хор поёт песню сурово, мужественно, произносит слова твёрдо и решительно. Песня звучит, как клятва. Песню "Священная война" написал композитор А. Александров и поэт В. Лебедев-Кумач.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Внезапное нападение врага на нашу Родину вызвало у композитора, как и у всех людей, чувство возмущения, гнева, мести. Александров не был военным специалистом, но у него всё же оказалось могучее оружие в руках, это песня. Песня, которая так же может разбить врага.</w:t>
      </w:r>
    </w:p>
    <w:p w:rsidR="002B4E47" w:rsidRPr="006D36D3" w:rsidRDefault="0018519B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трубы медью пламенеют,</w:t>
      </w:r>
    </w:p>
    <w:p w:rsidR="002B4E47" w:rsidRPr="006D36D3" w:rsidRDefault="0018519B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миром рассыпая гром,</w:t>
      </w:r>
    </w:p>
    <w:p w:rsidR="002B4E47" w:rsidRPr="006D36D3" w:rsidRDefault="0018519B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грозной музыкой,</w:t>
      </w:r>
    </w:p>
    <w:p w:rsidR="002B4E47" w:rsidRPr="006D36D3" w:rsidRDefault="0018519B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нею, непобедимые идём…(читает ученик)</w:t>
      </w:r>
    </w:p>
    <w:p w:rsidR="002B4E47" w:rsidRPr="0018519B" w:rsidRDefault="0018519B" w:rsidP="002B4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обращает внимание на написанные опорные слова на доске</w:t>
      </w:r>
      <w:r w:rsidR="002B4E47" w:rsidRPr="0018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B4E47" w:rsidRPr="0018519B" w:rsidRDefault="0018519B" w:rsidP="002B4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2B4E47" w:rsidRPr="0018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розная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</w:t>
      </w:r>
      <w:r w:rsidR="002B4E47" w:rsidRPr="0018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праведливая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</w:t>
      </w:r>
      <w:r w:rsidR="002B4E47" w:rsidRPr="0018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ужественная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</w:t>
      </w:r>
      <w:r w:rsidR="002B4E47" w:rsidRPr="0018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уровая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</w:t>
      </w:r>
      <w:r w:rsidR="002B4E47" w:rsidRPr="001851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ризывная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Выберите слова, наиболее ярко характеризующие эту песню.</w:t>
      </w:r>
    </w:p>
    <w:p w:rsidR="0018519B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чувс</w:t>
      </w:r>
      <w:r w:rsidR="001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людей выражает эта песня? 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Возмущение, гнев, месть, ненависть к врагу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Какие чув</w:t>
      </w:r>
      <w:r w:rsidR="0018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песня пробуждает в людях? 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Гордость за свою Родину, придаёт уверенность в Победе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E47" w:rsidRDefault="002B4E47" w:rsidP="00EC2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Песня "Священная война" стала музыкальной эмблемой Великой Отечественной войны. Люди, взволнованные и потрясённые, уносили в своих сердцах эту мужественную, суровую, справедливую музыку. </w:t>
      </w:r>
    </w:p>
    <w:p w:rsidR="00EC2D0D" w:rsidRPr="006D36D3" w:rsidRDefault="00EC2D0D" w:rsidP="00EC2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47" w:rsidRPr="006D36D3" w:rsidRDefault="0018519B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Беседа по картине А. Дейнека "Оборона Севастополя"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годы войны не только композиторы и поэты сочиняли музыку, но и создавали свои произведения художники. Своими произведениями они призывали людей мужественно защищать Родину, вселяли в них веру в Победу. О творчестве одного из них мы узнаем сегодня на уроке.</w:t>
      </w:r>
    </w:p>
    <w:p w:rsidR="002B4E47" w:rsidRPr="00D92F94" w:rsidRDefault="00D92F94" w:rsidP="002B4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gramStart"/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(Небольшой материал о биографии  художника рассказывает ученик.</w:t>
      </w:r>
      <w:proofErr w:type="gramEnd"/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слайде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портрет художника А. Дейнека)</w:t>
      </w:r>
    </w:p>
    <w:p w:rsidR="002B4E47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Александрович Дейнека родился в 1899 году в городе Курске, в семье железнодорожника. Вначале он думал выбрать для себя профессию отца, но любовь к рисованию привела его в художественное училище. После окончания училища Дейнека много ездил по стране. Любимым городом художника был Севастополь. Он любил этот город за его весёлых людей, за красивое Чёрное море. В 1942 году, после ранения художник вернулся с фронта. В немецкой газете он увидел снимок Севастополя, снятый немцами с самолёта. Страшный снимок, весь город был разрушен. Дейнека отчётливо представил, как всё взлетает на воздух, как женщины и дети перестали смеяться. Поэтому и решил писать картину о своём любимом городе, которую назвал "Оборона Севастополя".</w:t>
      </w:r>
    </w:p>
    <w:p w:rsidR="00CC0C4C" w:rsidRPr="00572925" w:rsidRDefault="00CC0C4C" w:rsidP="00CC0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Город-герой Севастополь находится на </w:t>
      </w:r>
      <w:r w:rsidRPr="00572925">
        <w:rPr>
          <w:rFonts w:ascii="Times New Roman" w:hAnsi="Times New Roman" w:cs="Times New Roman"/>
          <w:sz w:val="24"/>
          <w:szCs w:val="24"/>
        </w:rPr>
        <w:t xml:space="preserve">юго-западе </w:t>
      </w:r>
      <w:hyperlink r:id="rId5" w:tooltip="Крым" w:history="1">
        <w:r w:rsidRPr="005729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Крымского полуострова</w:t>
        </w:r>
      </w:hyperlink>
      <w:r w:rsidRPr="00572925">
        <w:rPr>
          <w:rFonts w:ascii="Times New Roman" w:hAnsi="Times New Roman" w:cs="Times New Roman"/>
          <w:sz w:val="24"/>
          <w:szCs w:val="24"/>
        </w:rPr>
        <w:t>, на побережье</w:t>
      </w:r>
      <w:r w:rsidRPr="005729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Чёрное море" w:history="1">
        <w:r w:rsidRPr="005729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Чёрного моря</w:t>
        </w:r>
      </w:hyperlink>
      <w:r w:rsidRPr="00572925">
        <w:rPr>
          <w:rFonts w:ascii="Times New Roman" w:hAnsi="Times New Roman" w:cs="Times New Roman"/>
          <w:sz w:val="24"/>
          <w:szCs w:val="24"/>
        </w:rPr>
        <w:t>. Это  незамерзающий морской торговый и рыбный порт, промышленный, научно-технический,  и культурно-исторический центр. В Севастополе расположена</w:t>
      </w:r>
      <w:r w:rsidRPr="005729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Севастопольская военно-морская база" w:history="1">
        <w:r w:rsidRPr="005729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главная военно-морская база</w:t>
        </w:r>
      </w:hyperlink>
      <w:r w:rsidRPr="0057292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Черноморский флот ВМФ России" w:history="1">
        <w:r w:rsidRPr="005729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Черноморского флота Российской Федерации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  <w:r w:rsidR="00572925">
        <w:rPr>
          <w:rFonts w:ascii="Arial" w:hAnsi="Arial" w:cs="Arial"/>
          <w:color w:val="252525"/>
          <w:sz w:val="21"/>
          <w:szCs w:val="21"/>
        </w:rPr>
        <w:t xml:space="preserve"> </w:t>
      </w:r>
      <w:r w:rsidR="00572925" w:rsidRPr="00572925">
        <w:rPr>
          <w:rFonts w:ascii="Times New Roman" w:hAnsi="Times New Roman" w:cs="Times New Roman"/>
          <w:color w:val="252525"/>
          <w:sz w:val="24"/>
          <w:szCs w:val="24"/>
        </w:rPr>
        <w:t>(</w:t>
      </w:r>
      <w:r w:rsidR="00572925" w:rsidRPr="00572925">
        <w:rPr>
          <w:rFonts w:ascii="Times New Roman" w:hAnsi="Times New Roman" w:cs="Times New Roman"/>
          <w:i/>
          <w:color w:val="252525"/>
          <w:sz w:val="24"/>
          <w:szCs w:val="24"/>
        </w:rPr>
        <w:t>учитель показывает на слайде географическое расположение Севастополя</w:t>
      </w:r>
      <w:r w:rsidR="00572925" w:rsidRPr="00572925">
        <w:rPr>
          <w:rFonts w:ascii="Times New Roman" w:hAnsi="Times New Roman" w:cs="Times New Roman"/>
          <w:color w:val="252525"/>
          <w:sz w:val="24"/>
          <w:szCs w:val="24"/>
        </w:rPr>
        <w:t>)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значит "оборона"? </w:t>
      </w:r>
      <w:r w:rsidR="00D9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"О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борона" значит защита</w:t>
      </w:r>
    </w:p>
    <w:p w:rsidR="002B4E47" w:rsidRPr="006D36D3" w:rsidRDefault="00D92F94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слайде картина).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картину. (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 течение минуты рассматривают картину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Она изображает один из боёв за Севастополь. На картине изображены две группы людей.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Можете ли вы показать, где находятся защитники, а где враги?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 показывает указкой: слева – защитники, а справа – враги).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догадались?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по-ра</w:t>
      </w:r>
      <w:r w:rsidR="00D92F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зному одеты. У них разная форма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защищает Севастополь? Какая форма у защитников? Чем они вооружены?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затрудняется, может в</w:t>
      </w:r>
      <w:r w:rsidR="00D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оспользоваться опорными словами на доске:</w:t>
      </w:r>
    </w:p>
    <w:p w:rsidR="002B4E47" w:rsidRPr="00D92F94" w:rsidRDefault="00D92F94" w:rsidP="002B4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моряки,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фашисты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б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елая форма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немецкий солдат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т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ельняшка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зелёная форма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иний воротник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каски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б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ескозырка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винтовки со штыками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ранаты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т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анки</w:t>
      </w:r>
      <w:r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</w:t>
      </w:r>
      <w:r w:rsidR="002B4E47" w:rsidRPr="00D92F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учной пулемёт</w:t>
      </w:r>
      <w:proofErr w:type="gramEnd"/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форма у немцев? Чем они вооружены?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Идёт </w:t>
      </w:r>
      <w:proofErr w:type="spellStart"/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сверхнапряжённый</w:t>
      </w:r>
      <w:proofErr w:type="spellEnd"/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бой. Давайте рассмотрим, как художнику удалось это передать.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мы видим на переднем плане картины?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изображён слева от него?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внимательно выражения лиц моряков. Что можно сказать, глядя на них?</w:t>
      </w:r>
    </w:p>
    <w:p w:rsidR="002B4E47" w:rsidRPr="00F34765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чувства они испытывают? Пользуемся опорными словами и выражениями: </w:t>
      </w:r>
      <w:proofErr w:type="gramStart"/>
      <w:r w:rsidR="00D92F94"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рабрые</w:t>
      </w:r>
      <w:proofErr w:type="gramEnd"/>
      <w:r w:rsidR="00D92F94"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</w:t>
      </w:r>
      <w:r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мелые</w:t>
      </w:r>
      <w:r w:rsidR="00D92F94"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F34765"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</w:t>
      </w:r>
      <w:r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лицах не видно страха</w:t>
      </w:r>
      <w:r w:rsidR="00F34765"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</w:t>
      </w:r>
      <w:r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уровый, зоркий взгляд</w:t>
      </w:r>
      <w:r w:rsidR="00F34765"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</w:t>
      </w:r>
      <w:r w:rsidRPr="00F34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енависть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ещё изображён на переднем плане картины?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Немецкий солдат лежит вниз лицом, неподвижно, видны следы крови).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на моряка на втором плане картины. Что с ним произошло? </w:t>
      </w:r>
      <w:proofErr w:type="gram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ранен.</w:t>
      </w:r>
      <w:proofErr w:type="gramEnd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Моряк как бы приостановился, опустил голову, винтовку выронил из рук).</w:t>
      </w:r>
      <w:proofErr w:type="gramEnd"/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ещё говорит о том, что идёт напряжённый бой? </w:t>
      </w:r>
      <w:proofErr w:type="gram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(Моряки и фашисты близко подошли друг к другу.</w:t>
      </w:r>
      <w:proofErr w:type="gramEnd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Моряки готовы пронзить противника штыками).</w:t>
      </w:r>
      <w:proofErr w:type="gramEnd"/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бой на ближнем расстоянии?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(Такой бой называется рукопашным).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 на задний план картины. Что мы видим? </w:t>
      </w:r>
      <w:proofErr w:type="gram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 видим разрушенный город.</w:t>
      </w:r>
      <w:proofErr w:type="gramEnd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Виден самолёт, обстреливающий город).</w:t>
      </w:r>
      <w:proofErr w:type="gramEnd"/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в окно, какое сегодня небо?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(Небо ярко голубое, безоблачное).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небо на картине?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(Небо красное от взрывов и пожаров, валит густой чёрный дым).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Наступления немцев всегда поддерживали фашистские самолёты. Иногда Севастополь обстреливали 200 – 250 немецких самолётов.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Краски, цвета в картине помогают раскрыть её содержание. Какие краски преобладают в этой картине: светлые или тёмные? 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этой картине преобладают тёмные краски: серые, чёрные, </w:t>
      </w:r>
      <w:proofErr w:type="spell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тёмно</w:t>
      </w:r>
      <w:proofErr w:type="spellEnd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F34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елёные, коричневые).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Такие краски создают тревожное, печальное настроение. Бой тяжёлый, но по лицам моряков мы видим, что они полны решимости </w:t>
      </w:r>
      <w:proofErr w:type="gramStart"/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победить</w:t>
      </w:r>
      <w:proofErr w:type="gramEnd"/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врага.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Понравилась вам картина? Чем?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посвятил её художник?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Картина написана в 1942 году, почти</w:t>
      </w:r>
      <w:r w:rsidR="00F3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3 года до Победы, но А.  Дейнека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покидала уверенность в Победе, он верил, что фашисты будут разгромлены. Героически защищали </w:t>
      </w:r>
      <w:proofErr w:type="spellStart"/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севастопольцы</w:t>
      </w:r>
      <w:proofErr w:type="spellEnd"/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родной город. Бои шли почти 8 месяцев или 250 дней. Но героев становилось всё меньше, и Советские войска были вынуждены оставить его. На катерах уходили черноморцы в открытое море. И моряк, что последний покидал Севастополь, взял с собою гранитный камень от разрушенного города. Он поклялся вернуть его только на свободный берег.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E47" w:rsidRPr="006D36D3" w:rsidRDefault="00F3476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3).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Слушание песни "Заветный камень". Композитор Б. Мокроусов, поэт А. Жаров.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Наш земляк, композитор Борис Мокроусов и его друг, поэт Александр Жаров в годы войны служили на Черноморском флоте. Они были очевидцами этих событий, и, конечно слышали историю про моряка - </w:t>
      </w:r>
      <w:proofErr w:type="spellStart"/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севастопольца</w:t>
      </w:r>
      <w:proofErr w:type="spellEnd"/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стала легендой. Они сочинили песню. Вы</w:t>
      </w:r>
      <w:r w:rsidR="00F3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наверное,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слушали её на уроке музыки.</w:t>
      </w:r>
    </w:p>
    <w:p w:rsidR="002B4E47" w:rsidRPr="006D36D3" w:rsidRDefault="00F34765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удиозапись песни "Заветный камень".</w:t>
      </w:r>
      <w:proofErr w:type="gramEnd"/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Муз. </w:t>
      </w:r>
      <w:proofErr w:type="gramStart"/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Мокроусова, сл. А. Жарова, 1 куплет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песня?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чём рассказывается в этой песне? </w:t>
      </w:r>
      <w:proofErr w:type="gram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этой песне рассказывается о моряке, который последним покидал Севастополь.</w:t>
      </w:r>
      <w:proofErr w:type="gramEnd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 взял с собою гранитный камень от разрушенного города. Его раненного, умирающего подобрали друзья – моряки. Он завещал им этот камень. Поэтому песня называется "Заветный камень". </w:t>
      </w:r>
      <w:proofErr w:type="gramStart"/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Моряк, который взял </w:t>
      </w:r>
      <w:r w:rsidR="00F34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умирающего матроса этот гранитный камень, поклялся, что вернёт его только на свободный берег, и слово сдержал).</w:t>
      </w:r>
      <w:proofErr w:type="gramEnd"/>
    </w:p>
    <w:p w:rsidR="002B4E47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Песня сразу полюбилась и стала одной из самых любимых в годы войны. И каждый раз, когда мы слышим эту песню, она напоминает нам о стойкости и мужестве советских солдат в годы войны.</w:t>
      </w:r>
    </w:p>
    <w:p w:rsidR="00E132AF" w:rsidRPr="006D36D3" w:rsidRDefault="00E132AF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47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Первичное закрепление нового материала.</w:t>
      </w:r>
    </w:p>
    <w:p w:rsidR="00E132AF" w:rsidRDefault="00E132AF" w:rsidP="00E13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какими произведениями искусства мы познакомились на уроке?</w:t>
      </w:r>
    </w:p>
    <w:p w:rsidR="00E132AF" w:rsidRPr="00B862A5" w:rsidRDefault="00E132AF" w:rsidP="00E1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жанр из</w:t>
      </w:r>
      <w:r w:rsidR="000F6684" w:rsidRPr="00B8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образительного искусства присущ</w:t>
      </w:r>
      <w:r w:rsidRPr="00B8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картине</w:t>
      </w:r>
      <w:r w:rsidR="000F6684" w:rsidRPr="00B8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Дейнека «</w:t>
      </w:r>
      <w:r w:rsidR="00B862A5" w:rsidRPr="00B8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Оборона Севастополя</w:t>
      </w:r>
      <w:r w:rsidR="000F6684" w:rsidRPr="00B862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62A5" w:rsidRPr="00B8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2A5" w:rsidRPr="00B86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(бат</w:t>
      </w:r>
      <w:r w:rsidR="00EC2D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альный, т.к. изображены </w:t>
      </w:r>
      <w:r w:rsidR="00B862A5" w:rsidRPr="00B862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военные сцены)</w:t>
      </w:r>
    </w:p>
    <w:p w:rsidR="00D1534A" w:rsidRPr="00D1534A" w:rsidRDefault="00D1534A" w:rsidP="00E1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году написаны эти произведения?</w:t>
      </w:r>
    </w:p>
    <w:p w:rsidR="00E132AF" w:rsidRPr="00D1534A" w:rsidRDefault="00D1534A" w:rsidP="002B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Кому посвятили авторы свои произведения? </w:t>
      </w:r>
    </w:p>
    <w:p w:rsidR="00D1534A" w:rsidRPr="00D1534A" w:rsidRDefault="00D1534A" w:rsidP="002B4E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4E47" w:rsidRPr="006D36D3" w:rsidRDefault="00E132AF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r w:rsidR="0076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 проект  «Подарок ветерану»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4E47" w:rsidRPr="006D36D3" w:rsidRDefault="0076023A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а). Выбор темы и обоснование проекта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023A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День Победы мы поздравляем ветеранов войны, тех людей, которые завоевали для нас мирную жизнь</w:t>
      </w:r>
      <w:r w:rsidR="00E1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участвуя в локальных войнах, тружеников тыла</w:t>
      </w:r>
      <w:r w:rsidR="00F2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E47" w:rsidRPr="006D36D3" w:rsidRDefault="0076023A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подумаем, каким образом мы сможем поздравить их? Что мы подарим им? 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</w:t>
      </w:r>
      <w:r w:rsidR="00F2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 на уроке мы изготовим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поздравительную открытку. Готовую откры</w:t>
      </w:r>
      <w:r w:rsidR="00F26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 вы подпишите и подарите на поселковом митинге 9 мая. Это будет нашим социальным проектом.</w:t>
      </w:r>
    </w:p>
    <w:p w:rsidR="002B4E47" w:rsidRPr="00F2629D" w:rsidRDefault="00F2629D" w:rsidP="002B4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6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(учитель вывешивает образцы поздравительных открыток</w:t>
      </w:r>
      <w:r w:rsidR="002B4E47" w:rsidRPr="00F26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  </w:t>
      </w:r>
      <w:hyperlink r:id="rId9" w:history="1"/>
      <w:r w:rsidRPr="00F2629D">
        <w:rPr>
          <w:rFonts w:ascii="Times New Roman" w:eastAsia="Times New Roman" w:hAnsi="Times New Roman" w:cs="Times New Roman"/>
          <w:b/>
          <w:bCs/>
          <w:i/>
          <w:iCs/>
          <w:color w:val="6D9A00"/>
          <w:sz w:val="24"/>
          <w:szCs w:val="24"/>
          <w:lang w:eastAsia="ru-RU"/>
        </w:rPr>
        <w:t xml:space="preserve"> </w:t>
      </w:r>
    </w:p>
    <w:p w:rsidR="002B4E47" w:rsidRPr="006D36D3" w:rsidRDefault="0076023A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б). Исследование проекта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элементов составлена открытка? </w:t>
      </w:r>
      <w:r w:rsidR="00F2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(Открытка состоит из нескольких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элементов: </w:t>
      </w:r>
      <w:r w:rsidR="00F2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рамка, георгиевская 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лента, </w:t>
      </w:r>
      <w:r w:rsidR="00F2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гвоздика, звезда, рамка,  живописный рисунок лаврового венка</w:t>
      </w:r>
      <w:r w:rsidRPr="006D3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2B4E47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символы Победы. Красной звездой награждали героев войны; лавровые венки вручали с давних времён победителям; на ленту чёрно-жёлтого крепилась медаль "За взятие Берлина". Берлин - главный город Германии.</w:t>
      </w:r>
    </w:p>
    <w:p w:rsidR="0076023A" w:rsidRPr="0076023A" w:rsidRDefault="0076023A" w:rsidP="002B4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в). Альтернативные варианты проекта.</w:t>
      </w:r>
    </w:p>
    <w:p w:rsidR="002B4E47" w:rsidRPr="00C63C9D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расположены элементы открытки? </w:t>
      </w:r>
      <w:r w:rsidR="00F26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2629D" w:rsidRPr="00C63C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вы будете немного и дизай</w:t>
      </w:r>
      <w:r w:rsidR="00C63C9D" w:rsidRPr="00C63C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нерами. Элементы и изображения на открытке можно будет расположить по - иному.</w:t>
      </w:r>
    </w:p>
    <w:p w:rsidR="002B4E47" w:rsidRPr="006D36D3" w:rsidRDefault="00C63C9D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Учащимся предлагается воспользоваться шаблонами</w:t>
      </w:r>
      <w:r w:rsidR="00D1534A" w:rsidRPr="00D15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приготовленными учителем</w:t>
      </w:r>
      <w:r w:rsidR="00D1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E47" w:rsidRDefault="00CC0C4C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6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 Выбор оптимального варианта проекта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C4C" w:rsidRPr="00CC0C4C" w:rsidRDefault="00CC0C4C" w:rsidP="002B4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д). Выбор художественных материалов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B4E47" w:rsidRPr="006D36D3" w:rsidRDefault="00CC0C4C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1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Самостоятельная работа.</w:t>
      </w:r>
    </w:p>
    <w:p w:rsidR="002B4E47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5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Учитель контролирует ход работы и при необходимости оказывает индивидуальную помощь учащимся.</w:t>
      </w:r>
    </w:p>
    <w:p w:rsidR="00D1534A" w:rsidRPr="00B862A5" w:rsidRDefault="00B862A5" w:rsidP="002B4E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CC0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Выставка и анализ проектов </w:t>
      </w:r>
      <w:r w:rsidR="00D1534A" w:rsidRPr="00B862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учащихся.</w:t>
      </w:r>
    </w:p>
    <w:p w:rsidR="00D1534A" w:rsidRPr="00D1534A" w:rsidRDefault="00D1534A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E47" w:rsidRPr="006D36D3" w:rsidRDefault="00D1534A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оценивание работ учащихся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4E47" w:rsidRPr="006D36D3" w:rsidRDefault="00D1534A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раз назовите произведения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</w:t>
      </w:r>
      <w:r w:rsidR="002B4E47"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познакомились на уроке?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практическое задание выполняли?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выставляет оценки тем учащимся, которые активно работали на уроке, закончили рисовать открытку, комментирует оценки.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E47" w:rsidRPr="006D36D3" w:rsidRDefault="00D1534A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</w:t>
      </w:r>
      <w:r w:rsidR="002B4E47" w:rsidRPr="006D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Домашнее задание.</w:t>
      </w:r>
    </w:p>
    <w:p w:rsidR="002B4E47" w:rsidRPr="006D36D3" w:rsidRDefault="002B4E47" w:rsidP="002B4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D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одписать поздравительную открытку.</w:t>
      </w:r>
    </w:p>
    <w:p w:rsidR="005A6CF9" w:rsidRPr="006D36D3" w:rsidRDefault="00AE15D4">
      <w:pPr>
        <w:rPr>
          <w:rFonts w:ascii="Times New Roman" w:hAnsi="Times New Roman" w:cs="Times New Roman"/>
          <w:sz w:val="24"/>
          <w:szCs w:val="24"/>
        </w:rPr>
      </w:pPr>
    </w:p>
    <w:sectPr w:rsidR="005A6CF9" w:rsidRPr="006D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7"/>
    <w:rsid w:val="000F6684"/>
    <w:rsid w:val="00130918"/>
    <w:rsid w:val="0018519B"/>
    <w:rsid w:val="002B4E47"/>
    <w:rsid w:val="00572925"/>
    <w:rsid w:val="006D36D3"/>
    <w:rsid w:val="0076023A"/>
    <w:rsid w:val="008514E7"/>
    <w:rsid w:val="008D7998"/>
    <w:rsid w:val="009E04DF"/>
    <w:rsid w:val="00A27BBC"/>
    <w:rsid w:val="00A31566"/>
    <w:rsid w:val="00AE15D4"/>
    <w:rsid w:val="00B862A5"/>
    <w:rsid w:val="00C1215D"/>
    <w:rsid w:val="00C63C9D"/>
    <w:rsid w:val="00CC0C4C"/>
    <w:rsid w:val="00D10F55"/>
    <w:rsid w:val="00D1534A"/>
    <w:rsid w:val="00D86F25"/>
    <w:rsid w:val="00D92F94"/>
    <w:rsid w:val="00E132AF"/>
    <w:rsid w:val="00EC2D0D"/>
    <w:rsid w:val="00F2629D"/>
    <w:rsid w:val="00F34765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E47"/>
  </w:style>
  <w:style w:type="paragraph" w:styleId="a3">
    <w:name w:val="Normal (Web)"/>
    <w:basedOn w:val="a"/>
    <w:uiPriority w:val="99"/>
    <w:semiHidden/>
    <w:unhideWhenUsed/>
    <w:rsid w:val="002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E47"/>
    <w:rPr>
      <w:b/>
      <w:bCs/>
    </w:rPr>
  </w:style>
  <w:style w:type="character" w:styleId="a5">
    <w:name w:val="Emphasis"/>
    <w:basedOn w:val="a0"/>
    <w:uiPriority w:val="20"/>
    <w:qFormat/>
    <w:rsid w:val="002B4E47"/>
    <w:rPr>
      <w:i/>
      <w:iCs/>
    </w:rPr>
  </w:style>
  <w:style w:type="character" w:styleId="a6">
    <w:name w:val="Hyperlink"/>
    <w:basedOn w:val="a0"/>
    <w:uiPriority w:val="99"/>
    <w:semiHidden/>
    <w:unhideWhenUsed/>
    <w:rsid w:val="002B4E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04DF"/>
    <w:pPr>
      <w:ind w:left="720"/>
      <w:contextualSpacing/>
    </w:pPr>
  </w:style>
  <w:style w:type="character" w:customStyle="1" w:styleId="noprint">
    <w:name w:val="noprint"/>
    <w:basedOn w:val="a0"/>
    <w:rsid w:val="00CC0C4C"/>
  </w:style>
  <w:style w:type="paragraph" w:styleId="a8">
    <w:name w:val="Balloon Text"/>
    <w:basedOn w:val="a"/>
    <w:link w:val="a9"/>
    <w:uiPriority w:val="99"/>
    <w:semiHidden/>
    <w:unhideWhenUsed/>
    <w:rsid w:val="00CC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E47"/>
  </w:style>
  <w:style w:type="paragraph" w:styleId="a3">
    <w:name w:val="Normal (Web)"/>
    <w:basedOn w:val="a"/>
    <w:uiPriority w:val="99"/>
    <w:semiHidden/>
    <w:unhideWhenUsed/>
    <w:rsid w:val="002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E47"/>
    <w:rPr>
      <w:b/>
      <w:bCs/>
    </w:rPr>
  </w:style>
  <w:style w:type="character" w:styleId="a5">
    <w:name w:val="Emphasis"/>
    <w:basedOn w:val="a0"/>
    <w:uiPriority w:val="20"/>
    <w:qFormat/>
    <w:rsid w:val="002B4E47"/>
    <w:rPr>
      <w:i/>
      <w:iCs/>
    </w:rPr>
  </w:style>
  <w:style w:type="character" w:styleId="a6">
    <w:name w:val="Hyperlink"/>
    <w:basedOn w:val="a0"/>
    <w:uiPriority w:val="99"/>
    <w:semiHidden/>
    <w:unhideWhenUsed/>
    <w:rsid w:val="002B4E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04DF"/>
    <w:pPr>
      <w:ind w:left="720"/>
      <w:contextualSpacing/>
    </w:pPr>
  </w:style>
  <w:style w:type="character" w:customStyle="1" w:styleId="noprint">
    <w:name w:val="noprint"/>
    <w:basedOn w:val="a0"/>
    <w:rsid w:val="00CC0C4C"/>
  </w:style>
  <w:style w:type="paragraph" w:styleId="a8">
    <w:name w:val="Balloon Text"/>
    <w:basedOn w:val="a"/>
    <w:link w:val="a9"/>
    <w:uiPriority w:val="99"/>
    <w:semiHidden/>
    <w:unhideWhenUsed/>
    <w:rsid w:val="00CC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1%80%D0%BD%D0%BE%D0%BC%D0%BE%D1%80%D1%81%D0%BA%D0%B8%D0%B9_%D1%84%D0%BB%D0%BE%D1%82_%D0%92%D0%9C%D0%A4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2%D0%B0%D1%81%D1%82%D0%BE%D0%BF%D0%BE%D0%BB%D1%8C%D1%81%D0%BA%D0%B0%D1%8F_%D0%B2%D0%BE%D0%B5%D0%BD%D0%BD%D0%BE-%D0%BC%D0%BE%D1%80%D1%81%D0%BA%D0%B0%D1%8F_%D0%B1%D0%B0%D0%B7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7%D1%91%D1%80%D0%BD%D0%BE%D0%B5_%D0%BC%D0%BE%D1%80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1%80%D1%8B%D0%B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ndbox.openclass.ru/node/%D0%9F%D1%80%D0%B8%D0%BB%D0%BE%D0%B6%D0%B5%D0%BD%D0%B8%D0%B5%202%20%D0%9E%D0%B1%D1%80%D0%B0%D0%B7%D0%B5%D1%86%20%D0%BF%D0%BE%D0%B7%D0%B4%D1%80%D0%B0%D0%B2%D0%B8%D1%82%D0%B5%D0%BB%D1%8C%D0%BD%D0%BE%D0%B9%20%D0%BE%D1%82%D0%BA%D1%80%D1%8B%D1%82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2015-02-03T19:16:00Z</dcterms:created>
  <dcterms:modified xsi:type="dcterms:W3CDTF">2015-02-12T17:06:00Z</dcterms:modified>
</cp:coreProperties>
</file>