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EF" w:rsidRPr="00211D6D" w:rsidRDefault="00970FEF" w:rsidP="00970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211D6D">
        <w:rPr>
          <w:rFonts w:ascii="Times New Roman" w:eastAsia="Times New Roman" w:hAnsi="Times New Roman" w:cs="Times New Roman"/>
          <w:bCs/>
          <w:sz w:val="28"/>
          <w:szCs w:val="28"/>
        </w:rPr>
        <w:t>Внутренние воды Африки</w:t>
      </w:r>
    </w:p>
    <w:p w:rsidR="00970FEF" w:rsidRPr="00211D6D" w:rsidRDefault="00970FEF" w:rsidP="0097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211D6D">
        <w:rPr>
          <w:rFonts w:ascii="Times New Roman" w:eastAsia="Times New Roman" w:hAnsi="Times New Roman" w:cs="Times New Roman"/>
          <w:bCs/>
          <w:sz w:val="28"/>
          <w:szCs w:val="28"/>
        </w:rPr>
        <w:t>изучить внутренние воды Африки</w:t>
      </w:r>
    </w:p>
    <w:p w:rsidR="00970FEF" w:rsidRPr="00211D6D" w:rsidRDefault="00970FEF" w:rsidP="0097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FEF" w:rsidRPr="00211D6D" w:rsidRDefault="00970FEF" w:rsidP="00970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FEF" w:rsidRPr="00211D6D" w:rsidRDefault="00970FEF" w:rsidP="00970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внутренних водах Африки;</w:t>
      </w:r>
    </w:p>
    <w:p w:rsidR="00970FEF" w:rsidRPr="00211D6D" w:rsidRDefault="00970FEF" w:rsidP="00970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выяснить факторы, влияющие на внутренние воды материка; </w:t>
      </w:r>
    </w:p>
    <w:p w:rsidR="00970FEF" w:rsidRPr="00211D6D" w:rsidRDefault="00970FEF" w:rsidP="00970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>продолжать умение  работать с географической картой</w:t>
      </w:r>
    </w:p>
    <w:p w:rsidR="00970FEF" w:rsidRPr="00211D6D" w:rsidRDefault="00970FEF" w:rsidP="00970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70FEF" w:rsidRPr="00211D6D" w:rsidRDefault="00970FEF" w:rsidP="00970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навыки и умения устанавливать причинно-следственные связи, умение делать выводы; </w:t>
      </w:r>
    </w:p>
    <w:p w:rsidR="00970FEF" w:rsidRPr="00211D6D" w:rsidRDefault="00970FEF" w:rsidP="00970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развитие мыслительной деятельности учащихся при работе с информационными источниками, картографическим материалом; </w:t>
      </w:r>
    </w:p>
    <w:p w:rsidR="00970FEF" w:rsidRPr="00211D6D" w:rsidRDefault="00970FEF" w:rsidP="00970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развитие внимания, памяти, воображение. </w:t>
      </w:r>
    </w:p>
    <w:p w:rsidR="00970FEF" w:rsidRPr="00211D6D" w:rsidRDefault="00970FEF" w:rsidP="00970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70FEF" w:rsidRPr="00211D6D" w:rsidRDefault="00970FEF" w:rsidP="00970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>воспитывать добросовестное отношение к выполняемой работе, чувство взаимопомощи;</w:t>
      </w:r>
    </w:p>
    <w:p w:rsidR="00970FEF" w:rsidRPr="00211D6D" w:rsidRDefault="00970FEF" w:rsidP="00970F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слушать своих одноклассников. </w:t>
      </w:r>
    </w:p>
    <w:p w:rsidR="00970FEF" w:rsidRPr="00211D6D" w:rsidRDefault="00970FEF" w:rsidP="0097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>урок овладения новыми знаниями, умениями, навыками</w:t>
      </w:r>
    </w:p>
    <w:p w:rsidR="00970FEF" w:rsidRPr="00211D6D" w:rsidRDefault="00970FEF" w:rsidP="0097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 Учебник: "География материков и океанов. –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11D6D">
        <w:rPr>
          <w:rFonts w:ascii="Times New Roman" w:eastAsia="Times New Roman" w:hAnsi="Times New Roman" w:cs="Times New Roman"/>
          <w:sz w:val="28"/>
          <w:szCs w:val="28"/>
        </w:rPr>
        <w:t>Атамура</w:t>
      </w:r>
      <w:proofErr w:type="spellEnd"/>
      <w:r w:rsidRPr="00211D6D">
        <w:rPr>
          <w:rFonts w:ascii="Times New Roman" w:eastAsia="Times New Roman" w:hAnsi="Times New Roman" w:cs="Times New Roman"/>
          <w:sz w:val="28"/>
          <w:szCs w:val="28"/>
        </w:rPr>
        <w:t>", 2012 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>тлас,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>контурная  карта, компьютер, интерактивная доска, карандаш, ручка</w:t>
      </w:r>
    </w:p>
    <w:p w:rsidR="00970FEF" w:rsidRPr="00211D6D" w:rsidRDefault="00970FEF" w:rsidP="00970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970FEF" w:rsidRPr="00211D6D" w:rsidRDefault="00970FEF" w:rsidP="0097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211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Мотивационный этап: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>–  приветствие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br/>
        <w:t>–  проверка подготовки класса к уроку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br/>
        <w:t>–  отметить отсутствующих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"Радуга удачи" 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дорогие ребята, мы рады приветствовать Вас на нашем уроке. Хотим пожелать Вам удачи, солнца, улыбок. И предлагаем вам выбрать </w:t>
      </w:r>
      <w:proofErr w:type="spell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>стикер</w:t>
      </w:r>
      <w:proofErr w:type="spell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того цвета, который вам больше понравится.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Выбрав </w:t>
      </w:r>
      <w:proofErr w:type="spell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>стикер</w:t>
      </w:r>
      <w:proofErr w:type="spell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>,  пожелайте удачи своим товарищам.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>(4 мин)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II - этап: Проверка знаний учащихся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>"Я - Ты - Мы", "Веер выбирай" (10 мин)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>А сейчас ребята мы с вами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вторим домашнее задание по теме: «К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>лимат Африки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>. Для этого учащиеся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имеют </w:t>
      </w:r>
      <w:proofErr w:type="spell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красного цвета садятся за первый столик, зеленого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>за второй, желтого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за третий. 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Эту работу мы проведем с использованием стратегии "Я - Ты - Мы"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из групп получает по одному вопросу,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>который нужно проработать. Над этим вопросом первоначально работает каждый индивидуально, затем информацией по этому вопросу делится с соседом, затем этот же вопрос обсуждают всей группой. На эту работу отводится (5 мин). При помощи приема "Веер выбирай"  выбирается отвечающий.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Вопрсы</w:t>
      </w:r>
      <w:proofErr w:type="spellEnd"/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1. Используя текст </w:t>
      </w:r>
      <w:proofErr w:type="gram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>учебника</w:t>
      </w:r>
      <w:proofErr w:type="gram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определите главные признаки характерные для каждого климатического пояса?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2. Используя климатическую карту </w:t>
      </w:r>
      <w:proofErr w:type="gram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>Африки</w:t>
      </w:r>
      <w:proofErr w:type="gram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различия климатических поясах северной и южной Африки.</w:t>
      </w:r>
    </w:p>
    <w:p w:rsidR="00970FEF" w:rsidRPr="00211D6D" w:rsidRDefault="00970FEF" w:rsidP="00970FEF">
      <w:pPr>
        <w:pStyle w:val="a3"/>
        <w:rPr>
          <w:rStyle w:val="c28"/>
          <w:rFonts w:ascii="Times New Roman" w:hAnsi="Times New Roman" w:cs="Times New Roman"/>
          <w:sz w:val="28"/>
          <w:szCs w:val="28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11D6D">
        <w:rPr>
          <w:rStyle w:val="c28"/>
          <w:rFonts w:ascii="Times New Roman" w:hAnsi="Times New Roman" w:cs="Times New Roman"/>
          <w:sz w:val="28"/>
          <w:szCs w:val="28"/>
        </w:rPr>
        <w:t>Какие черты климата сформировались благодаря ГП?</w:t>
      </w:r>
    </w:p>
    <w:p w:rsidR="00970FEF" w:rsidRPr="00211D6D" w:rsidRDefault="00970FEF" w:rsidP="00970FEF">
      <w:pPr>
        <w:pStyle w:val="a3"/>
        <w:rPr>
          <w:rStyle w:val="c28"/>
          <w:rFonts w:ascii="Times New Roman" w:hAnsi="Times New Roman" w:cs="Times New Roman"/>
          <w:b/>
          <w:sz w:val="28"/>
          <w:szCs w:val="28"/>
        </w:rPr>
      </w:pPr>
      <w:r w:rsidRPr="00211D6D">
        <w:rPr>
          <w:rStyle w:val="c28"/>
          <w:rFonts w:ascii="Times New Roman" w:hAnsi="Times New Roman" w:cs="Times New Roman"/>
          <w:b/>
          <w:sz w:val="28"/>
          <w:szCs w:val="28"/>
        </w:rPr>
        <w:t>Заслушиваются ответы учащихся каждой группы</w:t>
      </w:r>
      <w:r>
        <w:rPr>
          <w:rStyle w:val="c28"/>
          <w:rFonts w:ascii="Times New Roman" w:hAnsi="Times New Roman" w:cs="Times New Roman"/>
          <w:b/>
          <w:sz w:val="28"/>
          <w:szCs w:val="28"/>
        </w:rPr>
        <w:t xml:space="preserve">  -</w:t>
      </w:r>
      <w:r w:rsidRPr="00211D6D">
        <w:rPr>
          <w:rStyle w:val="c28"/>
          <w:rFonts w:ascii="Times New Roman" w:hAnsi="Times New Roman" w:cs="Times New Roman"/>
          <w:b/>
          <w:sz w:val="28"/>
          <w:szCs w:val="28"/>
        </w:rPr>
        <w:t xml:space="preserve"> оцениваются жетон</w:t>
      </w:r>
      <w:r>
        <w:rPr>
          <w:rStyle w:val="c28"/>
          <w:rFonts w:ascii="Times New Roman" w:hAnsi="Times New Roman" w:cs="Times New Roman"/>
          <w:b/>
          <w:sz w:val="28"/>
          <w:szCs w:val="28"/>
        </w:rPr>
        <w:t>ом</w:t>
      </w:r>
    </w:p>
    <w:p w:rsidR="00970FEF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III - этап: Изучение нового материала  (20 мин)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Стратегия </w:t>
      </w:r>
      <w:proofErr w:type="spellStart"/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Джигсоу</w:t>
      </w:r>
      <w:proofErr w:type="spellEnd"/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>А сейчас ребята послушайте загадку: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Течет, </w:t>
      </w:r>
      <w:proofErr w:type="gram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>течет</w:t>
      </w:r>
      <w:proofErr w:type="gram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не вытечет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Бежит, </w:t>
      </w:r>
      <w:proofErr w:type="gram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>бежит не выбежит</w:t>
      </w:r>
      <w:proofErr w:type="gram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(река)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>Правильно ребята, мы сегодня с вами будем изучать реки, озера, подземные воды Африки.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1 - этап: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каждая группа получает задание - текст который нужно будет изучить  индивидуально</w:t>
      </w:r>
      <w:proofErr w:type="gram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в паре и в группе. Для того чтобы уложится во времени вы должны выбрать тайм - спикера который будет следить за временем.</w:t>
      </w:r>
    </w:p>
    <w:p w:rsidR="00970FEF" w:rsidRPr="009B21A1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21A1">
        <w:rPr>
          <w:rFonts w:ascii="Times New Roman" w:hAnsi="Times New Roman" w:cs="Times New Roman"/>
          <w:b/>
          <w:sz w:val="28"/>
          <w:szCs w:val="28"/>
          <w:lang w:eastAsia="ru-RU"/>
        </w:rPr>
        <w:t>1 - группа: Река Нил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Нил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6671 км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Исток  </w:t>
      </w:r>
      <w:proofErr w:type="spell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Восточно-Африканское</w:t>
      </w:r>
      <w:proofErr w:type="spell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плоскогорье, протекает через оз. Виктория.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Верховья  и средняя  часть горные, много порогов и водопадов.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  нижнем течении течёт по равнине: медленно, спокойно– </w:t>
      </w:r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Белый Нил.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Хартум  сливается с </w:t>
      </w:r>
      <w:proofErr w:type="spell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</w:t>
      </w:r>
      <w:proofErr w:type="spell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Нилом, стекающим с Эфиопского нагорья.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слияния р. Нил, широкий, полноводный.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Нил, течёт через плато, много порогов и водопадов. Для судоходства построена плотина в близи  </w:t>
      </w:r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Асуан.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Впадает Нил в Средиземное море,  образует дельту.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Нил загадка для местных жителей, т.к.  полноводна.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Значение:  орошение.</w:t>
      </w:r>
    </w:p>
    <w:p w:rsidR="00970FEF" w:rsidRPr="009B21A1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21A1">
        <w:rPr>
          <w:rFonts w:ascii="Times New Roman" w:hAnsi="Times New Roman" w:cs="Times New Roman"/>
          <w:b/>
          <w:sz w:val="28"/>
          <w:szCs w:val="28"/>
          <w:lang w:eastAsia="ru-RU"/>
        </w:rPr>
        <w:t>2 - группа: Конго</w:t>
      </w:r>
    </w:p>
    <w:p w:rsidR="00970FEF" w:rsidRPr="00211D6D" w:rsidRDefault="00970FEF" w:rsidP="00970FE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Конго 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(Заир) – 4320</w:t>
      </w:r>
    </w:p>
    <w:p w:rsidR="00970FEF" w:rsidRPr="00211D6D" w:rsidRDefault="00970FEF" w:rsidP="00970FE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Пересекает два раза экватор.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Многоводна</w:t>
      </w:r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весь год.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Протекает по уступам плоскогорий  много водопадов и </w:t>
      </w:r>
      <w:proofErr w:type="spellStart"/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порогов.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дельты.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Устье Атлантический океан.</w:t>
      </w:r>
    </w:p>
    <w:p w:rsidR="00970FEF" w:rsidRPr="009B21A1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21A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3 - группа: Озера и подземные воды</w:t>
      </w:r>
    </w:p>
    <w:p w:rsidR="00970FEF" w:rsidRPr="00211D6D" w:rsidRDefault="00970FEF" w:rsidP="00970FE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Озёра: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озёр на </w:t>
      </w:r>
      <w:proofErr w:type="spell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Восточно-Африканском</w:t>
      </w:r>
      <w:proofErr w:type="spell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плоскогорье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Танганьика 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50-80 км</w:t>
      </w:r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 650 км. Глубина 1435м.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Виктория – </w:t>
      </w:r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по площади.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Котловина этого озера находится в прогибе платформы. Глубина 40 м, берега пологие, изрезаны.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Часты </w:t>
      </w:r>
      <w:proofErr w:type="spell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ураганы+</w:t>
      </w:r>
      <w:proofErr w:type="spell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грозы=</w:t>
      </w:r>
      <w:proofErr w:type="spell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штормы.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Чад </w:t>
      </w:r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мелководное</w:t>
      </w:r>
      <w:proofErr w:type="gramEnd"/>
      <w:r w:rsidRPr="00211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глубина  4-7 м. Площадь зависит от осадков, разлива впадающих рек. Берега заболочены.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2 - этап: 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>Сейчас вы должны рассчитаться на первый</w:t>
      </w:r>
      <w:proofErr w:type="gram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второй, третий. Первые номера садятся с первыми, вторые со вторыми и третьи с третьими.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3 - этап: 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Затем </w:t>
      </w: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ребята </w:t>
      </w:r>
      <w:proofErr w:type="gramStart"/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возвращаются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 в группу обмениваются</w:t>
      </w:r>
      <w:proofErr w:type="gram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полученной информацией и готовят </w:t>
      </w: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презентацию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по новой теме. </w:t>
      </w:r>
      <w:proofErr w:type="gramStart"/>
      <w:r w:rsidRPr="00211D6D">
        <w:rPr>
          <w:rFonts w:ascii="Times New Roman" w:hAnsi="Times New Roman" w:cs="Times New Roman"/>
          <w:sz w:val="28"/>
          <w:szCs w:val="28"/>
          <w:lang w:eastAsia="ru-RU"/>
        </w:rPr>
        <w:t>Применяем</w:t>
      </w:r>
      <w:proofErr w:type="gramEnd"/>
      <w:r w:rsidRPr="00211D6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веер выбирай. И учащийся презентует свою работу.</w:t>
      </w:r>
    </w:p>
    <w:p w:rsidR="00970FEF" w:rsidRPr="00211D6D" w:rsidRDefault="00970FEF" w:rsidP="00970FEF">
      <w:pPr>
        <w:pStyle w:val="a3"/>
        <w:rPr>
          <w:rStyle w:val="c28"/>
          <w:rFonts w:ascii="Times New Roman" w:hAnsi="Times New Roman" w:cs="Times New Roman"/>
          <w:b/>
          <w:sz w:val="28"/>
          <w:szCs w:val="28"/>
        </w:rPr>
      </w:pPr>
      <w:r w:rsidRPr="00211D6D">
        <w:rPr>
          <w:rStyle w:val="c28"/>
          <w:rFonts w:ascii="Times New Roman" w:hAnsi="Times New Roman" w:cs="Times New Roman"/>
          <w:b/>
          <w:sz w:val="28"/>
          <w:szCs w:val="28"/>
        </w:rPr>
        <w:t>Заслушиваются ответы учащихся каждой группы, и оцениваются (жетон)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Закрепление нового материала: </w:t>
      </w:r>
      <w:r w:rsidRPr="00211D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Практическая работа (6 мин)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sz w:val="28"/>
          <w:szCs w:val="28"/>
          <w:lang w:eastAsia="ru-RU"/>
        </w:rPr>
        <w:t>Нанесите на контурную карту изученные реки и озера Африки.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>IV - этап: "Рефлексия"(5 мин)</w:t>
      </w:r>
    </w:p>
    <w:p w:rsidR="00970FEF" w:rsidRPr="00211D6D" w:rsidRDefault="00970FEF" w:rsidP="00970FEF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211D6D">
        <w:rPr>
          <w:rStyle w:val="c3"/>
          <w:rFonts w:ascii="Times New Roman" w:hAnsi="Times New Roman" w:cs="Times New Roman"/>
          <w:sz w:val="28"/>
          <w:szCs w:val="28"/>
        </w:rPr>
        <w:t>Самооценка</w:t>
      </w:r>
      <w:r w:rsidRPr="00211D6D">
        <w:rPr>
          <w:rFonts w:ascii="Times New Roman" w:hAnsi="Times New Roman" w:cs="Times New Roman"/>
          <w:sz w:val="28"/>
          <w:szCs w:val="28"/>
        </w:rPr>
        <w:br/>
      </w:r>
      <w:r w:rsidRPr="00211D6D">
        <w:rPr>
          <w:rStyle w:val="c1"/>
          <w:rFonts w:ascii="Times New Roman" w:hAnsi="Times New Roman" w:cs="Times New Roman"/>
          <w:sz w:val="28"/>
          <w:szCs w:val="28"/>
        </w:rPr>
        <w:t>Чему мы научились на уроке? Кому изученная тема показалась сложной? Какие трудности возникали в ходе самостоятельной работы?</w:t>
      </w:r>
    </w:p>
    <w:p w:rsidR="00970FEF" w:rsidRPr="00211D6D" w:rsidRDefault="00970FEF" w:rsidP="00970FEF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211D6D">
        <w:rPr>
          <w:rStyle w:val="c1"/>
          <w:rFonts w:ascii="Times New Roman" w:hAnsi="Times New Roman" w:cs="Times New Roman"/>
          <w:sz w:val="28"/>
          <w:szCs w:val="28"/>
        </w:rPr>
        <w:t>У вас на столах лежать сердечки, подарите его самому активному ученику вашей группы.</w:t>
      </w:r>
    </w:p>
    <w:p w:rsidR="00970FEF" w:rsidRPr="00211D6D" w:rsidRDefault="00970FEF" w:rsidP="00970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D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 - этап: Домашнее задание </w:t>
      </w:r>
      <w:r w:rsidRPr="00211D6D">
        <w:rPr>
          <w:rFonts w:ascii="Times New Roman" w:hAnsi="Times New Roman" w:cs="Times New Roman"/>
          <w:sz w:val="28"/>
          <w:szCs w:val="28"/>
          <w:lang w:eastAsia="ru-RU"/>
        </w:rPr>
        <w:t>параграф 48, задание на стр. 174 выполнить в тетради.</w:t>
      </w:r>
    </w:p>
    <w:p w:rsidR="00000000" w:rsidRDefault="00970F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BE7"/>
    <w:multiLevelType w:val="multilevel"/>
    <w:tmpl w:val="024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FEF"/>
    <w:rsid w:val="0097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EF"/>
    <w:pPr>
      <w:spacing w:after="0" w:line="240" w:lineRule="auto"/>
    </w:pPr>
    <w:rPr>
      <w:rFonts w:eastAsiaTheme="minorHAnsi"/>
      <w:lang w:eastAsia="en-US"/>
    </w:rPr>
  </w:style>
  <w:style w:type="character" w:customStyle="1" w:styleId="c3">
    <w:name w:val="c3"/>
    <w:basedOn w:val="a0"/>
    <w:rsid w:val="00970FEF"/>
  </w:style>
  <w:style w:type="character" w:customStyle="1" w:styleId="c1">
    <w:name w:val="c1"/>
    <w:basedOn w:val="a0"/>
    <w:rsid w:val="00970FEF"/>
  </w:style>
  <w:style w:type="character" w:customStyle="1" w:styleId="c28">
    <w:name w:val="c28"/>
    <w:basedOn w:val="a0"/>
    <w:rsid w:val="0097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2014-09-24T14:48:00Z</dcterms:created>
  <dcterms:modified xsi:type="dcterms:W3CDTF">2014-09-24T14:48:00Z</dcterms:modified>
</cp:coreProperties>
</file>