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C8" w:rsidRDefault="00E315C8">
      <w:pPr>
        <w:pStyle w:val="2"/>
        <w:jc w:val="both"/>
      </w:pPr>
    </w:p>
    <w:p w:rsidR="00DE2C29" w:rsidRDefault="00DE2C29">
      <w:pPr>
        <w:pStyle w:val="2"/>
        <w:jc w:val="both"/>
      </w:pPr>
      <w:r>
        <w:t>Мечта о героическом и прекрасном в раннем творчестве М. Горького</w:t>
      </w:r>
    </w:p>
    <w:p w:rsidR="00DE2C29" w:rsidRDefault="00DE2C2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Автор: </w:t>
      </w:r>
      <w:r>
        <w:rPr>
          <w:i/>
          <w:iCs/>
          <w:sz w:val="27"/>
          <w:szCs w:val="27"/>
        </w:rPr>
        <w:t>Горький М.</w:t>
      </w:r>
    </w:p>
    <w:p w:rsidR="00DE2C29" w:rsidRPr="00E315C8" w:rsidRDefault="00DE2C29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М. Горький сформировался как человек и как писатель в конце 19 века, одновременно с началом нового периода освободительного движения в России, что наложило определенный отпечаток на все творчество писателя, особенно на его ранние произведения – «Макар Чудра», «Старуха Изергиль», «Челкаш», «Песня о Соколе» и другие. </w:t>
      </w:r>
    </w:p>
    <w:p w:rsidR="00DE2C29" w:rsidRDefault="00DE2C29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Главное, что характеризует раннее творчество Горького, - это огромный, искренний жгучий интерес к человеку, горячий отклик на человеческие страдания и неповторимый, мелодичный горьковский литературный язык. И в то же время писатель говорит не только о страданиях человека, он верит в его созидательные силы, стремиться отыскать для каждого путь к счастью и свободе. Именно верой в силы России, силы русского народа, духом патриотизма романтические произведения Горького очень близки к романтической лирике А.С Пушкина, М. Ю. Лермонтова, Н.В. Гоголя. </w:t>
      </w:r>
    </w:p>
    <w:p w:rsidR="00DE2C29" w:rsidRDefault="00DE2C29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ранний период творчества А.М. Горький на страницах своих произведений знакомил читателя с людьми скитающимися по просторам Руси. Они либо поверяли писателю историю своей жизни, либо рассказывали легенды, хранящиеся в народной памяти. Поиск смысла жизни, свободы, правды – вот краеугольные камни ранних произведений автора. </w:t>
      </w:r>
    </w:p>
    <w:p w:rsidR="00DE2C29" w:rsidRDefault="00DE2C29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Центральным звеном романтических произведений Горького становиться образ героического человека, готового к самоотверженному подвигу. «В жизни всегда есть место подвигам», - говорит герой раннего произведения писателя старуха Изергиль. Основной смысл одноименного рассказа автора заключен в старинном афоризме, который Горький любил повторять: «Если я – не за себя, то кто же за меня? Но если я – только за себя, зачем я?..». </w:t>
      </w:r>
    </w:p>
    <w:p w:rsidR="00DE2C29" w:rsidRDefault="00DE2C29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Главная героиня рассказа, старух Изергиль, очень эмоционально и красочно рассказывает читателю две легенды, в которых противопоставляются два образа – образ Данко и образ Ларры. Оба они – сильные духом люди, но у Ларры вся его сила – только для него, е него нет высокой цели, ради которой стоило бы жить. И конец его жизни бесславен и жалок. Этому эгоизму писатель противопоставляет прекрасную и чистую идею о человеке, который все свои силы отдает служению высокой и благородной цели и прежде всего – служению народу. Таким человеком становиться Данко. Чтобы вывести свой народ к счастью, Данко жертвует собой. Своим пылающим, как солнце, сердцем Данко осветил весь лес, указал соплеменникам дорогу к счастливой и свободной жизни </w:t>
      </w:r>
    </w:p>
    <w:p w:rsidR="00DE2C29" w:rsidRDefault="00DE2C29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протяжении всего рассказа мы наблюдаем за жизнью старухи Изергиль. Судьба старухи наглядно подтверждает, что в жизни человека всегда есть место борьбе двух начал: добра и зла, подлости и благородства, высокомерия и человеколюбия, Ларры и Данко. В душе Изергиль много той силы, которая вела к подвигу Данко. Но жизнь не давала ей славной цели, и она растратила свои силы только для себя, как Лара, - зачем он, в чем состоял смысл его жизни? </w:t>
      </w:r>
    </w:p>
    <w:p w:rsidR="00DE2C29" w:rsidRDefault="00DE2C29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Идею подвига, возвышающего и облагораживающего, Горький положил в основу своей знаменитой «Песни о Соколе». Призыв к абсолютной свободе и есть призыв к подвигам во имя будущего счастья человечества. И этот призыв как нельзя громче в этом произведении писателя, воспевающим образ Сокола, рвущегося к «счастью битвы», свободного и смелого, и осуждающем трусливого и жалкого Ужа. </w:t>
      </w:r>
    </w:p>
    <w:p w:rsidR="00DE2C29" w:rsidRDefault="00DE2C29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Уж, ни о чем не мечтая, определяет смысл своей жизни следующими словами: «Летай иль ползай, конец известен: все в землю лягут, все прахом будет». Совсем иное влечет Сокола. Гордый Сокол умирает, а Уж, вполне довольный своим беззаботным существованием, остается жить. В «Песне о Соколе» М. Горьким воспевает «безумство храбрых», но это не упоение боем ради боя, не безумная и бесцельная трата сил и времени. В «Песне о Соколе» автор продолжает ту же идею, что была воспета им в легенде о Данко с его горящим сердцем. </w:t>
      </w:r>
    </w:p>
    <w:p w:rsidR="00DE2C29" w:rsidRDefault="00DE2C29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Рисуя образы героев в своих ранних произведениях, М. Горький обращался к мотивам народного творчества. Традиционный образ сокола, орла положен в основу «Песни о Соколе», образ Данко восходит к народному мифу о Прометее – дарителе огня. Автор при создании своих маленьких рассказов использует характерные только для народного творчества жанры – песню, легенду, сказку, придает ритмический характер. Все это ярко подтверждает неразрывную связь Горького с русским народом, народная мечта о герое – освободители нашла свое отражение в раннем творчестве писателя.</w:t>
      </w:r>
      <w:bookmarkStart w:id="0" w:name="_GoBack"/>
      <w:bookmarkEnd w:id="0"/>
    </w:p>
    <w:sectPr w:rsidR="00DE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5C8"/>
    <w:rsid w:val="004E5AAC"/>
    <w:rsid w:val="00DE2C29"/>
    <w:rsid w:val="00E315C8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CD91E-3E99-47EF-893A-D98A0A18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Мечта о героическом и прекрасном в раннем творчестве М. Горького - CoolReferat.com</vt:lpstr>
    </vt:vector>
  </TitlesOfParts>
  <Company>*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Мечта о героическом и прекрасном в раннем творчестве М. Горького - CoolReferat.com</dc:title>
  <dc:subject/>
  <dc:creator>Admin</dc:creator>
  <cp:keywords/>
  <dc:description/>
  <cp:lastModifiedBy>Irina</cp:lastModifiedBy>
  <cp:revision>2</cp:revision>
  <dcterms:created xsi:type="dcterms:W3CDTF">2014-11-14T10:08:00Z</dcterms:created>
  <dcterms:modified xsi:type="dcterms:W3CDTF">2014-11-14T10:08:00Z</dcterms:modified>
</cp:coreProperties>
</file>