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0" w:rsidRPr="00FE15C9" w:rsidRDefault="007B51A0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 урока</w:t>
      </w:r>
      <w:r>
        <w:rPr>
          <w:rFonts w:asciiTheme="majorHAnsi" w:hAnsiTheme="majorHAnsi" w:cs="Times New Roman"/>
          <w:b/>
          <w:sz w:val="24"/>
          <w:szCs w:val="24"/>
        </w:rPr>
        <w:t xml:space="preserve">  литературы</w:t>
      </w:r>
      <w:r w:rsidRPr="00FE15C9">
        <w:rPr>
          <w:rFonts w:asciiTheme="majorHAnsi" w:hAnsiTheme="majorHAnsi" w:cs="Times New Roman"/>
          <w:b/>
          <w:sz w:val="24"/>
          <w:szCs w:val="24"/>
        </w:rPr>
        <w:t xml:space="preserve"> в условиях реализации ФГОС</w:t>
      </w:r>
    </w:p>
    <w:p w:rsidR="007B51A0" w:rsidRPr="00FE15C9" w:rsidRDefault="00CA1016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Н.В.Гоголь. Интерес писателя к прошлому Родины. Гоголь о Запорожской Сечи</w:t>
      </w:r>
      <w:r w:rsidR="002B633D">
        <w:rPr>
          <w:rFonts w:ascii="Times New Roman" w:hAnsi="Times New Roman" w:cs="Times New Roman"/>
          <w:b/>
          <w:sz w:val="24"/>
          <w:szCs w:val="24"/>
        </w:rPr>
        <w:t>.</w:t>
      </w:r>
      <w:r w:rsidR="007B51A0">
        <w:rPr>
          <w:b/>
          <w:sz w:val="18"/>
          <w:szCs w:val="18"/>
        </w:rPr>
        <w:t> 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D34833">
        <w:rPr>
          <w:rFonts w:asciiTheme="majorHAnsi" w:hAnsiTheme="majorHAnsi" w:cs="Times New Roman"/>
          <w:b/>
          <w:sz w:val="24"/>
          <w:szCs w:val="24"/>
        </w:rPr>
        <w:t>7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класс)</w:t>
      </w:r>
    </w:p>
    <w:p w:rsidR="007B51A0" w:rsidRPr="007B51A0" w:rsidRDefault="007B51A0" w:rsidP="00CA1016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Тип урока: </w:t>
      </w:r>
      <w:r w:rsidRPr="007B51A0">
        <w:rPr>
          <w:rFonts w:asciiTheme="majorHAnsi" w:hAnsiTheme="majorHAnsi" w:cs="Times New Roman"/>
        </w:rPr>
        <w:t>ознакомительный  урок.</w:t>
      </w:r>
    </w:p>
    <w:p w:rsidR="007B51A0" w:rsidRPr="007B51A0" w:rsidRDefault="007B51A0" w:rsidP="00CA1016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Форма урока:</w:t>
      </w:r>
      <w:r w:rsidRPr="007B51A0">
        <w:rPr>
          <w:rFonts w:asciiTheme="majorHAnsi" w:hAnsiTheme="majorHAnsi" w:cs="Times New Roman"/>
        </w:rPr>
        <w:t xml:space="preserve"> традиционный.</w:t>
      </w:r>
    </w:p>
    <w:p w:rsidR="007B51A0" w:rsidRPr="007B51A0" w:rsidRDefault="007B51A0" w:rsidP="00CA1016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Метод: </w:t>
      </w:r>
      <w:r w:rsidRPr="007B51A0">
        <w:rPr>
          <w:rFonts w:asciiTheme="majorHAnsi" w:hAnsiTheme="majorHAnsi" w:cs="Times New Roman"/>
        </w:rPr>
        <w:t>комбинированный.</w:t>
      </w:r>
    </w:p>
    <w:p w:rsidR="00CA1016" w:rsidRDefault="007B51A0" w:rsidP="00CA1016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B51A0">
        <w:rPr>
          <w:rFonts w:asciiTheme="majorHAnsi" w:hAnsiTheme="majorHAnsi"/>
          <w:b/>
        </w:rPr>
        <w:t>Цель урока:</w:t>
      </w:r>
      <w:r w:rsidR="00CA1016">
        <w:rPr>
          <w:rFonts w:asciiTheme="majorHAnsi" w:hAnsiTheme="majorHAnsi"/>
          <w:b/>
        </w:rPr>
        <w:t xml:space="preserve"> </w:t>
      </w:r>
      <w:r w:rsidR="00CA1016" w:rsidRPr="00CF40F3">
        <w:t>углубить знания учащихся о биографии и творчестве Н.В.Гоголя;</w:t>
      </w:r>
      <w:r w:rsidR="00CA1016">
        <w:t xml:space="preserve"> </w:t>
      </w:r>
      <w:r w:rsidR="00CA1016" w:rsidRPr="00CF40F3">
        <w:t>познакомить с исторической основой произведения Н.В.Гоголя</w:t>
      </w:r>
    </w:p>
    <w:p w:rsidR="007B51A0" w:rsidRPr="007B51A0" w:rsidRDefault="007B51A0" w:rsidP="00CA1016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b/>
        </w:rPr>
        <w:t> </w:t>
      </w:r>
      <w:r w:rsidRPr="007B51A0">
        <w:rPr>
          <w:rFonts w:asciiTheme="majorHAnsi" w:hAnsiTheme="majorHAnsi" w:cs="Times New Roman"/>
          <w:b/>
        </w:rPr>
        <w:t>Задачи урока:</w:t>
      </w:r>
    </w:p>
    <w:p w:rsidR="007B51A0" w:rsidRPr="007B51A0" w:rsidRDefault="007B51A0" w:rsidP="00CA1016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Образовательные:</w:t>
      </w:r>
    </w:p>
    <w:p w:rsidR="007B51A0" w:rsidRPr="007B51A0" w:rsidRDefault="007B51A0" w:rsidP="00CA1016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формулировать определение понятий;</w:t>
      </w:r>
      <w:r w:rsidR="00B378CC">
        <w:rPr>
          <w:rFonts w:asciiTheme="majorHAnsi" w:hAnsiTheme="majorHAnsi" w:cs="Times New Roman"/>
        </w:rPr>
        <w:t xml:space="preserve"> </w:t>
      </w:r>
      <w:r w:rsidR="00CA1016">
        <w:rPr>
          <w:rFonts w:asciiTheme="majorHAnsi" w:hAnsiTheme="majorHAnsi" w:cs="Times New Roman"/>
        </w:rPr>
        <w:t>расширение знаний учащихся о творчестве Н.В.Гоголя</w:t>
      </w:r>
      <w:r w:rsidR="00B378CC">
        <w:rPr>
          <w:rFonts w:asciiTheme="majorHAnsi" w:hAnsiTheme="majorHAnsi" w:cs="Times New Roman"/>
        </w:rPr>
        <w:t>;</w:t>
      </w:r>
    </w:p>
    <w:p w:rsidR="007B51A0" w:rsidRPr="00D87751" w:rsidRDefault="00D87751" w:rsidP="00CA1016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D87751">
        <w:rPr>
          <w:rFonts w:ascii="Times New Roman" w:hAnsi="Times New Roman" w:cs="Times New Roman"/>
          <w:color w:val="000000"/>
          <w:spacing w:val="-5"/>
        </w:rPr>
        <w:t xml:space="preserve">углубить представление об особенностях жанра </w:t>
      </w:r>
      <w:r w:rsidR="00CA1016">
        <w:rPr>
          <w:rFonts w:ascii="Times New Roman" w:hAnsi="Times New Roman" w:cs="Times New Roman"/>
          <w:color w:val="000000"/>
          <w:spacing w:val="-5"/>
        </w:rPr>
        <w:t>повесть</w:t>
      </w:r>
      <w:r w:rsidR="007B51A0" w:rsidRPr="00D87751">
        <w:rPr>
          <w:rFonts w:asciiTheme="majorHAnsi" w:hAnsiTheme="majorHAnsi" w:cs="Times New Roman"/>
        </w:rPr>
        <w:t>;</w:t>
      </w:r>
      <w:r w:rsidR="0001283B">
        <w:rPr>
          <w:rFonts w:asciiTheme="majorHAnsi" w:hAnsiTheme="majorHAnsi" w:cs="Times New Roman"/>
        </w:rPr>
        <w:t xml:space="preserve"> </w:t>
      </w:r>
    </w:p>
    <w:p w:rsidR="007B51A0" w:rsidRPr="007B51A0" w:rsidRDefault="007B51A0" w:rsidP="00CA1016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 выражать свои мысли, воспринимать и усваивать информацию;</w:t>
      </w:r>
    </w:p>
    <w:p w:rsidR="007B51A0" w:rsidRPr="007B51A0" w:rsidRDefault="007B51A0" w:rsidP="00CA1016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обогащать словарный запас учащихся;</w:t>
      </w:r>
    </w:p>
    <w:p w:rsidR="007B51A0" w:rsidRPr="007B51A0" w:rsidRDefault="007B51A0" w:rsidP="00CA1016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7B51A0">
        <w:rPr>
          <w:rFonts w:asciiTheme="majorHAnsi" w:hAnsiTheme="majorHAnsi"/>
        </w:rPr>
        <w:t>совершенствовать технику чтения</w:t>
      </w:r>
      <w:r w:rsidRPr="007B51A0">
        <w:rPr>
          <w:rFonts w:asciiTheme="majorHAnsi" w:hAnsiTheme="majorHAnsi" w:cs="Times New Roman"/>
        </w:rPr>
        <w:t>.</w:t>
      </w:r>
    </w:p>
    <w:p w:rsidR="007B51A0" w:rsidRPr="007B51A0" w:rsidRDefault="007B51A0" w:rsidP="00CA1016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Развивающие:</w:t>
      </w:r>
    </w:p>
    <w:p w:rsidR="007B51A0" w:rsidRPr="007B51A0" w:rsidRDefault="007B51A0" w:rsidP="00CA1016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осуществление системно-деятельностного подхода;</w:t>
      </w:r>
    </w:p>
    <w:p w:rsidR="007B51A0" w:rsidRPr="007B51A0" w:rsidRDefault="007B51A0" w:rsidP="00CA1016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критического мышления;</w:t>
      </w:r>
    </w:p>
    <w:p w:rsidR="007B51A0" w:rsidRPr="007B51A0" w:rsidRDefault="007B51A0" w:rsidP="00CA1016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внимания;</w:t>
      </w:r>
    </w:p>
    <w:p w:rsidR="007B51A0" w:rsidRPr="007B51A0" w:rsidRDefault="007B51A0" w:rsidP="00CA1016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УУД (личностных, регулятивных, познавательных):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и доказывать свою точку зрения;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умений анализировать, сравнивать, обобщать;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развивать умение применять новые знания;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творческих, речевых способностей учащихся;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логических умений;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опираться на уже известное, на свой субъективный опыт;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проблему;</w:t>
      </w:r>
    </w:p>
    <w:p w:rsidR="007B51A0" w:rsidRPr="007B51A0" w:rsidRDefault="007B51A0" w:rsidP="00CA1016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 работы в парах.</w:t>
      </w:r>
    </w:p>
    <w:p w:rsidR="007B51A0" w:rsidRPr="007B51A0" w:rsidRDefault="007B51A0" w:rsidP="00CA1016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Воспитательные:</w:t>
      </w:r>
    </w:p>
    <w:p w:rsidR="007B51A0" w:rsidRPr="007B51A0" w:rsidRDefault="007B51A0" w:rsidP="00CA1016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интереса и уважения к литературе;</w:t>
      </w:r>
    </w:p>
    <w:p w:rsidR="007B51A0" w:rsidRPr="007B51A0" w:rsidRDefault="007B51A0" w:rsidP="00CA1016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ценностного отношения к слову;</w:t>
      </w:r>
    </w:p>
    <w:p w:rsidR="007B51A0" w:rsidRPr="007B51A0" w:rsidRDefault="007B51A0" w:rsidP="00CA1016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коммуникативных УУД:</w:t>
      </w:r>
    </w:p>
    <w:p w:rsidR="007B51A0" w:rsidRPr="007B51A0" w:rsidRDefault="007B51A0" w:rsidP="00CA1016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создание благоприятной атмосферы поддержки и заинтересованности, уважения и сотрудничества;</w:t>
      </w:r>
    </w:p>
    <w:p w:rsidR="007B51A0" w:rsidRPr="007B51A0" w:rsidRDefault="007B51A0" w:rsidP="00CA1016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взаимодействие учащихся в  парной работе: развитие уважения друг к другу.</w:t>
      </w:r>
    </w:p>
    <w:p w:rsidR="007B51A0" w:rsidRPr="007B51A0" w:rsidRDefault="007B51A0" w:rsidP="00CA1016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Оборудование:</w:t>
      </w:r>
      <w:r>
        <w:rPr>
          <w:rFonts w:asciiTheme="majorHAnsi" w:hAnsiTheme="majorHAnsi" w:cs="Times New Roman"/>
          <w:b/>
        </w:rPr>
        <w:t xml:space="preserve"> </w:t>
      </w:r>
      <w:r w:rsidRPr="007B51A0">
        <w:rPr>
          <w:rFonts w:asciiTheme="majorHAnsi" w:hAnsiTheme="majorHAnsi" w:cs="Times New Roman"/>
        </w:rPr>
        <w:t>ПК;мультимедийный проектор;мультимедийная презентация к уроку.</w:t>
      </w:r>
    </w:p>
    <w:p w:rsidR="007B51A0" w:rsidRDefault="007B51A0" w:rsidP="00CA1016">
      <w:pPr>
        <w:pStyle w:val="a3"/>
        <w:contextualSpacing/>
        <w:jc w:val="both"/>
        <w:rPr>
          <w:rFonts w:asciiTheme="majorHAnsi" w:hAnsiTheme="majorHAnsi" w:cs="Times New Roman"/>
          <w:b/>
        </w:rPr>
        <w:sectPr w:rsidR="007B51A0" w:rsidSect="00CA1016">
          <w:footerReference w:type="default" r:id="rId7"/>
          <w:pgSz w:w="16838" w:h="11906" w:orient="landscape"/>
          <w:pgMar w:top="567" w:right="1134" w:bottom="850" w:left="1134" w:header="510" w:footer="113" w:gutter="0"/>
          <w:cols w:space="708"/>
          <w:docGrid w:linePitch="360"/>
        </w:sectPr>
      </w:pPr>
    </w:p>
    <w:p w:rsidR="007B51A0" w:rsidRPr="007B51A0" w:rsidRDefault="007B51A0" w:rsidP="00CA1016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lastRenderedPageBreak/>
        <w:t>Структура урока:</w:t>
      </w:r>
    </w:p>
    <w:p w:rsidR="007B51A0" w:rsidRPr="007B51A0" w:rsidRDefault="007B51A0" w:rsidP="00CA1016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Организационный этап.</w:t>
      </w:r>
    </w:p>
    <w:p w:rsidR="007B51A0" w:rsidRPr="007B51A0" w:rsidRDefault="007B51A0" w:rsidP="00CA1016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Актуализация знаний.</w:t>
      </w:r>
    </w:p>
    <w:p w:rsidR="007B51A0" w:rsidRPr="007B51A0" w:rsidRDefault="007B51A0" w:rsidP="00CA1016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Постановка учебной задачи.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Усвоение новых знаний и первичное закрепление.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lastRenderedPageBreak/>
        <w:t>Физ. минутка.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Закрепление изученного материала.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Рефлексия деятельности (подведение итогов занятия).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Информация о домашнем задании (комментирование), выставление оценок за урок.</w:t>
      </w: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  <w:sectPr w:rsidR="007B51A0" w:rsidSect="00CA1016">
          <w:type w:val="continuous"/>
          <w:pgSz w:w="16838" w:h="11906" w:orient="landscape"/>
          <w:pgMar w:top="709" w:right="1134" w:bottom="284" w:left="1134" w:header="708" w:footer="708" w:gutter="0"/>
          <w:cols w:num="2" w:space="708"/>
          <w:docGrid w:linePitch="360"/>
        </w:sectPr>
      </w:pP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B51A0" w:rsidRPr="005B64E9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B64E9">
        <w:rPr>
          <w:rFonts w:asciiTheme="majorHAnsi" w:hAnsiTheme="majorHAnsi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2728"/>
        <w:gridCol w:w="7728"/>
        <w:gridCol w:w="1985"/>
        <w:gridCol w:w="2268"/>
      </w:tblGrid>
      <w:tr w:rsidR="007B51A0" w:rsidRPr="001E4B42" w:rsidTr="00BF69DD">
        <w:tc>
          <w:tcPr>
            <w:tcW w:w="272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Этап урока</w:t>
            </w:r>
          </w:p>
        </w:tc>
        <w:tc>
          <w:tcPr>
            <w:tcW w:w="772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учителя</w:t>
            </w:r>
          </w:p>
        </w:tc>
        <w:tc>
          <w:tcPr>
            <w:tcW w:w="1985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учащихся</w:t>
            </w:r>
          </w:p>
        </w:tc>
        <w:tc>
          <w:tcPr>
            <w:tcW w:w="226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Принципы системно-деятельностного подхода, формируемые УУД.</w:t>
            </w:r>
          </w:p>
        </w:tc>
      </w:tr>
      <w:tr w:rsidR="007B51A0" w:rsidRPr="001E4B42" w:rsidTr="00BF69DD">
        <w:tc>
          <w:tcPr>
            <w:tcW w:w="272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 xml:space="preserve">1. Организационный момент, мотивация к учебной деятельности 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728" w:type="dxa"/>
          </w:tcPr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Приветственное слово учителя:</w:t>
            </w:r>
          </w:p>
          <w:p w:rsidR="00AA6786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Добрый день, ребята. </w:t>
            </w:r>
            <w:r w:rsidR="0001283B">
              <w:rPr>
                <w:rFonts w:asciiTheme="majorHAnsi" w:hAnsiTheme="majorHAnsi" w:cs="Times New Roman"/>
              </w:rPr>
              <w:t>За окном сентябрь</w:t>
            </w:r>
            <w:r w:rsidRPr="001E4B42">
              <w:rPr>
                <w:rFonts w:asciiTheme="majorHAnsi" w:hAnsiTheme="majorHAnsi" w:cs="Times New Roman"/>
              </w:rPr>
              <w:t>.</w:t>
            </w:r>
            <w:r w:rsidR="0001283B">
              <w:rPr>
                <w:rFonts w:asciiTheme="majorHAnsi" w:hAnsiTheme="majorHAnsi" w:cs="Times New Roman"/>
              </w:rPr>
              <w:t xml:space="preserve"> Осень в этом году наступила точно по расписанию: задождило, стало прохладнее. Но мы расстраиваться не будем. В любой ситуации нужно уметь находить что-то хорошее, позитивное. Представьте: за окном дождик, а вы удобно устроились в любимом кресле и читаете… </w:t>
            </w:r>
            <w:r w:rsidR="00AA6786">
              <w:rPr>
                <w:rFonts w:asciiTheme="majorHAnsi" w:hAnsiTheme="majorHAnsi" w:cs="Times New Roman"/>
              </w:rPr>
              <w:t>к нашему уроку былины.</w:t>
            </w:r>
          </w:p>
          <w:p w:rsidR="007B51A0" w:rsidRPr="001E4B42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Присаживайтесь на свои места. Я вижу, что у вас хорошее настроение, и надеюсь, что мы с вами сегодня очень дружно и активно поработаем. В этом я даже не сомневаюсь </w:t>
            </w:r>
          </w:p>
        </w:tc>
        <w:tc>
          <w:tcPr>
            <w:tcW w:w="1985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Приветствие учащихся.</w:t>
            </w:r>
          </w:p>
        </w:tc>
        <w:tc>
          <w:tcPr>
            <w:tcW w:w="226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психологической комфортности.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личностные, коммуникативные.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7B51A0" w:rsidRPr="001E4B42" w:rsidTr="00BF69DD">
        <w:trPr>
          <w:trHeight w:val="561"/>
        </w:trPr>
        <w:tc>
          <w:tcPr>
            <w:tcW w:w="272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Theme="majorHAnsi" w:hAnsiTheme="majorHAnsi" w:cs="Times New Roman"/>
                <w:b/>
              </w:rPr>
              <w:t>2.</w:t>
            </w: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 xml:space="preserve">Актуализация 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>знаний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061E0" w:rsidRDefault="00D061E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31BCF" w:rsidRDefault="00531BCF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>Постановка учебной цели.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728" w:type="dxa"/>
          </w:tcPr>
          <w:p w:rsidR="00AA6786" w:rsidRPr="0039214B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214B">
              <w:rPr>
                <w:rFonts w:asciiTheme="majorHAnsi" w:hAnsiTheme="majorHAnsi" w:cs="Times New Roman"/>
                <w:b/>
                <w:sz w:val="24"/>
                <w:szCs w:val="24"/>
              </w:rPr>
              <w:t>Проверка Д/З</w:t>
            </w:r>
          </w:p>
          <w:p w:rsidR="00AA6786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Выразительное чтение </w:t>
            </w:r>
            <w:r w:rsidR="00CA1016">
              <w:rPr>
                <w:rFonts w:asciiTheme="majorHAnsi" w:hAnsiTheme="majorHAnsi" w:cs="Times New Roman"/>
                <w:sz w:val="24"/>
                <w:szCs w:val="24"/>
              </w:rPr>
              <w:t>баллады А.К.Толстого "Василий Шибанов"</w:t>
            </w:r>
          </w:p>
          <w:p w:rsidR="00D92F96" w:rsidRPr="00A92A84" w:rsidRDefault="00D92F96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E0D30" w:rsidRDefault="0039214B" w:rsidP="0039214B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531BCF">
              <w:rPr>
                <w:rFonts w:asciiTheme="majorHAnsi" w:hAnsiTheme="majorHAnsi" w:cs="Times New Roman"/>
                <w:sz w:val="24"/>
                <w:szCs w:val="24"/>
              </w:rPr>
              <w:t>Вспомните</w:t>
            </w:r>
            <w:r w:rsidR="00AA6786" w:rsidRPr="00AE0D30">
              <w:rPr>
                <w:rFonts w:asciiTheme="majorHAnsi" w:hAnsiTheme="majorHAnsi" w:cs="Times New Roman"/>
                <w:sz w:val="24"/>
                <w:szCs w:val="24"/>
              </w:rPr>
              <w:t xml:space="preserve"> определение </w:t>
            </w:r>
            <w:r w:rsidR="00AE0D30" w:rsidRPr="00AE0D30">
              <w:rPr>
                <w:rFonts w:asciiTheme="majorHAnsi" w:hAnsiTheme="majorHAnsi" w:cs="Times New Roman"/>
                <w:sz w:val="24"/>
                <w:szCs w:val="24"/>
              </w:rPr>
              <w:t>баллады</w:t>
            </w:r>
            <w:r w:rsidR="00AA6786" w:rsidRPr="00AE0D3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D061E0" w:rsidRPr="00AE0D3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31BCF" w:rsidRDefault="00531BCF" w:rsidP="0039214B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CA1016">
              <w:rPr>
                <w:rFonts w:asciiTheme="majorHAnsi" w:hAnsiTheme="majorHAnsi" w:cs="Times New Roman"/>
                <w:sz w:val="24"/>
                <w:szCs w:val="24"/>
              </w:rPr>
              <w:t>Докажите принадлежность произведения "Василий Шибанов" к жанру баллады.</w:t>
            </w:r>
          </w:p>
          <w:p w:rsidR="00531BCF" w:rsidRPr="00211CE3" w:rsidRDefault="00211CE3" w:rsidP="00CA1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016">
              <w:rPr>
                <w:rFonts w:ascii="Times New Roman" w:hAnsi="Times New Roman" w:cs="Times New Roman"/>
                <w:sz w:val="24"/>
                <w:szCs w:val="24"/>
              </w:rPr>
              <w:t>Определите основную мысль и тему данного произведения.</w:t>
            </w:r>
          </w:p>
          <w:p w:rsidR="00CA1016" w:rsidRPr="00705626" w:rsidRDefault="00531BCF" w:rsidP="00CA101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016" w:rsidRPr="0070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вам известно о Н.В.Гоголе?</w:t>
            </w:r>
          </w:p>
          <w:p w:rsidR="00CA1016" w:rsidRPr="00705626" w:rsidRDefault="00CA1016" w:rsidP="00CA101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26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его произведениями вы знакомы? Что понравилось?</w:t>
            </w:r>
          </w:p>
          <w:p w:rsidR="00CA1016" w:rsidRPr="00705626" w:rsidRDefault="00CA1016" w:rsidP="00CA1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 погружен в историю Малороссийскую и всемирную, и та и другая у меня начинает двигаться. Сколько приходит ко мне мыслей теперь. </w:t>
            </w:r>
            <w:r w:rsidRPr="00705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Н.В.Гоголь</w:t>
            </w:r>
          </w:p>
          <w:p w:rsidR="007B51A0" w:rsidRPr="00A92A84" w:rsidRDefault="007B51A0" w:rsidP="00B33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7B51A0" w:rsidRPr="00A92A84" w:rsidRDefault="007B51A0" w:rsidP="00B33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0" w:rsidRPr="00A92A84" w:rsidRDefault="007B51A0" w:rsidP="00CA101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расширить знания о </w:t>
            </w:r>
            <w:r w:rsidR="00CA101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Н.В.Гоголя, </w:t>
            </w:r>
            <w:r w:rsidR="00CA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исторической основой повести "Тарас Бульба"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Default="007B51A0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Default="00CA1016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Выразительное чтение</w:t>
            </w:r>
          </w:p>
          <w:p w:rsidR="00CA1016" w:rsidRDefault="00CA1016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A1016" w:rsidRPr="001E4B42" w:rsidRDefault="00CA1016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211CE3" w:rsidRDefault="00211CE3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39214B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Дают определение баллады</w:t>
            </w:r>
          </w:p>
          <w:p w:rsidR="00C4559E" w:rsidRPr="001E4B42" w:rsidRDefault="00C4559E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211CE3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Отвечают на вопросы </w:t>
            </w:r>
          </w:p>
          <w:p w:rsidR="00C4559E" w:rsidRPr="001E4B42" w:rsidRDefault="00C4559E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Default="00C4559E" w:rsidP="00B33E05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Формулируют тему</w:t>
            </w:r>
          </w:p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Формулируют цель урока</w:t>
            </w:r>
          </w:p>
        </w:tc>
        <w:tc>
          <w:tcPr>
            <w:tcW w:w="226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деятельности.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регулятивные (проблемная подача учебного материала).</w:t>
            </w:r>
          </w:p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целостности.</w:t>
            </w:r>
          </w:p>
          <w:p w:rsidR="007B51A0" w:rsidRPr="001E4B42" w:rsidRDefault="007B51A0" w:rsidP="00B33E05">
            <w:pPr>
              <w:pStyle w:val="a3"/>
              <w:jc w:val="center"/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ЦЕЛЬ: создать проблемную ситуацию, </w:t>
            </w:r>
            <w:r w:rsidRPr="001E4B42">
              <w:rPr>
                <w:rFonts w:asciiTheme="majorHAnsi" w:hAnsiTheme="majorHAnsi" w:cs="Times New Roman"/>
              </w:rPr>
              <w:lastRenderedPageBreak/>
              <w:t>спрогнозировать предстоящую деятельность.</w:t>
            </w:r>
          </w:p>
        </w:tc>
      </w:tr>
      <w:tr w:rsidR="007B51A0" w:rsidRPr="001E4B42" w:rsidTr="00BF69DD">
        <w:trPr>
          <w:trHeight w:val="70"/>
        </w:trPr>
        <w:tc>
          <w:tcPr>
            <w:tcW w:w="2728" w:type="dxa"/>
          </w:tcPr>
          <w:p w:rsidR="007B51A0" w:rsidRDefault="0032775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Расширение знаний учащихся</w:t>
            </w: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Pr="0087446B" w:rsidRDefault="0087446B" w:rsidP="0087446B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Физкультминутка</w:t>
            </w:r>
          </w:p>
        </w:tc>
        <w:tc>
          <w:tcPr>
            <w:tcW w:w="7728" w:type="dxa"/>
          </w:tcPr>
          <w:p w:rsidR="00B33E05" w:rsidRPr="00B33E05" w:rsidRDefault="00B33E05" w:rsidP="00B3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учебником:</w:t>
            </w:r>
          </w:p>
          <w:p w:rsidR="00B33E05" w:rsidRPr="00B33E05" w:rsidRDefault="00B33E05" w:rsidP="00B3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1) найдите в статье учебника «Николай Васильевич Гоголь» сведения, дополняющие ваше представление о писателе, с которым вы познакомились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в 5 классе. Расскажите о них;</w:t>
            </w:r>
          </w:p>
          <w:p w:rsidR="00B33E05" w:rsidRPr="00B33E05" w:rsidRDefault="00B33E05" w:rsidP="00B3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2) выделите в этой статье абзац, в котором рассказывается о повести Гоголя «Тарас Бульба».</w:t>
            </w:r>
          </w:p>
          <w:p w:rsidR="00B33E05" w:rsidRPr="00B33E05" w:rsidRDefault="00B33E05" w:rsidP="00B3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Pr="00B33E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главную мысль </w:t>
            </w: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этого абзаца. Подтвердите ее цитатой из текста;</w:t>
            </w:r>
          </w:p>
          <w:p w:rsidR="00B33E05" w:rsidRPr="00B33E05" w:rsidRDefault="00B33E05" w:rsidP="00B33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 xml:space="preserve">3) подумайте над тем, ради кого или чего создавал свою </w:t>
            </w:r>
            <w:r w:rsidRPr="00B33E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историческую повесть </w:t>
            </w: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Н. В. Гоголь. Подготовьте развернутый ответ с цитатами из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B33E05" w:rsidRPr="00B33E05" w:rsidRDefault="00B33E05" w:rsidP="00B3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Сообщение 2.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Историческая основа повести 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 xml:space="preserve">Н. В. Гоголя </w:t>
            </w: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«Тарас Бульба»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 повести Н. В. Гоголя «Тарас Бульба» отражены основные события XVI века: на Украине в то время крупными землевладельцами стали польские шля€хтичи — «паны»</w:t>
            </w:r>
            <w:r>
              <w:rPr>
                <w:rFonts w:ascii="NewtonC" w:hAnsi="NewtonC" w:cs="NewtonC"/>
                <w:sz w:val="21"/>
                <w:szCs w:val="21"/>
              </w:rPr>
              <w:t xml:space="preserve">€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, которые вводили в своих угодьях польские законы и насаждали «свою веру» — 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католицизм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Основная масса населения Украины исповедовала православие и не желала переходить в католичество: вероотступничество всегда считалось у русского народа страшным грехом. К тому же приход на украинские земли польских панов</w:t>
            </w:r>
            <w:r>
              <w:rPr>
                <w:rFonts w:ascii="NewtonC" w:hAnsi="NewtonC" w:cs="NewtonC"/>
                <w:sz w:val="21"/>
                <w:szCs w:val="21"/>
              </w:rPr>
              <w:t xml:space="preserve">€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сопровождался ухудшением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жизни народа: у крестьян отнимались лучшие земельные участки, испокон веков принадлежавшие их семьям, многих просто сгоняли с их земли или переселяли на малопригодные для земледелия, неплодородные земли. Для свободных крестьян вводились большие налоги с целью заставить их продать свою землю крупному землевладельцу.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Началась «тихая» экспансия чужой территории</w:t>
            </w:r>
            <w:r>
              <w:rPr>
                <w:rFonts w:ascii="SchoolBookCSanPin-Regular" w:hAnsi="SchoolBookCSanPin-Regular" w:cs="SchoolBookCSanPin-Regular"/>
                <w:sz w:val="13"/>
                <w:szCs w:val="13"/>
              </w:rPr>
              <w:t>1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: все украинское, все национальное подвергалось преследованию, насаждались язык, быт и нравы польского народа. Некоторые украинские помещики перенимали обычаи и образ жизни поляков, но народ  сопротивлялся отчаянно, как мог противостоял 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 xml:space="preserve">полониза€ции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(Польша на латыни звучит как 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Поло€ния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) и, по возможности, вел против новых хозяев и новой веры открытую борьбу. Чтобы хоть как-то «перетянуть» на свою сторону украинский народ, польские и украинские помещики под руководством Римско-католической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церкви придумали «унию» — «договор» между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православными и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католиками, по сути новый вари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ант христианской религии — 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униа€тство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.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lastRenderedPageBreak/>
              <w:t>Многие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церковные обряды в униатстве внешне напоминали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обрядовую сторону православия, но на самом деле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униатство было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и остается ответвлением от Рим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ско-католическ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ой церкви с ее догматами и пред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ставлениями о том, как должен жить христианин.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Против посягательства на веру и нравственные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устои своего народа и выступали украинцы в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XVI—XVII веках, против этого же ведет борьбу с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«проклятыми пана</w:t>
            </w:r>
            <w:r>
              <w:rPr>
                <w:rFonts w:ascii="NewtonC" w:hAnsi="NewtonC" w:cs="NewtonC"/>
                <w:sz w:val="21"/>
                <w:szCs w:val="21"/>
              </w:rPr>
              <w:t>€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ми», «ля</w:t>
            </w:r>
            <w:r>
              <w:rPr>
                <w:rFonts w:ascii="NewtonC" w:hAnsi="NewtonC" w:cs="NewtonC"/>
                <w:sz w:val="21"/>
                <w:szCs w:val="21"/>
              </w:rPr>
              <w:t>€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хами» вымышленный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герой Тарас Бульба. В повести Н. В. Гоголя описывается Запорожская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Сечь — реальный исторический объект, возникший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на Украине в Средние века: часто крестьяне запад-</w:t>
            </w:r>
          </w:p>
          <w:p w:rsidR="00B33E05" w:rsidRPr="00B33E05" w:rsidRDefault="00B33E05" w:rsidP="00BF69D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ных и срединных областей Украины, спасаясь от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польского гнета, уходили на восток, многие селились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 низовьях Днепра. Здесь, у Днепровских порогов, на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острове Хо€ртица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, возник большой укрепленный ла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герь казаков и беглых крестьян из Великороссии.</w:t>
            </w:r>
            <w: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Запорожские к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азаки обычно окружали свои лаге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ря засе€ками — заборами из срубленных деревьев,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заостренных кверху. От украинского слова сечь,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(по-русски — засека) самый 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большой лагерь на Хор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тице и получил свое название — Запорожская Сечь.</w:t>
            </w:r>
          </w:p>
          <w:p w:rsidR="00B33E05" w:rsidRPr="00B33E05" w:rsidRDefault="00B33E05" w:rsidP="00B33E05">
            <w:pPr>
              <w:pStyle w:val="a3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Запоро€жцы — н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азвание условное, так как посто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янного населения в Запорожской Сечи не было: как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правило, по весне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собиралась основная масса каза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ков в Сечи, объединялась в куре€ни — своего рода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отряд, живш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ий в одном шалаше (куре€нь — ша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лаш), избирала своего куренно€го атамана. Для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лучшего управления таким сборным населением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курени объединялись в станы, или ко€ши, которые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возглавляли кош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евы€е атаманы. Все дела Сечи ре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шались на общем собрании — ра€де.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Многие запорожцы занимались скотоводством,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охотой или различными ремеслами, реже — земле-</w:t>
            </w:r>
          </w:p>
          <w:p w:rsidR="00B33E05" w:rsidRPr="00B33E05" w:rsidRDefault="00B33E05" w:rsidP="00B33E05">
            <w:pPr>
              <w:pStyle w:val="a3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делием. Чаще они уходили в дальние походы в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Польшу или Кр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ым, в турецкие города или татар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ские поселения 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на Черноморском побережье. Идеа</w:t>
            </w: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лизировать запорожцев не стоит: походы их были</w:t>
            </w:r>
          </w:p>
          <w:p w:rsidR="00B33E05" w:rsidRPr="00B33E05" w:rsidRDefault="00B33E05" w:rsidP="00B33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>грабительскими, в духе Средневековья.</w:t>
            </w:r>
          </w:p>
          <w:p w:rsidR="00B33E05" w:rsidRPr="00B33E05" w:rsidRDefault="00B33E05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05" w:rsidRPr="00B33E05" w:rsidRDefault="00B33E05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Pr="00B33E05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E0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32775A" w:rsidRPr="00B33E05" w:rsidRDefault="00531BCF" w:rsidP="00B33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5">
              <w:rPr>
                <w:rFonts w:ascii="Times New Roman" w:hAnsi="Times New Roman" w:cs="Times New Roman"/>
                <w:sz w:val="24"/>
                <w:szCs w:val="24"/>
              </w:rPr>
              <w:t>Производится лексический разбор слов, вынесенных  в сноски.</w:t>
            </w:r>
          </w:p>
        </w:tc>
        <w:tc>
          <w:tcPr>
            <w:tcW w:w="1985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Слушают учителя</w:t>
            </w: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Пересказывают </w:t>
            </w:r>
            <w:r>
              <w:rPr>
                <w:rFonts w:asciiTheme="majorHAnsi" w:hAnsiTheme="majorHAnsi" w:cs="Times New Roman"/>
              </w:rPr>
              <w:lastRenderedPageBreak/>
              <w:t>статью</w:t>
            </w: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Читают, анализируют</w:t>
            </w:r>
          </w:p>
          <w:p w:rsidR="007B51A0" w:rsidRDefault="007B51A0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Слушают сообщения учеников</w:t>
            </w: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2278F9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Выполняют </w:t>
            </w:r>
            <w:r w:rsidR="002278F9" w:rsidRPr="001E4B42">
              <w:rPr>
                <w:rFonts w:asciiTheme="majorHAnsi" w:hAnsiTheme="majorHAnsi" w:cs="Times New Roman"/>
              </w:rPr>
              <w:t>физ-минутку</w:t>
            </w:r>
          </w:p>
        </w:tc>
        <w:tc>
          <w:tcPr>
            <w:tcW w:w="2268" w:type="dxa"/>
          </w:tcPr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lastRenderedPageBreak/>
              <w:t>Принцип деятельности. 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7B51A0" w:rsidRPr="00563FF5" w:rsidRDefault="007B51A0" w:rsidP="00B33E05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развивать умения   применять новые знания.</w:t>
            </w:r>
          </w:p>
        </w:tc>
      </w:tr>
      <w:tr w:rsidR="007B51A0" w:rsidRPr="001E4B42" w:rsidTr="00BF69DD">
        <w:trPr>
          <w:trHeight w:val="410"/>
        </w:trPr>
        <w:tc>
          <w:tcPr>
            <w:tcW w:w="2728" w:type="dxa"/>
          </w:tcPr>
          <w:p w:rsidR="007B51A0" w:rsidRPr="001E4B42" w:rsidRDefault="007B51A0" w:rsidP="00B33E0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4B42">
              <w:rPr>
                <w:rFonts w:ascii="Times New Roman" w:hAnsi="Times New Roman" w:cs="Times New Roman"/>
                <w:b/>
              </w:rPr>
              <w:lastRenderedPageBreak/>
              <w:t>Закрепление изученного материала</w:t>
            </w:r>
          </w:p>
          <w:p w:rsidR="007B51A0" w:rsidRPr="001E4B42" w:rsidRDefault="007B51A0" w:rsidP="00B33E05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7728" w:type="dxa"/>
          </w:tcPr>
          <w:p w:rsidR="007B51A0" w:rsidRPr="0032775A" w:rsidRDefault="007B51A0" w:rsidP="00B33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изученного материала </w:t>
            </w:r>
          </w:p>
          <w:p w:rsidR="00B33E05" w:rsidRDefault="00531BCF" w:rsidP="00B33E05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3E05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Комментированное чтение повести «Тарас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Бульба», беседа по прочитанному с элементами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словесного рисования.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lastRenderedPageBreak/>
              <w:t>1. Чтение главы I учителем с параллельным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комментарием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непонятных учащимся слов, поня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тий и явлений.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2. Беседа по главе I.</w:t>
            </w:r>
          </w:p>
          <w:p w:rsidR="00C82D58" w:rsidRDefault="00B33E05" w:rsidP="00BF6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Какую картину рисует перед нами Николай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Васильевич Гоголь в начале своего повествования?</w:t>
            </w:r>
          </w:p>
          <w:p w:rsidR="00C82D58" w:rsidRDefault="00C82D58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Как вы думаете, для чего писатель начинает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произведение с реплики главного персонажа —Тараса Бульбы? Почему здесь нет привычной для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нас 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 xml:space="preserve">экспозиции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рассказа о том, кто такие Тарас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Бульба и его сыновья, где жили и ч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ем занима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лись?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Можно ли сразу определить, в каком веке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происходят описываемые события? Как вы думаете,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почему?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Какими предстают перед нами с первых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строк сыновья Тараса Бульбы? Что вы можете о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них рассказать? Опишите сыновей Тараса Бульбы.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Почему в начале первой главы не названы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имена сыновей Тараса? О чем это говорит?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(Главный в доме и семье — Тарас Бульба; это он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оценивает своих сыновей, пытаясь понять, какие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они на самом деле.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Главный персонаж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повести — Тарас Бульба, а сыно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вья либо являются «продолжением его», дополняя его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облик народного ге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роя — Остап, либо противопостав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ляются ему — Андрий, являя собой 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тип антигероя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.).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— Можно ли 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из данного диалога сделать выво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ды о характерах старого Тараса и его старшего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сына? Какие именно?</w:t>
            </w:r>
          </w:p>
          <w:p w:rsidR="00874522" w:rsidRDefault="00B33E05" w:rsidP="00BF69D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— Почему Тарас 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спровоцировал сына на кулач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ный бой? Для чего это ему было нужно?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Как относи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тся жена Тараса к этому бою? По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чему?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Чей взгля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д на необычную встречу вам боль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ше по нраву? Почему? Аргументируйте свой ответ.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Как ведет себя во время встречи младший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сын Тараса? Почему Тарас Бульба называет его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«мазу</w:t>
            </w:r>
            <w:r>
              <w:rPr>
                <w:rFonts w:ascii="NewtonC" w:hAnsi="NewtonC" w:cs="NewtonC"/>
                <w:sz w:val="21"/>
                <w:szCs w:val="21"/>
              </w:rPr>
              <w:t>€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нчиком»?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Что вы можете сказать о взглядах на жизнь и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мужской тип поведения в обществе главного героя?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Какие человеческие качества особенно ценил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Тарас Бульба?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(Физическую силу, ловкость, смелость, умение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постоять за себя и за общее дело.)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Какое будущее он наметил своим сыновьям?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Почему?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(Тарас горди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тся своими сыновьями как будущи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ми славными воинами.)</w:t>
            </w:r>
          </w:p>
          <w:p w:rsidR="00B33E05" w:rsidRDefault="00B33E05" w:rsidP="00BF69D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Для чего старый украинский помещик Тарас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Бульба послал св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оих сыновей на учебу в Киев? Об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разован ли он сам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? Свой ответ подтвердите цитата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ми из текста.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lastRenderedPageBreak/>
              <w:t>(Среди украинских помещиков стало модным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давать детям обр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азование (конечно же, только сы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новьям), но патр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иотично настроенные отцы отправ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ляли своих сынове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й не в Европу, а в Киев — столи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цу Украинского государства и центр Православия.)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Что рассказывает Гоголь о женской доле уже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 самом начале своего произведения?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Почему Тарас не считается с чувствами своей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жены?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(Упрямство м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ешает ему пожалеть жену и отсро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чить отъезд в Сечь.)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Опишите убранство хаты Тараса Бульбы. Чей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взгляд на мир отражает это убранство? Чувствуется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ли здесь присутствие женщины? Если да, то в чем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именно?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— Найдите в тексте </w:t>
            </w:r>
            <w:r w:rsidR="00BF69DD"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авторскую характеристи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 xml:space="preserve">ку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Тараса Бул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ьбы. Выделите цитаты, характери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зующие его.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(Тарас — «один из коренных полковников»,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«создан для бранной тревоги...», «не поддавался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польскому влиянию», «любил простую жизнь»,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«считал себя законным защитником народа»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и т. д.)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Для чего в главе I дано описание украинской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ночи?</w:t>
            </w:r>
          </w:p>
          <w:p w:rsidR="00B33E05" w:rsidRPr="003E1164" w:rsidRDefault="00B33E05" w:rsidP="00BF69DD">
            <w:pPr>
              <w:autoSpaceDE w:val="0"/>
              <w:autoSpaceDN w:val="0"/>
              <w:adjustRightInd w:val="0"/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Передает ли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это описание внутреннее состоя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ние персонажа 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— матери Остапа и Андрия? Объяс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ните, почему.</w:t>
            </w:r>
          </w:p>
        </w:tc>
        <w:tc>
          <w:tcPr>
            <w:tcW w:w="1985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Отвечают на вопросы</w:t>
            </w: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</w:p>
          <w:p w:rsidR="0087446B" w:rsidRDefault="008744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</w:p>
          <w:p w:rsidR="00C82D58" w:rsidRDefault="008744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Работают в группах</w:t>
            </w:r>
          </w:p>
          <w:p w:rsidR="00C82D58" w:rsidRDefault="00C82D58" w:rsidP="00C82D58"/>
          <w:p w:rsidR="0087446B" w:rsidRPr="00C82D58" w:rsidRDefault="00C82D58" w:rsidP="00C82D58">
            <w:pPr>
              <w:ind w:firstLine="708"/>
            </w:pPr>
            <w:r>
              <w:t>Аналитическая беседа</w:t>
            </w:r>
          </w:p>
        </w:tc>
        <w:tc>
          <w:tcPr>
            <w:tcW w:w="2268" w:type="dxa"/>
          </w:tcPr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lastRenderedPageBreak/>
              <w:t xml:space="preserve">Принцип деятельности, непрерывности, вариативности, творчества. </w:t>
            </w:r>
          </w:p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lastRenderedPageBreak/>
              <w:t>УУД: познавательные (опирается на уже известное); коммуникативные (учит способам взаимодействия, сотрудничества).</w:t>
            </w:r>
          </w:p>
        </w:tc>
      </w:tr>
      <w:tr w:rsidR="007B51A0" w:rsidRPr="001E4B42" w:rsidTr="00BF69DD">
        <w:tc>
          <w:tcPr>
            <w:tcW w:w="2728" w:type="dxa"/>
          </w:tcPr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lastRenderedPageBreak/>
              <w:t>Рефлексия деятельности.</w: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  <w:p w:rsidR="007B51A0" w:rsidRPr="001E4B42" w:rsidRDefault="007B51A0" w:rsidP="00B33E05">
            <w:pPr>
              <w:jc w:val="center"/>
            </w:pPr>
          </w:p>
          <w:p w:rsidR="007B51A0" w:rsidRPr="001E4B42" w:rsidRDefault="007B51A0" w:rsidP="00B33E05">
            <w:pPr>
              <w:jc w:val="center"/>
            </w:pPr>
          </w:p>
        </w:tc>
        <w:tc>
          <w:tcPr>
            <w:tcW w:w="7728" w:type="dxa"/>
          </w:tcPr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Характеристика образа персонажа.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Обучить характеризовать персонажа можно по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плану: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1) портрет;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2) одежда;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3) поведение;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4) речь;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5) черты характера;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6) отношение автора к персонажу.</w:t>
            </w:r>
          </w:p>
          <w:p w:rsidR="007B51A0" w:rsidRPr="001E4B42" w:rsidRDefault="00B33E05" w:rsidP="00BF69D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При этом ка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ждый пункт плана должен быть до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полнен цитатами </w:t>
            </w:r>
            <w:r w:rsidR="00BF69DD">
              <w:rPr>
                <w:rFonts w:ascii="SchoolBookCSanPin-Regular" w:hAnsi="SchoolBookCSanPin-Regular" w:cs="SchoolBookCSanPin-Regular"/>
                <w:sz w:val="21"/>
                <w:szCs w:val="21"/>
              </w:rPr>
              <w:t>из текста — сначала главы I, за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тем всех остальных глав.</w:t>
            </w:r>
          </w:p>
          <w:p w:rsidR="007B51A0" w:rsidRPr="001E4B42" w:rsidRDefault="007B51A0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</w:t>
            </w:r>
            <w:r w:rsidR="00F2226B" w:rsidRPr="001E4B42">
              <w:rPr>
                <w:rFonts w:asciiTheme="majorHAnsi" w:hAnsiTheme="majorHAnsi" w:cs="Times New Roman"/>
              </w:rPr>
              <w:t>-Сегодня на уроке я узнал(а) ___________</w:t>
            </w:r>
          </w:p>
          <w:p w:rsidR="00F2226B" w:rsidRPr="001E4B42" w:rsidRDefault="00F2226B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- Мне было интересно __________</w:t>
            </w:r>
          </w:p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Молодцы, ребята, благодарю вас за активную работу на уроке.  </w:t>
            </w:r>
          </w:p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Выставление оценок</w:t>
            </w:r>
          </w:p>
        </w:tc>
        <w:tc>
          <w:tcPr>
            <w:tcW w:w="1985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Восстанавливают текст устно, проверяют по презентации</w:t>
            </w:r>
          </w:p>
          <w:p w:rsidR="007B51A0" w:rsidRPr="001E4B42" w:rsidRDefault="00F64BB2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F64BB2"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7" o:spid="_x0000_s1026" type="#_x0000_t96" style="position:absolute;left:0;text-align:left;margin-left:73.15pt;margin-top:.8pt;width:34.4pt;height:2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" adj="16310"/>
              </w:pict>
            </w:r>
          </w:p>
          <w:p w:rsidR="007B51A0" w:rsidRPr="001E4B42" w:rsidRDefault="00F64BB2" w:rsidP="00B33E05">
            <w:pPr>
              <w:pStyle w:val="a3"/>
              <w:rPr>
                <w:rFonts w:asciiTheme="majorHAnsi" w:hAnsiTheme="majorHAnsi" w:cs="Times New Roman"/>
              </w:rPr>
            </w:pPr>
            <w:r w:rsidRPr="00F64BB2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pict>
                <v:shape id="Улыбающееся лицо 8" o:spid="_x0000_s1027" type="#_x0000_t96" style="position:absolute;margin-left:22.9pt;margin-top:.75pt;width:42.65pt;height:2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"/>
              </w:pict>
            </w:r>
          </w:p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26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</w:t>
            </w:r>
          </w:p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Обобщить, сделать выводы, самооценка</w:t>
            </w:r>
          </w:p>
        </w:tc>
      </w:tr>
      <w:tr w:rsidR="007B51A0" w:rsidRPr="001E4B42" w:rsidTr="00BF69DD">
        <w:tc>
          <w:tcPr>
            <w:tcW w:w="2728" w:type="dxa"/>
          </w:tcPr>
          <w:p w:rsidR="007B51A0" w:rsidRPr="001E4B42" w:rsidRDefault="007B51A0" w:rsidP="00B33E05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>Домашнее задание.</w:t>
            </w:r>
          </w:p>
          <w:p w:rsidR="007B51A0" w:rsidRPr="001E4B42" w:rsidRDefault="007B51A0" w:rsidP="00B33E05">
            <w:pPr>
              <w:pStyle w:val="a3"/>
              <w:ind w:left="72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728" w:type="dxa"/>
          </w:tcPr>
          <w:p w:rsidR="00B33E05" w:rsidRDefault="007B51A0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1E4B42">
              <w:t xml:space="preserve"> </w:t>
            </w:r>
            <w:r w:rsidR="00B33E05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— читать главы II, III, IV, V, VI;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составить характеристики Остапа и Андрия;</w:t>
            </w:r>
          </w:p>
          <w:p w:rsidR="007B51A0" w:rsidRDefault="00B33E05" w:rsidP="00BF69D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— подготовить устный рассказ по теме </w:t>
            </w:r>
            <w:r w:rsidR="00BF69DD"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«Запо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рожская Сечь»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Для слабо подготовленных учащихся: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пересказ главы V.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Индивидуальные задания:</w:t>
            </w:r>
          </w:p>
          <w:p w:rsidR="00B33E05" w:rsidRDefault="00B33E05" w:rsidP="00B33E0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— читать главы II—IX;</w:t>
            </w:r>
          </w:p>
          <w:p w:rsidR="00B33E05" w:rsidRPr="001E4B42" w:rsidRDefault="00B33E05" w:rsidP="00BF69D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— подготовить </w:t>
            </w:r>
            <w:r w:rsidR="00BF69DD"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художественный пересказ фраг</w:t>
            </w:r>
            <w:r>
              <w:rPr>
                <w:rFonts w:ascii="SchoolBookCSanPin-Italic" w:hAnsi="SchoolBookCSanPin-Italic" w:cs="SchoolBookCSanPin-Italic"/>
                <w:i/>
                <w:iCs/>
                <w:sz w:val="21"/>
                <w:szCs w:val="21"/>
              </w:rPr>
              <w:t>мента «Бой под Дубно»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7B51A0" w:rsidRPr="001E4B42" w:rsidRDefault="007B51A0" w:rsidP="00B33E05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Запись учащимися задания в дневники.</w:t>
            </w:r>
          </w:p>
        </w:tc>
        <w:tc>
          <w:tcPr>
            <w:tcW w:w="2268" w:type="dxa"/>
          </w:tcPr>
          <w:p w:rsidR="007B51A0" w:rsidRPr="001E4B42" w:rsidRDefault="007B51A0" w:rsidP="00B33E05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15513B" w:rsidRDefault="0015513B"/>
    <w:sectPr w:rsidR="0015513B" w:rsidSect="007B51A0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F8" w:rsidRDefault="007C19F8" w:rsidP="00AD5F91">
      <w:pPr>
        <w:spacing w:after="0" w:line="240" w:lineRule="auto"/>
      </w:pPr>
      <w:r>
        <w:separator/>
      </w:r>
    </w:p>
  </w:endnote>
  <w:endnote w:type="continuationSeparator" w:id="1">
    <w:p w:rsidR="007C19F8" w:rsidRDefault="007C19F8" w:rsidP="00AD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657"/>
      <w:docPartObj>
        <w:docPartGallery w:val="Page Numbers (Bottom of Page)"/>
        <w:docPartUnique/>
      </w:docPartObj>
    </w:sdtPr>
    <w:sdtContent>
      <w:p w:rsidR="00B33E05" w:rsidRDefault="00B33E05">
        <w:pPr>
          <w:pStyle w:val="a6"/>
          <w:jc w:val="right"/>
        </w:pPr>
        <w:fldSimple w:instr=" PAGE   \* MERGEFORMAT ">
          <w:r w:rsidR="00BF69DD">
            <w:rPr>
              <w:noProof/>
            </w:rPr>
            <w:t>6</w:t>
          </w:r>
        </w:fldSimple>
      </w:p>
    </w:sdtContent>
  </w:sdt>
  <w:p w:rsidR="00B33E05" w:rsidRDefault="00B33E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F8" w:rsidRDefault="007C19F8" w:rsidP="00AD5F91">
      <w:pPr>
        <w:spacing w:after="0" w:line="240" w:lineRule="auto"/>
      </w:pPr>
      <w:r>
        <w:separator/>
      </w:r>
    </w:p>
  </w:footnote>
  <w:footnote w:type="continuationSeparator" w:id="1">
    <w:p w:rsidR="007C19F8" w:rsidRDefault="007C19F8" w:rsidP="00AD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4A"/>
    <w:multiLevelType w:val="hybridMultilevel"/>
    <w:tmpl w:val="FC56F30C"/>
    <w:lvl w:ilvl="0" w:tplc="785E3FF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08F42367"/>
    <w:multiLevelType w:val="hybridMultilevel"/>
    <w:tmpl w:val="A4C6C48C"/>
    <w:lvl w:ilvl="0" w:tplc="A32A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D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E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CD39C1"/>
    <w:multiLevelType w:val="hybridMultilevel"/>
    <w:tmpl w:val="D838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03B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0CAE"/>
    <w:multiLevelType w:val="hybridMultilevel"/>
    <w:tmpl w:val="989C0312"/>
    <w:lvl w:ilvl="0" w:tplc="E0C44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E74E0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976C6"/>
    <w:multiLevelType w:val="hybridMultilevel"/>
    <w:tmpl w:val="CE88D822"/>
    <w:lvl w:ilvl="0" w:tplc="209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F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1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89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6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E3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47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4E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52B27"/>
    <w:multiLevelType w:val="hybridMultilevel"/>
    <w:tmpl w:val="6BFAB068"/>
    <w:lvl w:ilvl="0" w:tplc="573C11D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5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E60BE"/>
    <w:multiLevelType w:val="multilevel"/>
    <w:tmpl w:val="68EE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6"/>
  </w:num>
  <w:num w:numId="7">
    <w:abstractNumId w:val="7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1A0"/>
    <w:rsid w:val="0001283B"/>
    <w:rsid w:val="00036536"/>
    <w:rsid w:val="00153EF3"/>
    <w:rsid w:val="0015513B"/>
    <w:rsid w:val="001E4B42"/>
    <w:rsid w:val="00211CE3"/>
    <w:rsid w:val="002278F9"/>
    <w:rsid w:val="002B633D"/>
    <w:rsid w:val="0032775A"/>
    <w:rsid w:val="0039214B"/>
    <w:rsid w:val="003A6373"/>
    <w:rsid w:val="003E1164"/>
    <w:rsid w:val="00531BCF"/>
    <w:rsid w:val="00563FF5"/>
    <w:rsid w:val="00585842"/>
    <w:rsid w:val="005F01B4"/>
    <w:rsid w:val="007B51A0"/>
    <w:rsid w:val="007C19F8"/>
    <w:rsid w:val="0084641F"/>
    <w:rsid w:val="0087446B"/>
    <w:rsid w:val="00874522"/>
    <w:rsid w:val="00890549"/>
    <w:rsid w:val="008E196C"/>
    <w:rsid w:val="009423D3"/>
    <w:rsid w:val="009451BC"/>
    <w:rsid w:val="009F7B7F"/>
    <w:rsid w:val="00A92A84"/>
    <w:rsid w:val="00AA6786"/>
    <w:rsid w:val="00AD5F91"/>
    <w:rsid w:val="00AE0D30"/>
    <w:rsid w:val="00AE60C8"/>
    <w:rsid w:val="00AF3985"/>
    <w:rsid w:val="00B33E05"/>
    <w:rsid w:val="00B378CC"/>
    <w:rsid w:val="00B50CE1"/>
    <w:rsid w:val="00B70407"/>
    <w:rsid w:val="00BF1EB1"/>
    <w:rsid w:val="00BF3B41"/>
    <w:rsid w:val="00BF69DD"/>
    <w:rsid w:val="00C4559E"/>
    <w:rsid w:val="00C82D58"/>
    <w:rsid w:val="00CA1016"/>
    <w:rsid w:val="00D061E0"/>
    <w:rsid w:val="00D34833"/>
    <w:rsid w:val="00D87751"/>
    <w:rsid w:val="00D92F96"/>
    <w:rsid w:val="00DB3105"/>
    <w:rsid w:val="00DC4C0D"/>
    <w:rsid w:val="00DC5021"/>
    <w:rsid w:val="00E11F6C"/>
    <w:rsid w:val="00E5776B"/>
    <w:rsid w:val="00EE0D82"/>
    <w:rsid w:val="00F2226B"/>
    <w:rsid w:val="00F6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A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51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78F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AA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A67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F91"/>
  </w:style>
  <w:style w:type="paragraph" w:styleId="aa">
    <w:name w:val="Normal (Web)"/>
    <w:basedOn w:val="a"/>
    <w:unhideWhenUsed/>
    <w:rsid w:val="002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31B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29</cp:revision>
  <cp:lastPrinted>2013-09-10T16:20:00Z</cp:lastPrinted>
  <dcterms:created xsi:type="dcterms:W3CDTF">2013-09-02T16:26:00Z</dcterms:created>
  <dcterms:modified xsi:type="dcterms:W3CDTF">2014-09-24T19:01:00Z</dcterms:modified>
</cp:coreProperties>
</file>