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9" w:rsidRDefault="00124639" w:rsidP="00124639">
      <w:pPr>
        <w:jc w:val="center"/>
        <w:rPr>
          <w:rFonts w:ascii="Times New Roman" w:hAnsi="Times New Roman" w:cs="Times New Roman"/>
        </w:rPr>
      </w:pPr>
      <w:r w:rsidRPr="00B54807">
        <w:rPr>
          <w:rFonts w:ascii="Times New Roman" w:hAnsi="Times New Roman" w:cs="Times New Roman"/>
          <w:i/>
          <w:sz w:val="28"/>
          <w:szCs w:val="28"/>
        </w:rPr>
        <w:t xml:space="preserve">«МБОУ </w:t>
      </w:r>
      <w:r w:rsidRPr="00B54807">
        <w:rPr>
          <w:rFonts w:ascii="Times New Roman" w:hAnsi="Times New Roman" w:cs="Times New Roman"/>
          <w:i/>
          <w:sz w:val="28"/>
          <w:szCs w:val="28"/>
        </w:rPr>
        <w:t xml:space="preserve">СОШ </w:t>
      </w:r>
      <w:r w:rsidRPr="00B54807">
        <w:rPr>
          <w:rFonts w:ascii="Times New Roman" w:hAnsi="Times New Roman" w:cs="Times New Roman"/>
          <w:i/>
          <w:sz w:val="28"/>
          <w:szCs w:val="28"/>
        </w:rPr>
        <w:t>№3»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807">
        <w:rPr>
          <w:rFonts w:ascii="Times New Roman" w:hAnsi="Times New Roman" w:cs="Times New Roman"/>
          <w:i/>
          <w:sz w:val="28"/>
          <w:szCs w:val="28"/>
        </w:rPr>
        <w:t>О. Муром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807">
        <w:rPr>
          <w:rFonts w:ascii="Times New Roman" w:hAnsi="Times New Roman" w:cs="Times New Roman"/>
          <w:i/>
          <w:sz w:val="28"/>
          <w:szCs w:val="28"/>
        </w:rPr>
        <w:t>Владимирской области</w:t>
      </w:r>
    </w:p>
    <w:p w:rsidR="00124639" w:rsidRDefault="00124639" w:rsidP="00124639">
      <w:pPr>
        <w:ind w:left="3540"/>
        <w:rPr>
          <w:rFonts w:ascii="Times New Roman" w:hAnsi="Times New Roman" w:cs="Times New Roman"/>
        </w:rPr>
      </w:pPr>
    </w:p>
    <w:p w:rsidR="00124639" w:rsidRDefault="00124639" w:rsidP="00124639">
      <w:pPr>
        <w:ind w:left="3540"/>
        <w:rPr>
          <w:rFonts w:ascii="Times New Roman" w:hAnsi="Times New Roman" w:cs="Times New Roman"/>
        </w:rPr>
      </w:pPr>
    </w:p>
    <w:p w:rsidR="00124639" w:rsidRDefault="00124639" w:rsidP="00124639">
      <w:pPr>
        <w:ind w:left="3540"/>
        <w:rPr>
          <w:rFonts w:ascii="Times New Roman" w:hAnsi="Times New Roman" w:cs="Times New Roman"/>
        </w:rPr>
      </w:pPr>
    </w:p>
    <w:p w:rsidR="00124639" w:rsidRDefault="00124639" w:rsidP="00124639">
      <w:pPr>
        <w:ind w:left="3540"/>
        <w:rPr>
          <w:rFonts w:ascii="Times New Roman" w:hAnsi="Times New Roman" w:cs="Times New Roman"/>
        </w:rPr>
      </w:pPr>
    </w:p>
    <w:p w:rsidR="00124639" w:rsidRDefault="00124639" w:rsidP="00124639">
      <w:pPr>
        <w:ind w:left="3540"/>
        <w:rPr>
          <w:rFonts w:ascii="Times New Roman" w:hAnsi="Times New Roman" w:cs="Times New Roman"/>
        </w:rPr>
      </w:pPr>
    </w:p>
    <w:p w:rsidR="00124639" w:rsidRDefault="00124639" w:rsidP="00124639">
      <w:pPr>
        <w:rPr>
          <w:rFonts w:ascii="Times New Roman" w:hAnsi="Times New Roman" w:cs="Times New Roman"/>
        </w:rPr>
      </w:pPr>
    </w:p>
    <w:p w:rsidR="00124639" w:rsidRPr="00B54807" w:rsidRDefault="00124639" w:rsidP="00124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B54807">
        <w:rPr>
          <w:rFonts w:ascii="Times New Roman" w:hAnsi="Times New Roman" w:cs="Times New Roman"/>
          <w:sz w:val="36"/>
          <w:szCs w:val="36"/>
        </w:rPr>
        <w:t>Тест по теме:</w:t>
      </w:r>
    </w:p>
    <w:p w:rsidR="00124639" w:rsidRPr="00B54807" w:rsidRDefault="00124639" w:rsidP="00124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B54807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54807">
        <w:rPr>
          <w:rFonts w:ascii="Times New Roman" w:hAnsi="Times New Roman" w:cs="Times New Roman"/>
          <w:sz w:val="36"/>
          <w:szCs w:val="36"/>
        </w:rPr>
        <w:t xml:space="preserve"> Нефть и способы её переработки</w:t>
      </w:r>
      <w:r w:rsidRPr="00B54807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Pr="00B54807">
        <w:rPr>
          <w:rFonts w:ascii="Times New Roman" w:hAnsi="Times New Roman" w:cs="Times New Roman"/>
          <w:sz w:val="36"/>
          <w:szCs w:val="36"/>
        </w:rPr>
        <w:t>.</w:t>
      </w:r>
    </w:p>
    <w:p w:rsidR="00124639" w:rsidRDefault="00124639" w:rsidP="00124639">
      <w:pPr>
        <w:ind w:left="2124"/>
        <w:rPr>
          <w:rFonts w:ascii="Times New Roman" w:hAnsi="Times New Roman" w:cs="Times New Roman"/>
        </w:rPr>
      </w:pPr>
    </w:p>
    <w:p w:rsidR="00124639" w:rsidRDefault="00124639" w:rsidP="00124639">
      <w:pPr>
        <w:ind w:left="2124"/>
        <w:rPr>
          <w:rFonts w:ascii="Times New Roman" w:hAnsi="Times New Roman" w:cs="Times New Roman"/>
        </w:rPr>
      </w:pPr>
    </w:p>
    <w:p w:rsidR="00124639" w:rsidRDefault="00124639" w:rsidP="00124639">
      <w:pPr>
        <w:ind w:left="2124"/>
        <w:rPr>
          <w:rFonts w:ascii="Times New Roman" w:hAnsi="Times New Roman" w:cs="Times New Roman"/>
        </w:rPr>
      </w:pPr>
    </w:p>
    <w:p w:rsidR="00124639" w:rsidRDefault="00124639" w:rsidP="00124639">
      <w:pPr>
        <w:rPr>
          <w:rFonts w:ascii="Times New Roman" w:hAnsi="Times New Roman" w:cs="Times New Roman"/>
        </w:rPr>
      </w:pPr>
    </w:p>
    <w:p w:rsidR="00124639" w:rsidRPr="00B54807" w:rsidRDefault="00124639" w:rsidP="001246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 </w:t>
      </w:r>
      <w:r w:rsidRPr="00B54807">
        <w:rPr>
          <w:rFonts w:ascii="Times New Roman" w:hAnsi="Times New Roman" w:cs="Times New Roman"/>
          <w:i/>
          <w:sz w:val="28"/>
          <w:szCs w:val="28"/>
        </w:rPr>
        <w:t>химии</w:t>
      </w:r>
    </w:p>
    <w:p w:rsidR="00124639" w:rsidRPr="00B54807" w:rsidRDefault="00124639" w:rsidP="00124639">
      <w:pPr>
        <w:ind w:left="637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4807">
        <w:rPr>
          <w:rFonts w:ascii="Times New Roman" w:hAnsi="Times New Roman" w:cs="Times New Roman"/>
          <w:i/>
          <w:sz w:val="28"/>
          <w:szCs w:val="28"/>
        </w:rPr>
        <w:t>Аляева</w:t>
      </w:r>
      <w:proofErr w:type="spellEnd"/>
      <w:r w:rsidRPr="00B54807">
        <w:rPr>
          <w:rFonts w:ascii="Times New Roman" w:hAnsi="Times New Roman" w:cs="Times New Roman"/>
          <w:i/>
          <w:sz w:val="28"/>
          <w:szCs w:val="28"/>
        </w:rPr>
        <w:t xml:space="preserve"> Л.Н.</w:t>
      </w:r>
    </w:p>
    <w:p w:rsidR="00124639" w:rsidRDefault="001246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242BA" w:rsidRPr="00124639" w:rsidRDefault="005242BA" w:rsidP="00124639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right="60" w:firstLine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lastRenderedPageBreak/>
        <w:t xml:space="preserve">Природная смесь углеводородов, в основном </w:t>
      </w: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алканов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линейного и разветвленного строения, содержащих в молекуле от 5 и более атомов углерода, с другими органическими соединениями, прежде всего </w:t>
      </w: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полиароматическими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углеводородами:</w:t>
      </w:r>
    </w:p>
    <w:p w:rsidR="00A72F12" w:rsidRPr="00124639" w:rsidRDefault="005242BA" w:rsidP="00124639">
      <w:pPr>
        <w:pStyle w:val="a3"/>
        <w:numPr>
          <w:ilvl w:val="1"/>
          <w:numId w:val="4"/>
        </w:numPr>
        <w:tabs>
          <w:tab w:val="left" w:pos="721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арены; 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21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бензол;</w:t>
      </w:r>
    </w:p>
    <w:p w:rsidR="00A72F12" w:rsidRPr="00124639" w:rsidRDefault="005242BA" w:rsidP="00124639">
      <w:pPr>
        <w:pStyle w:val="a3"/>
        <w:numPr>
          <w:ilvl w:val="1"/>
          <w:numId w:val="4"/>
        </w:numPr>
        <w:tabs>
          <w:tab w:val="left" w:pos="724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нефть; 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24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метан.</w:t>
      </w:r>
    </w:p>
    <w:p w:rsidR="005242BA" w:rsidRPr="00124639" w:rsidRDefault="005242BA" w:rsidP="0012463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Цвет нефти: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1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черный;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темно-коричневый;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1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бурая;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она может быть всеми перечисленными цветами.</w:t>
      </w:r>
    </w:p>
    <w:p w:rsidR="005242BA" w:rsidRPr="00124639" w:rsidRDefault="005242BA" w:rsidP="0012463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Как нефть проявляет</w:t>
      </w:r>
      <w:r w:rsidR="00F44E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639">
        <w:rPr>
          <w:rFonts w:ascii="Times New Roman" w:eastAsia="Times New Roman" w:hAnsi="Times New Roman" w:cs="Times New Roman"/>
          <w:lang w:eastAsia="ru-RU"/>
        </w:rPr>
        <w:t>себя во взаимодействии с водой:</w:t>
      </w:r>
    </w:p>
    <w:p w:rsidR="00A72F12" w:rsidRPr="00124639" w:rsidRDefault="005242BA" w:rsidP="00124639">
      <w:pPr>
        <w:pStyle w:val="a3"/>
        <w:numPr>
          <w:ilvl w:val="1"/>
          <w:numId w:val="4"/>
        </w:numPr>
        <w:tabs>
          <w:tab w:val="left" w:pos="781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растворима; 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81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нерастворима;</w:t>
      </w:r>
    </w:p>
    <w:p w:rsidR="00A72F12" w:rsidRPr="00124639" w:rsidRDefault="005242BA" w:rsidP="00124639">
      <w:pPr>
        <w:pStyle w:val="a3"/>
        <w:numPr>
          <w:ilvl w:val="1"/>
          <w:numId w:val="4"/>
        </w:numPr>
        <w:tabs>
          <w:tab w:val="left" w:pos="714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малорастворима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14"/>
        </w:tabs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выпадает в осадок.</w:t>
      </w:r>
    </w:p>
    <w:p w:rsidR="005242BA" w:rsidRPr="00124639" w:rsidRDefault="005242BA" w:rsidP="0012463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Какое влияние оказывает нефть на микроорганизмы: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3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она никак не влияет;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Пагубно, вплоть до гибели;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6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Положительно;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в одном случае положительно, в другом отрицательно.</w:t>
      </w:r>
    </w:p>
    <w:p w:rsidR="005242BA" w:rsidRPr="00124639" w:rsidRDefault="005242BA" w:rsidP="00124639">
      <w:pPr>
        <w:pStyle w:val="a3"/>
        <w:numPr>
          <w:ilvl w:val="0"/>
          <w:numId w:val="4"/>
        </w:numPr>
        <w:spacing w:after="0" w:line="360" w:lineRule="auto"/>
        <w:ind w:right="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Какие из перечисленных ниже организмов могут использовать нефть в качестве пищи: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tabs>
          <w:tab w:val="left" w:pos="72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человек;</w:t>
      </w:r>
    </w:p>
    <w:p w:rsidR="005242BA" w:rsidRPr="00124639" w:rsidRDefault="005242BA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растение, они используют нефть для фотосинтеза;</w:t>
      </w:r>
    </w:p>
    <w:p w:rsidR="005242BA" w:rsidRPr="00124639" w:rsidRDefault="005242BA" w:rsidP="00124639">
      <w:pPr>
        <w:pStyle w:val="a3"/>
        <w:keepNext/>
        <w:keepLines/>
        <w:numPr>
          <w:ilvl w:val="1"/>
          <w:numId w:val="4"/>
        </w:numPr>
        <w:tabs>
          <w:tab w:val="left" w:pos="711"/>
        </w:tabs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bookmark0"/>
      <w:r w:rsidRPr="00124639">
        <w:rPr>
          <w:rFonts w:ascii="Times New Roman" w:eastAsia="Times New Roman" w:hAnsi="Times New Roman" w:cs="Times New Roman"/>
          <w:lang w:eastAsia="ru-RU"/>
        </w:rPr>
        <w:t>животные;</w:t>
      </w:r>
      <w:bookmarkEnd w:id="0"/>
    </w:p>
    <w:p w:rsidR="005242BA" w:rsidRPr="00124639" w:rsidRDefault="005242BA" w:rsidP="00124639">
      <w:pPr>
        <w:pStyle w:val="a3"/>
        <w:keepNext/>
        <w:keepLines/>
        <w:numPr>
          <w:ilvl w:val="1"/>
          <w:numId w:val="4"/>
        </w:numPr>
        <w:tabs>
          <w:tab w:val="left" w:pos="711"/>
        </w:tabs>
        <w:spacing w:after="0" w:line="360" w:lineRule="auto"/>
        <w:contextualSpacing w:val="0"/>
        <w:jc w:val="both"/>
        <w:outlineLvl w:val="0"/>
        <w:rPr>
          <w:rFonts w:ascii="Times New Roman" w:hAnsi="Times New Roman" w:cs="Times New Roman"/>
        </w:rPr>
      </w:pPr>
      <w:r w:rsidRPr="00124639">
        <w:rPr>
          <w:rFonts w:ascii="Times New Roman" w:hAnsi="Times New Roman" w:cs="Times New Roman"/>
        </w:rPr>
        <w:t xml:space="preserve"> некоторые виды бактерий.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37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Температура кипения нефти: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ind w:right="2640"/>
        <w:contextualSpacing w:val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100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ind w:right="26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260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ind w:right="26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не имеет постоянной температуры кипения;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ind w:right="152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473°С.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293"/>
        </w:tabs>
        <w:spacing w:after="0" w:line="360" w:lineRule="auto"/>
        <w:ind w:right="-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Физический способ разделения смеси компонентов, основанный на различии их температур кипения: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227"/>
        </w:tabs>
        <w:spacing w:after="0" w:line="360" w:lineRule="auto"/>
        <w:ind w:right="152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Фракционная перегонка;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227"/>
        </w:tabs>
        <w:spacing w:after="0" w:line="360" w:lineRule="auto"/>
        <w:ind w:right="152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ректификация;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16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способ кипячения;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 правильные ответы а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и б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00"/>
        </w:tabs>
        <w:spacing w:after="0" w:line="360" w:lineRule="auto"/>
        <w:ind w:right="-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Специальные установки для физического разделения компонентов нефти: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53"/>
        </w:tabs>
        <w:spacing w:after="0" w:line="360" w:lineRule="auto"/>
        <w:ind w:right="152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ректификационные колонны;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53"/>
        </w:tabs>
        <w:spacing w:after="0" w:line="360" w:lineRule="auto"/>
        <w:ind w:right="152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фракционные колонны;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lastRenderedPageBreak/>
        <w:t>реакционные столбы;</w:t>
      </w:r>
      <w:bookmarkStart w:id="1" w:name="bookmark1"/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3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все варианты ответы верны.</w:t>
      </w:r>
      <w:bookmarkEnd w:id="1"/>
    </w:p>
    <w:p w:rsidR="00836347" w:rsidRPr="00124639" w:rsidRDefault="00836347" w:rsidP="00124639">
      <w:pPr>
        <w:pStyle w:val="a3"/>
        <w:keepNext/>
        <w:keepLines/>
        <w:numPr>
          <w:ilvl w:val="0"/>
          <w:numId w:val="4"/>
        </w:numPr>
        <w:tabs>
          <w:tab w:val="left" w:pos="300"/>
        </w:tabs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" w:name="bookmark2"/>
      <w:r w:rsidRPr="00124639">
        <w:rPr>
          <w:rFonts w:ascii="Times New Roman" w:eastAsia="Times New Roman" w:hAnsi="Times New Roman" w:cs="Times New Roman"/>
          <w:lang w:eastAsia="ru-RU"/>
        </w:rPr>
        <w:t>Топливом являются:</w:t>
      </w:r>
      <w:bookmarkEnd w:id="2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57"/>
        </w:tabs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3" w:name="bookmark3"/>
      <w:r w:rsidRPr="00124639">
        <w:rPr>
          <w:rFonts w:ascii="Times New Roman" w:eastAsia="Times New Roman" w:hAnsi="Times New Roman" w:cs="Times New Roman"/>
          <w:lang w:eastAsia="ru-RU"/>
        </w:rPr>
        <w:t>бензин;</w:t>
      </w:r>
      <w:bookmarkEnd w:id="3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4" w:name="bookmark4"/>
      <w:r w:rsidRPr="00124639">
        <w:rPr>
          <w:rFonts w:ascii="Times New Roman" w:eastAsia="Times New Roman" w:hAnsi="Times New Roman" w:cs="Times New Roman"/>
          <w:lang w:eastAsia="ru-RU"/>
        </w:rPr>
        <w:t>керосин и дизель;</w:t>
      </w:r>
      <w:bookmarkEnd w:id="4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31"/>
        </w:tabs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5" w:name="bookmark5"/>
      <w:r w:rsidRPr="00124639">
        <w:rPr>
          <w:rFonts w:ascii="Times New Roman" w:eastAsia="Times New Roman" w:hAnsi="Times New Roman" w:cs="Times New Roman"/>
          <w:lang w:eastAsia="ru-RU"/>
        </w:rPr>
        <w:t>мазут и керосин;</w:t>
      </w:r>
      <w:bookmarkEnd w:id="5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6" w:name="bookmark6"/>
      <w:r w:rsidRPr="00124639">
        <w:rPr>
          <w:rFonts w:ascii="Times New Roman" w:eastAsia="Times New Roman" w:hAnsi="Times New Roman" w:cs="Times New Roman"/>
          <w:lang w:eastAsia="ru-RU"/>
        </w:rPr>
        <w:t>бензин, керосин, дизель и мазут.</w:t>
      </w:r>
      <w:bookmarkEnd w:id="6"/>
    </w:p>
    <w:p w:rsidR="00836347" w:rsidRPr="00124639" w:rsidRDefault="00836347" w:rsidP="00124639">
      <w:pPr>
        <w:pStyle w:val="a3"/>
        <w:keepNext/>
        <w:keepLines/>
        <w:numPr>
          <w:ilvl w:val="0"/>
          <w:numId w:val="4"/>
        </w:numPr>
        <w:tabs>
          <w:tab w:val="left" w:pos="418"/>
        </w:tabs>
        <w:spacing w:after="0" w:line="36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7" w:name="bookmark7"/>
      <w:r w:rsidRPr="00124639">
        <w:rPr>
          <w:rFonts w:ascii="Times New Roman" w:eastAsia="Times New Roman" w:hAnsi="Times New Roman" w:cs="Times New Roman"/>
          <w:lang w:eastAsia="ru-RU"/>
        </w:rPr>
        <w:t>Сырье для производства химических реактивов:</w:t>
      </w:r>
      <w:bookmarkEnd w:id="7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42"/>
        </w:tabs>
        <w:spacing w:after="0" w:line="360" w:lineRule="auto"/>
        <w:ind w:right="1520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8" w:name="bookmark8"/>
      <w:r w:rsidRPr="00124639">
        <w:rPr>
          <w:rFonts w:ascii="Times New Roman" w:eastAsia="Times New Roman" w:hAnsi="Times New Roman" w:cs="Times New Roman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35"/>
        </w:tabs>
        <w:spacing w:after="0" w:line="360" w:lineRule="auto"/>
        <w:ind w:right="1520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керосин;</w:t>
      </w:r>
      <w:bookmarkStart w:id="9" w:name="bookmark9"/>
      <w:bookmarkEnd w:id="8"/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35"/>
        </w:tabs>
        <w:spacing w:after="0" w:line="360" w:lineRule="auto"/>
        <w:ind w:right="1520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бензин; </w:t>
      </w:r>
    </w:p>
    <w:p w:rsidR="00836347" w:rsidRPr="00124639" w:rsidRDefault="00836347" w:rsidP="00124639">
      <w:pPr>
        <w:pStyle w:val="a3"/>
        <w:keepNext/>
        <w:keepLines/>
        <w:numPr>
          <w:ilvl w:val="1"/>
          <w:numId w:val="4"/>
        </w:numPr>
        <w:tabs>
          <w:tab w:val="left" w:pos="835"/>
        </w:tabs>
        <w:spacing w:after="0" w:line="360" w:lineRule="auto"/>
        <w:ind w:right="1520"/>
        <w:contextualSpacing w:val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никотин.</w:t>
      </w:r>
      <w:bookmarkEnd w:id="9"/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41"/>
        </w:tabs>
        <w:spacing w:after="0" w:line="360" w:lineRule="auto"/>
        <w:ind w:right="-160"/>
        <w:contextualSpacing w:val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24639">
        <w:rPr>
          <w:rFonts w:ascii="Times New Roman" w:eastAsia="Times New Roman" w:hAnsi="Times New Roman" w:cs="Times New Roman"/>
          <w:bCs/>
          <w:iCs/>
          <w:lang w:eastAsia="ru-RU"/>
        </w:rPr>
        <w:t>Топливо</w:t>
      </w:r>
      <w:r w:rsidRPr="00124639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 xml:space="preserve"> для электростанций, кораблей; сырье для производства масел: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22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22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 никотин;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6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мазут;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6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20"/>
          <w:lang w:eastAsia="ru-RU"/>
        </w:rPr>
        <w:t xml:space="preserve"> бензин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4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Смесь низкомолекулярных</w:t>
      </w:r>
      <w:r w:rsidR="00F44E66">
        <w:rPr>
          <w:rFonts w:ascii="Times New Roman" w:eastAsia="Times New Roman" w:hAnsi="Times New Roman" w:cs="Times New Roman"/>
          <w:spacing w:val="-10"/>
          <w:lang w:eastAsia="ru-RU"/>
        </w:rPr>
        <w:t xml:space="preserve"> </w:t>
      </w: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углеводородов: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35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ректификационные газы;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35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 бензин;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07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07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 керосин.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4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Углеводороды состава отС5Н12 до С11Н24: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63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ректификационные газы;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63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бензин;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3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3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 керосин.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50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Углеводороды состава от С8Н18 до С14Н30: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82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ректификационные газы;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82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бензин;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3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13"/>
        </w:tabs>
        <w:spacing w:after="0" w:line="360" w:lineRule="auto"/>
        <w:ind w:right="282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керосин.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53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Углеводороды состава от С13Н28 до С19Н36: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94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ректификационные газы;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2494"/>
        </w:tabs>
        <w:spacing w:after="0" w:line="360" w:lineRule="auto"/>
        <w:ind w:right="134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бензин;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лигроин;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24639">
        <w:rPr>
          <w:rFonts w:ascii="Times New Roman" w:eastAsia="Times New Roman" w:hAnsi="Times New Roman" w:cs="Times New Roman"/>
          <w:spacing w:val="-20"/>
          <w:lang w:eastAsia="ru-RU"/>
        </w:rPr>
        <w:t xml:space="preserve"> керосин.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2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Легкоплавкие смеси твердых углеводородов: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16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соляровое масло;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16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вазелин и парафин;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98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lastRenderedPageBreak/>
        <w:t xml:space="preserve">смазочные масла;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798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битум.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84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Битум и асфальт получают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8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мазута;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смеси парафинов;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солярового масла;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смазочного масла.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823"/>
        </w:tabs>
        <w:spacing w:after="0" w:line="360" w:lineRule="auto"/>
        <w:ind w:right="23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Бензин получаю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1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газолиновой фракции;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1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лигроиновой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фракции;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керосиновой фракции;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дизельного топлива.</w:t>
      </w:r>
    </w:p>
    <w:p w:rsidR="00836347" w:rsidRPr="00124639" w:rsidRDefault="00F44E66" w:rsidP="00124639">
      <w:pPr>
        <w:pStyle w:val="a3"/>
        <w:numPr>
          <w:ilvl w:val="0"/>
          <w:numId w:val="4"/>
        </w:numPr>
        <w:tabs>
          <w:tab w:val="left" w:pos="841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П</w:t>
      </w:r>
      <w:bookmarkStart w:id="10" w:name="_GoBack"/>
      <w:bookmarkEnd w:id="10"/>
      <w:r w:rsidR="00836347" w:rsidRPr="00124639">
        <w:rPr>
          <w:rFonts w:ascii="Times New Roman" w:eastAsia="Times New Roman" w:hAnsi="Times New Roman" w:cs="Times New Roman"/>
          <w:lang w:eastAsia="ru-RU"/>
        </w:rPr>
        <w:t>етролейный</w:t>
      </w:r>
      <w:proofErr w:type="spellEnd"/>
      <w:r w:rsidR="00836347" w:rsidRPr="00124639">
        <w:rPr>
          <w:rFonts w:ascii="Times New Roman" w:eastAsia="Times New Roman" w:hAnsi="Times New Roman" w:cs="Times New Roman"/>
          <w:lang w:eastAsia="ru-RU"/>
        </w:rPr>
        <w:t xml:space="preserve"> эфир получают из: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1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лигроиновой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фракции;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1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газолиновой фракции;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керосиновой фракции;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дизельного топлива.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844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Смазочные масла получают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4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керосиновой фракции;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44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лигроиновой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фракции;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из дизельного топлива;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 мазута.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823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В ректификационных колоннах осуществляют: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19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фракционную перегонку;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19"/>
        </w:tabs>
        <w:spacing w:after="0" w:line="360" w:lineRule="auto"/>
        <w:ind w:right="196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ректификацию;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0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крекинг;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808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hAnsi="Times New Roman" w:cs="Times New Roman"/>
        </w:rPr>
        <w:t>очистку.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291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Очистку нефти делают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67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увеличения концентрации нефтепродуктов;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67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увеличения выхода бензина;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55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удаления механических примесей;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55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извлечения мазута.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297"/>
        </w:tabs>
        <w:spacing w:after="0" w:line="360" w:lineRule="auto"/>
        <w:ind w:right="14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Перед подачей в ректификационную колонну нефть подогревают до температуры: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0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40-200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0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320-350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150-250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180-300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1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Бензиновая фракция отделяется при температуре: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3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40-200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3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320-350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31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lastRenderedPageBreak/>
        <w:t>150-250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31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180-300°С.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28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Лигроиновая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фракция отделяется при температуре: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6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40-200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6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320-350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150-250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180-300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12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Керосиновая фракция отделяется при температуре: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6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40-200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6"/>
        </w:tabs>
        <w:spacing w:after="0" w:line="360" w:lineRule="auto"/>
        <w:ind w:right="30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320-350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150-250</w:t>
      </w:r>
      <w:proofErr w:type="gramStart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spacing w:val="-10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3360"/>
        <w:contextualSpacing w:val="0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180-300°С.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0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битум отделяется при температуре: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0"/>
        </w:tabs>
        <w:spacing w:after="0" w:line="360" w:lineRule="auto"/>
        <w:ind w:right="198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40-200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0"/>
        </w:tabs>
        <w:spacing w:after="0" w:line="360" w:lineRule="auto"/>
        <w:ind w:right="198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320-350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>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198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150-250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12463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ind w:right="198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180-300°С.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правильного ответа нет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05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Октановое число показывает: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3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содержание бензина в нефтепродукте;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3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детонационную устойчивость;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57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способ получения нефтепродукта;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57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температуру воспламенения.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22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В качестве эталона для определения октанового числа </w:t>
      </w:r>
      <w:proofErr w:type="gramStart"/>
      <w:r w:rsidRPr="00124639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9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Н-гептан;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79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Изооктан;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65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керосин;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65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асфальт.</w:t>
      </w:r>
    </w:p>
    <w:p w:rsidR="00836347" w:rsidRPr="00124639" w:rsidRDefault="00836347" w:rsidP="00124639">
      <w:pPr>
        <w:pStyle w:val="a3"/>
        <w:numPr>
          <w:ilvl w:val="0"/>
          <w:numId w:val="4"/>
        </w:numPr>
        <w:tabs>
          <w:tab w:val="left" w:pos="316"/>
        </w:tabs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24639">
        <w:rPr>
          <w:rFonts w:ascii="Times New Roman" w:eastAsia="Times New Roman" w:hAnsi="Times New Roman" w:cs="Times New Roman"/>
          <w:lang w:eastAsia="ru-RU"/>
        </w:rPr>
        <w:t>Полиароматические</w:t>
      </w:r>
      <w:proofErr w:type="spellEnd"/>
      <w:r w:rsidRPr="00124639">
        <w:rPr>
          <w:rFonts w:ascii="Times New Roman" w:eastAsia="Times New Roman" w:hAnsi="Times New Roman" w:cs="Times New Roman"/>
          <w:lang w:eastAsia="ru-RU"/>
        </w:rPr>
        <w:t xml:space="preserve"> углеводороды входят в состав: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90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ректификационных газов; 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tabs>
          <w:tab w:val="left" w:pos="690"/>
        </w:tabs>
        <w:spacing w:after="0" w:line="360" w:lineRule="auto"/>
        <w:ind w:right="80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бензинов;</w:t>
      </w:r>
    </w:p>
    <w:p w:rsidR="00836347" w:rsidRP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 xml:space="preserve">дизельного топлива; </w:t>
      </w:r>
    </w:p>
    <w:p w:rsidR="00124639" w:rsidRDefault="00836347" w:rsidP="00124639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124639">
        <w:rPr>
          <w:rFonts w:ascii="Times New Roman" w:eastAsia="Times New Roman" w:hAnsi="Times New Roman" w:cs="Times New Roman"/>
          <w:lang w:eastAsia="ru-RU"/>
        </w:rPr>
        <w:t>мазута.</w:t>
      </w:r>
    </w:p>
    <w:p w:rsidR="00124639" w:rsidRDefault="001246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24639" w:rsidRPr="00124639" w:rsidRDefault="00124639" w:rsidP="0012463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639" w:rsidRPr="00124639" w:rsidRDefault="00124639" w:rsidP="0012463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Приложение.</w:t>
      </w:r>
    </w:p>
    <w:p w:rsidR="00124639" w:rsidRPr="00124639" w:rsidRDefault="00124639" w:rsidP="001246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Правильные ответы: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84"/>
        <w:gridCol w:w="684"/>
        <w:gridCol w:w="684"/>
      </w:tblGrid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20.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21.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А, Б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22.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23.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25.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26.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27.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Д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12.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28.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Б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13.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29.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А, Б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14.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30.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</w:t>
            </w: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15.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4639" w:rsidRPr="00124639" w:rsidTr="00124639">
        <w:trPr>
          <w:trHeight w:val="170"/>
          <w:jc w:val="center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16.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6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39" w:rsidRPr="00124639" w:rsidRDefault="00124639" w:rsidP="0012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4639" w:rsidRDefault="001246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sectPr w:rsidR="00124639" w:rsidSect="00124639">
      <w:pgSz w:w="11909" w:h="16834"/>
      <w:pgMar w:top="709" w:right="567" w:bottom="993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A4245C5"/>
    <w:multiLevelType w:val="multilevel"/>
    <w:tmpl w:val="0419001D"/>
    <w:numStyleLink w:val="1"/>
  </w:abstractNum>
  <w:abstractNum w:abstractNumId="2">
    <w:nsid w:val="67377A1A"/>
    <w:multiLevelType w:val="hybridMultilevel"/>
    <w:tmpl w:val="20A6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C15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Upp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55"/>
    <w:rsid w:val="00124639"/>
    <w:rsid w:val="00176906"/>
    <w:rsid w:val="005242BA"/>
    <w:rsid w:val="00753271"/>
    <w:rsid w:val="00836347"/>
    <w:rsid w:val="00A72F12"/>
    <w:rsid w:val="00EF1855"/>
    <w:rsid w:val="00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47"/>
    <w:pPr>
      <w:ind w:left="720"/>
      <w:contextualSpacing/>
    </w:pPr>
  </w:style>
  <w:style w:type="numbering" w:customStyle="1" w:styleId="1">
    <w:name w:val="Стиль1"/>
    <w:uiPriority w:val="99"/>
    <w:rsid w:val="0083634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47"/>
    <w:pPr>
      <w:ind w:left="720"/>
      <w:contextualSpacing/>
    </w:pPr>
  </w:style>
  <w:style w:type="numbering" w:customStyle="1" w:styleId="1">
    <w:name w:val="Стиль1"/>
    <w:uiPriority w:val="99"/>
    <w:rsid w:val="0083634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5</cp:revision>
  <dcterms:created xsi:type="dcterms:W3CDTF">2014-03-16T22:16:00Z</dcterms:created>
  <dcterms:modified xsi:type="dcterms:W3CDTF">2014-03-17T09:57:00Z</dcterms:modified>
</cp:coreProperties>
</file>