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10" w:rsidRDefault="00656C10" w:rsidP="00C16A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</w:t>
      </w:r>
      <w:r w:rsidR="00C16A1A">
        <w:rPr>
          <w:rFonts w:ascii="Times New Roman" w:hAnsi="Times New Roman" w:cs="Times New Roman"/>
          <w:sz w:val="28"/>
          <w:szCs w:val="28"/>
        </w:rPr>
        <w:t>ект урока литературы в 5 классе</w:t>
      </w:r>
    </w:p>
    <w:p w:rsidR="00656C10" w:rsidRDefault="00C16A1A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31B5">
        <w:rPr>
          <w:rFonts w:ascii="Times New Roman" w:hAnsi="Times New Roman" w:cs="Times New Roman"/>
          <w:sz w:val="28"/>
          <w:szCs w:val="28"/>
        </w:rPr>
        <w:t>Краткие сведения о Леониде Николаевиче</w:t>
      </w:r>
      <w:r w:rsidR="00656C10">
        <w:rPr>
          <w:rFonts w:ascii="Times New Roman" w:hAnsi="Times New Roman" w:cs="Times New Roman"/>
          <w:sz w:val="28"/>
          <w:szCs w:val="28"/>
        </w:rPr>
        <w:t xml:space="preserve"> Андрееве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56C10" w:rsidRDefault="00656C10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Литература: учебник для 5 класса общеобразовательных учреждений: в 2 ч. 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ООО «Русское слово – учебник», 2012. </w:t>
      </w:r>
      <w:proofErr w:type="gramStart"/>
      <w:r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656C10" w:rsidRDefault="00656C10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истории и теории литературы.</w:t>
      </w:r>
    </w:p>
    <w:p w:rsidR="00656C10" w:rsidRDefault="00656C10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656C10" w:rsidRDefault="00656C10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некоторыми фактами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оказавшим</w:t>
      </w:r>
      <w:r w:rsidR="00452A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влияние на процесс формирования мировоззрения, определение круга творческих интересов писателя;</w:t>
      </w:r>
    </w:p>
    <w:p w:rsidR="00656C10" w:rsidRDefault="00656C10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выделять главное в прослушанном сообщении, навыки выразительного чтения, работы с учебником, таблицей и иллюстрациями;</w:t>
      </w:r>
    </w:p>
    <w:p w:rsidR="00656C10" w:rsidRDefault="00656C10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</w:t>
      </w:r>
      <w:r w:rsidR="002C0FE5">
        <w:rPr>
          <w:rFonts w:ascii="Times New Roman" w:hAnsi="Times New Roman" w:cs="Times New Roman"/>
          <w:sz w:val="28"/>
          <w:szCs w:val="28"/>
        </w:rPr>
        <w:t xml:space="preserve">к личности и творчеству </w:t>
      </w:r>
      <w:proofErr w:type="spellStart"/>
      <w:r w:rsidR="002C0FE5">
        <w:rPr>
          <w:rFonts w:ascii="Times New Roman" w:hAnsi="Times New Roman" w:cs="Times New Roman"/>
          <w:sz w:val="28"/>
          <w:szCs w:val="28"/>
        </w:rPr>
        <w:t>Л.Н.Андреева</w:t>
      </w:r>
      <w:proofErr w:type="spellEnd"/>
      <w:r w:rsidR="002C0FE5">
        <w:rPr>
          <w:rFonts w:ascii="Times New Roman" w:hAnsi="Times New Roman" w:cs="Times New Roman"/>
          <w:sz w:val="28"/>
          <w:szCs w:val="28"/>
        </w:rPr>
        <w:t>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учителя и учащихся: 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чтение;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учителя и учащихся;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 экскурсия в музей писателя;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комментарии к портретам и фотографиям писателя;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ответ на вопрос;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записей по ходу урока (работа с рефлексивной таблицей).</w:t>
      </w:r>
    </w:p>
    <w:p w:rsidR="000A2743" w:rsidRDefault="000A2743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A2743" w:rsidRDefault="000A2743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(в соответствии с ФГОС)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литературы как одной из основных национально-культурных ценностей народа, как особого способа познания жизни.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ключевых проблем изученных произведений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C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духовно-нравственным ценностям русской литературы и культуры.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диалог.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эстетического вкуса.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творчестве как экзистенциальной ценности гуманизма.</w:t>
      </w:r>
    </w:p>
    <w:p w:rsidR="002C0FE5" w:rsidRDefault="002C0FE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D16">
        <w:rPr>
          <w:rFonts w:ascii="Times New Roman" w:hAnsi="Times New Roman" w:cs="Times New Roman"/>
          <w:sz w:val="28"/>
          <w:szCs w:val="28"/>
        </w:rPr>
        <w:t>Многогранность творческой личности.</w:t>
      </w:r>
    </w:p>
    <w:p w:rsidR="00A95D16" w:rsidRDefault="008B5146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B5146" w:rsidRPr="008B5146" w:rsidRDefault="008B5146" w:rsidP="00656C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</w:p>
    <w:p w:rsidR="008B5146" w:rsidRDefault="008B5146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Работа по теме урока.</w:t>
      </w:r>
    </w:p>
    <w:p w:rsidR="008B5146" w:rsidRDefault="008B5146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учителя и учащихся. Заполнение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B5146" w:rsidTr="008B5146">
        <w:tc>
          <w:tcPr>
            <w:tcW w:w="5778" w:type="dxa"/>
          </w:tcPr>
          <w:p w:rsidR="008B5146" w:rsidRDefault="008B5146" w:rsidP="008B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Л.Н.Андреева</w:t>
            </w:r>
            <w:proofErr w:type="spellEnd"/>
          </w:p>
        </w:tc>
        <w:tc>
          <w:tcPr>
            <w:tcW w:w="3793" w:type="dxa"/>
          </w:tcPr>
          <w:p w:rsidR="008B5146" w:rsidRDefault="008B5146" w:rsidP="008B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замечания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услышанном</w:t>
            </w:r>
            <w:proofErr w:type="gramEnd"/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Леонид Николаевич родился 9 (21) августа в 1871 г. В Орле. 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 Андреев – отец писателя.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Николаевна, урожденная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мать писателя.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в Орловской классической гимназии (1882 – 1891)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 Петербургский университеты (1891 – 1897)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творческого пути.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146" w:rsidTr="008B5146">
        <w:tc>
          <w:tcPr>
            <w:tcW w:w="5778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8B5146" w:rsidRDefault="008B5146" w:rsidP="0065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146" w:rsidRDefault="008B5146" w:rsidP="00656C10">
      <w:pPr>
        <w:rPr>
          <w:rFonts w:ascii="Times New Roman" w:hAnsi="Times New Roman" w:cs="Times New Roman"/>
          <w:sz w:val="28"/>
          <w:szCs w:val="28"/>
        </w:rPr>
      </w:pPr>
    </w:p>
    <w:p w:rsidR="008B5146" w:rsidRDefault="008B5146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8B5146" w:rsidRDefault="008B5146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Андреев Леонид Николаевич родился 9 (21) августа в 1871 г. В Орле. Николай Иванович Андреев – отец писателя, сын орловского помещика Карпова и дворовой девушки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выданной замуж за крепостного сапожника Андреева. </w:t>
      </w:r>
      <w:r w:rsidR="00E72B1C">
        <w:rPr>
          <w:rFonts w:ascii="Times New Roman" w:hAnsi="Times New Roman" w:cs="Times New Roman"/>
          <w:sz w:val="28"/>
          <w:szCs w:val="28"/>
        </w:rPr>
        <w:t xml:space="preserve">Анастасия Николаевна, урожденная </w:t>
      </w:r>
      <w:proofErr w:type="spellStart"/>
      <w:r w:rsidR="00E72B1C">
        <w:rPr>
          <w:rFonts w:ascii="Times New Roman" w:hAnsi="Times New Roman" w:cs="Times New Roman"/>
          <w:sz w:val="28"/>
          <w:szCs w:val="28"/>
        </w:rPr>
        <w:t>Пацковская</w:t>
      </w:r>
      <w:proofErr w:type="spellEnd"/>
      <w:r w:rsidR="00E72B1C">
        <w:rPr>
          <w:rFonts w:ascii="Times New Roman" w:hAnsi="Times New Roman" w:cs="Times New Roman"/>
          <w:sz w:val="28"/>
          <w:szCs w:val="28"/>
        </w:rPr>
        <w:t xml:space="preserve"> – мать писателя, предположительно из польских дворян, рано осталась сиротой, образования не получила. </w:t>
      </w:r>
    </w:p>
    <w:p w:rsidR="00E72B1C" w:rsidRDefault="00E72B1C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отца Андреев унаследовал безудержность натуры, от матери – художественный и милосердный склад души. Между Андреевым и матерью сложились теплые отношения.</w:t>
      </w:r>
    </w:p>
    <w:p w:rsidR="00E72B1C" w:rsidRDefault="00E72B1C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Леонид помнит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беззаботным». В шесть лет научился читать «и читал чрезвычайно много, все, что попадалось под руку».</w:t>
      </w:r>
    </w:p>
    <w:p w:rsidR="00E72B1C" w:rsidRDefault="00E72B1C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учащегося: «Гимназические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2B1C" w:rsidRDefault="00E72B1C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Сообщение учащегося: «Годы учебы в Петербургском и Московском университетах».</w:t>
      </w:r>
    </w:p>
    <w:p w:rsidR="00E72B1C" w:rsidRDefault="00E72B1C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отрывка из фельетона «Татьянин день». От слов «Собралось всего человек триста студентов…» до слов «жажду подвига!»</w:t>
      </w:r>
    </w:p>
    <w:p w:rsidR="00E72B1C" w:rsidRDefault="00413E0A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Неожиданно Андреев получил предложение знакомого адвоката о месте судебного репортера в газете «Московский вестник» для написания очерков «Из залы суда».</w:t>
      </w:r>
    </w:p>
    <w:p w:rsidR="00413E0A" w:rsidRDefault="00413E0A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пасхального номера 1898 г. по просьбе редакции он пишет рассказ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этого времени к Андрееву пришла литературная слава.</w:t>
      </w:r>
    </w:p>
    <w:p w:rsidR="00413E0A" w:rsidRDefault="00413E0A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60F">
        <w:rPr>
          <w:rFonts w:ascii="Times New Roman" w:hAnsi="Times New Roman" w:cs="Times New Roman"/>
          <w:sz w:val="28"/>
          <w:szCs w:val="28"/>
        </w:rPr>
        <w:t xml:space="preserve">Обращение к учебнику. Выразительное чтение статьи </w:t>
      </w:r>
      <w:proofErr w:type="spellStart"/>
      <w:r w:rsidR="0098460F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98460F">
        <w:rPr>
          <w:rFonts w:ascii="Times New Roman" w:hAnsi="Times New Roman" w:cs="Times New Roman"/>
          <w:sz w:val="28"/>
          <w:szCs w:val="28"/>
        </w:rPr>
        <w:t xml:space="preserve"> «Он любил все огромное».</w:t>
      </w:r>
    </w:p>
    <w:p w:rsidR="0098460F" w:rsidRDefault="0098460F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Слайдовая презентация. Фотографии и портреты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60F" w:rsidRDefault="0098460F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одарила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интересной внешностью и талантами. </w:t>
      </w:r>
    </w:p>
    <w:p w:rsidR="0098460F" w:rsidRDefault="0098460F" w:rsidP="00656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И.Е.Репин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 его вторым по красоте русским современником после Вс. Гаршина; его портреты создали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однако, по мнению знатоков, лучший портрет Андреева написан им самим.</w:t>
      </w:r>
    </w:p>
    <w:p w:rsidR="0098460F" w:rsidRDefault="0098460F" w:rsidP="00656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И.Е.Репин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галерею образов выдающихся представителей русской общественной мысли, науки и культуры. В лучших своих портретах </w:t>
      </w:r>
      <w:r w:rsidR="004E31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1B5">
        <w:rPr>
          <w:rFonts w:ascii="Times New Roman" w:hAnsi="Times New Roman" w:cs="Times New Roman"/>
          <w:sz w:val="28"/>
          <w:szCs w:val="28"/>
        </w:rPr>
        <w:t xml:space="preserve">писателей </w:t>
      </w:r>
      <w:proofErr w:type="spellStart"/>
      <w:r w:rsidR="004E31B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4E3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1B5">
        <w:rPr>
          <w:rFonts w:ascii="Times New Roman" w:hAnsi="Times New Roman" w:cs="Times New Roman"/>
          <w:sz w:val="28"/>
          <w:szCs w:val="28"/>
        </w:rPr>
        <w:t>Л.Н.Андреева</w:t>
      </w:r>
      <w:proofErr w:type="spellEnd"/>
      <w:r w:rsidR="004E3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1B5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4E31B5">
        <w:rPr>
          <w:rFonts w:ascii="Times New Roman" w:hAnsi="Times New Roman" w:cs="Times New Roman"/>
          <w:sz w:val="28"/>
          <w:szCs w:val="28"/>
        </w:rPr>
        <w:t xml:space="preserve"> и др. – художник </w:t>
      </w:r>
      <w:r w:rsidR="004E31B5">
        <w:rPr>
          <w:rFonts w:ascii="Times New Roman" w:hAnsi="Times New Roman" w:cs="Times New Roman"/>
          <w:sz w:val="28"/>
          <w:szCs w:val="28"/>
        </w:rPr>
        <w:lastRenderedPageBreak/>
        <w:t xml:space="preserve">достигает потрясающей жизненной полноты и многогранности характеристики благодаря удивительной композиционной изобретательности и активности изобразительных средств, чуждых пристрастия к какой </w:t>
      </w:r>
      <w:proofErr w:type="gramStart"/>
      <w:r w:rsidR="004E31B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4E31B5">
        <w:rPr>
          <w:rFonts w:ascii="Times New Roman" w:hAnsi="Times New Roman" w:cs="Times New Roman"/>
          <w:sz w:val="28"/>
          <w:szCs w:val="28"/>
        </w:rPr>
        <w:t>ибо одной манере: она всегда сообразуется с «манерой» - осанкой, темпераментом – портретируемого лица.</w:t>
      </w:r>
    </w:p>
    <w:p w:rsidR="004E31B5" w:rsidRDefault="004E31B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Заочная экскурсия в музей Леонида Андреева в Орле.</w:t>
      </w:r>
    </w:p>
    <w:p w:rsidR="004E31B5" w:rsidRDefault="004E31B5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1874 году отец Андреева построил большой деревянный дом, украшенный резьбой, в десять комнат, с террасой, выходящей в сад.</w:t>
      </w:r>
    </w:p>
    <w:p w:rsidR="004E31B5" w:rsidRDefault="00EA755E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году в доме открылся музей. Экспозиция посвящена детским и юношеским годам писателя. Дом сохранился до наших дней почти в своем первозданном виде. </w:t>
      </w:r>
    </w:p>
    <w:p w:rsidR="00EA755E" w:rsidRDefault="00EA755E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начиналось именно здесь: и увлечение драматическим действом, вылившееся в создание своего театра, с особым художественным миром; первые рисунки – и интереснейшие работы Андреева-художника, высоко оцененные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В.Серовым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великолепные цветные стереофотографии (автохромы), его провидческая мечта о превращении «великого немого» в широкоэкранный кинематограф. Именно на этих улицах и в слободах поселил писатель своих героев. Судьба многих из них напоминает и судьбу самого Леонида Андреева.  В письмах, интервью, дневниках последних лет жизни он по-прежнему вспоминал «домашнюю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Пушкарную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«пахучую ракиту», безводный Орлик с местечком Вавилон, и прежде всего родной дом, отцовский сад.</w:t>
      </w:r>
    </w:p>
    <w:p w:rsidR="00EA755E" w:rsidRDefault="00EA755E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Итоги урока.</w:t>
      </w:r>
    </w:p>
    <w:p w:rsidR="00EA755E" w:rsidRDefault="00EA755E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таблице, обмен мнениями.</w:t>
      </w:r>
    </w:p>
    <w:p w:rsidR="00EA755E" w:rsidRPr="00EA755E" w:rsidRDefault="004F61B7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вы представляете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Письменно ответьте на вопрос (3-4 предложения). </w:t>
      </w:r>
    </w:p>
    <w:p w:rsidR="00EA755E" w:rsidRDefault="00EA755E" w:rsidP="0065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F61B7">
        <w:rPr>
          <w:rFonts w:ascii="Times New Roman" w:hAnsi="Times New Roman" w:cs="Times New Roman"/>
          <w:sz w:val="28"/>
          <w:szCs w:val="28"/>
        </w:rPr>
        <w:t xml:space="preserve">. Домашнее задание. </w:t>
      </w:r>
    </w:p>
    <w:p w:rsidR="004F61B7" w:rsidRDefault="004F61B7" w:rsidP="004F6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«Петька на даче». Составить цитатный план рассказа.</w:t>
      </w:r>
    </w:p>
    <w:p w:rsidR="004F61B7" w:rsidRDefault="004F61B7" w:rsidP="004F6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задание.</w:t>
      </w:r>
    </w:p>
    <w:p w:rsidR="004F61B7" w:rsidRDefault="004F61B7" w:rsidP="004F6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работа.</w:t>
      </w:r>
    </w:p>
    <w:p w:rsidR="004F61B7" w:rsidRDefault="004F61B7" w:rsidP="004F6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значение слов: потешный, подмастерье, апатичный.</w:t>
      </w:r>
    </w:p>
    <w:p w:rsidR="004F61B7" w:rsidRPr="004F61B7" w:rsidRDefault="004F61B7" w:rsidP="004F6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«искусствоведа» о картине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«Свидание».</w:t>
      </w:r>
    </w:p>
    <w:sectPr w:rsidR="004F61B7" w:rsidRPr="004F61B7" w:rsidSect="0025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65C"/>
    <w:multiLevelType w:val="hybridMultilevel"/>
    <w:tmpl w:val="850C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10"/>
    <w:rsid w:val="000A2743"/>
    <w:rsid w:val="00257736"/>
    <w:rsid w:val="002C0FE5"/>
    <w:rsid w:val="00413E0A"/>
    <w:rsid w:val="00432F0C"/>
    <w:rsid w:val="00452AD4"/>
    <w:rsid w:val="004E31B5"/>
    <w:rsid w:val="004F61B7"/>
    <w:rsid w:val="00656C10"/>
    <w:rsid w:val="008B5146"/>
    <w:rsid w:val="0098460F"/>
    <w:rsid w:val="00A95D16"/>
    <w:rsid w:val="00C16A1A"/>
    <w:rsid w:val="00E72B1C"/>
    <w:rsid w:val="00EA755E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46"/>
    <w:pPr>
      <w:ind w:left="720"/>
      <w:contextualSpacing/>
    </w:pPr>
  </w:style>
  <w:style w:type="table" w:styleId="a4">
    <w:name w:val="Table Grid"/>
    <w:basedOn w:val="a1"/>
    <w:uiPriority w:val="59"/>
    <w:rsid w:val="008B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7</cp:revision>
  <cp:lastPrinted>2014-02-09T16:09:00Z</cp:lastPrinted>
  <dcterms:created xsi:type="dcterms:W3CDTF">2014-02-09T13:52:00Z</dcterms:created>
  <dcterms:modified xsi:type="dcterms:W3CDTF">2014-12-04T11:29:00Z</dcterms:modified>
</cp:coreProperties>
</file>