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00" w:rsidRDefault="00103C00" w:rsidP="00103C00">
      <w:pPr>
        <w:pStyle w:val="a4"/>
        <w:jc w:val="center"/>
        <w:rPr>
          <w:sz w:val="36"/>
          <w:szCs w:val="32"/>
        </w:rPr>
      </w:pPr>
    </w:p>
    <w:p w:rsidR="00103C00" w:rsidRDefault="00103C00" w:rsidP="00103C00">
      <w:pPr>
        <w:pStyle w:val="a4"/>
        <w:jc w:val="center"/>
        <w:rPr>
          <w:sz w:val="36"/>
          <w:szCs w:val="32"/>
        </w:rPr>
      </w:pPr>
      <w:r w:rsidRPr="000F7560">
        <w:rPr>
          <w:sz w:val="36"/>
          <w:szCs w:val="32"/>
        </w:rPr>
        <w:t>МО</w:t>
      </w:r>
      <w:r w:rsidR="00B40827">
        <w:rPr>
          <w:sz w:val="36"/>
          <w:szCs w:val="32"/>
        </w:rPr>
        <w:t>Б</w:t>
      </w:r>
      <w:r w:rsidRPr="000F7560">
        <w:rPr>
          <w:sz w:val="36"/>
          <w:szCs w:val="32"/>
        </w:rPr>
        <w:t>У Ромненская СОШ имени И.А. Гончарова</w:t>
      </w:r>
    </w:p>
    <w:p w:rsidR="00103C00" w:rsidRDefault="00103C00" w:rsidP="00103C00">
      <w:pPr>
        <w:pStyle w:val="a4"/>
        <w:jc w:val="center"/>
        <w:rPr>
          <w:sz w:val="36"/>
          <w:szCs w:val="32"/>
        </w:rPr>
      </w:pPr>
    </w:p>
    <w:p w:rsidR="00103C00" w:rsidRDefault="00103C00" w:rsidP="00103C00">
      <w:pPr>
        <w:pStyle w:val="a4"/>
        <w:jc w:val="center"/>
        <w:rPr>
          <w:sz w:val="36"/>
          <w:szCs w:val="32"/>
        </w:rPr>
      </w:pPr>
    </w:p>
    <w:p w:rsidR="00103C00" w:rsidRDefault="00103C00" w:rsidP="00103C00">
      <w:pPr>
        <w:pStyle w:val="a4"/>
        <w:jc w:val="center"/>
        <w:rPr>
          <w:sz w:val="36"/>
          <w:szCs w:val="32"/>
        </w:rPr>
      </w:pPr>
    </w:p>
    <w:p w:rsidR="00103C00" w:rsidRDefault="00103C00" w:rsidP="00103C00">
      <w:pPr>
        <w:pStyle w:val="a4"/>
        <w:jc w:val="center"/>
        <w:rPr>
          <w:sz w:val="36"/>
          <w:szCs w:val="32"/>
        </w:rPr>
      </w:pPr>
    </w:p>
    <w:p w:rsidR="00103C00" w:rsidRDefault="00103C00" w:rsidP="00103C00">
      <w:pPr>
        <w:pStyle w:val="a4"/>
        <w:jc w:val="center"/>
        <w:rPr>
          <w:sz w:val="36"/>
          <w:szCs w:val="32"/>
        </w:rPr>
      </w:pPr>
    </w:p>
    <w:p w:rsidR="00103C00" w:rsidRDefault="00103C00" w:rsidP="00103C00">
      <w:pPr>
        <w:pStyle w:val="a4"/>
        <w:jc w:val="center"/>
        <w:rPr>
          <w:sz w:val="36"/>
          <w:szCs w:val="32"/>
        </w:rPr>
      </w:pPr>
    </w:p>
    <w:p w:rsidR="00103C00" w:rsidRDefault="00103C00" w:rsidP="00103C00">
      <w:pPr>
        <w:pStyle w:val="a4"/>
        <w:jc w:val="center"/>
        <w:rPr>
          <w:b/>
          <w:sz w:val="40"/>
          <w:szCs w:val="32"/>
        </w:rPr>
      </w:pPr>
      <w:r w:rsidRPr="000F7560">
        <w:rPr>
          <w:b/>
          <w:sz w:val="40"/>
          <w:szCs w:val="32"/>
        </w:rPr>
        <w:t xml:space="preserve">ИНТЕРАКТИВНАЯ ИГРА </w:t>
      </w:r>
    </w:p>
    <w:p w:rsidR="00103C00" w:rsidRPr="000F7560" w:rsidRDefault="00103C00" w:rsidP="00103C00">
      <w:pPr>
        <w:pStyle w:val="a4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по литературе</w:t>
      </w:r>
    </w:p>
    <w:p w:rsidR="00103C00" w:rsidRPr="000F7560" w:rsidRDefault="00103C00" w:rsidP="00103C00">
      <w:pPr>
        <w:pStyle w:val="a4"/>
        <w:jc w:val="center"/>
        <w:rPr>
          <w:sz w:val="40"/>
          <w:szCs w:val="32"/>
        </w:rPr>
      </w:pPr>
      <w:r w:rsidRPr="000F7560">
        <w:rPr>
          <w:sz w:val="40"/>
          <w:szCs w:val="32"/>
        </w:rPr>
        <w:t>для 5-6-х классов</w:t>
      </w:r>
    </w:p>
    <w:p w:rsidR="00103C00" w:rsidRDefault="00103C00" w:rsidP="00103C00">
      <w:pPr>
        <w:pStyle w:val="a4"/>
        <w:jc w:val="center"/>
        <w:rPr>
          <w:sz w:val="36"/>
          <w:szCs w:val="32"/>
        </w:rPr>
      </w:pPr>
    </w:p>
    <w:p w:rsidR="00103C00" w:rsidRDefault="00103C00" w:rsidP="00103C00">
      <w:pPr>
        <w:pStyle w:val="a4"/>
        <w:jc w:val="center"/>
        <w:rPr>
          <w:sz w:val="36"/>
          <w:szCs w:val="32"/>
        </w:rPr>
      </w:pPr>
      <w:r>
        <w:rPr>
          <w:noProof/>
          <w:sz w:val="36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78105</wp:posOffset>
            </wp:positionV>
            <wp:extent cx="4594860" cy="3622675"/>
            <wp:effectExtent l="0" t="0" r="0" b="0"/>
            <wp:wrapTight wrapText="bothSides">
              <wp:wrapPolygon edited="0">
                <wp:start x="12896" y="0"/>
                <wp:lineTo x="11731" y="114"/>
                <wp:lineTo x="8866" y="1363"/>
                <wp:lineTo x="8866" y="1817"/>
                <wp:lineTo x="7343" y="3635"/>
                <wp:lineTo x="6448" y="5452"/>
                <wp:lineTo x="5910" y="7156"/>
                <wp:lineTo x="5463" y="7269"/>
                <wp:lineTo x="5015" y="8065"/>
                <wp:lineTo x="5015" y="9200"/>
                <wp:lineTo x="7970" y="10904"/>
                <wp:lineTo x="2776" y="11926"/>
                <wp:lineTo x="2239" y="12154"/>
                <wp:lineTo x="2239" y="12721"/>
                <wp:lineTo x="1612" y="14539"/>
                <wp:lineTo x="1254" y="16356"/>
                <wp:lineTo x="179" y="17265"/>
                <wp:lineTo x="0" y="18287"/>
                <wp:lineTo x="2149" y="19991"/>
                <wp:lineTo x="2239" y="20218"/>
                <wp:lineTo x="5015" y="21467"/>
                <wp:lineTo x="5552" y="21467"/>
                <wp:lineTo x="6448" y="21467"/>
                <wp:lineTo x="7612" y="21467"/>
                <wp:lineTo x="15761" y="20218"/>
                <wp:lineTo x="16119" y="19991"/>
                <wp:lineTo x="18537" y="18401"/>
                <wp:lineTo x="18537" y="18174"/>
                <wp:lineTo x="19343" y="17265"/>
                <wp:lineTo x="19522" y="16697"/>
                <wp:lineTo x="19075" y="16356"/>
                <wp:lineTo x="18448" y="14539"/>
                <wp:lineTo x="18985" y="12835"/>
                <wp:lineTo x="18985" y="12721"/>
                <wp:lineTo x="19343" y="11018"/>
                <wp:lineTo x="19343" y="10904"/>
                <wp:lineTo x="19254" y="9200"/>
                <wp:lineTo x="20687" y="9087"/>
                <wp:lineTo x="21493" y="8405"/>
                <wp:lineTo x="21403" y="6701"/>
                <wp:lineTo x="20687" y="5566"/>
                <wp:lineTo x="20239" y="5452"/>
                <wp:lineTo x="20507" y="5225"/>
                <wp:lineTo x="19970" y="3748"/>
                <wp:lineTo x="19164" y="3635"/>
                <wp:lineTo x="19254" y="3180"/>
                <wp:lineTo x="19075" y="2726"/>
                <wp:lineTo x="18269" y="1817"/>
                <wp:lineTo x="18358" y="1363"/>
                <wp:lineTo x="15313" y="114"/>
                <wp:lineTo x="14060" y="0"/>
                <wp:lineTo x="12896" y="0"/>
              </wp:wrapPolygon>
            </wp:wrapTight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17" cy="5643580"/>
                      <a:chOff x="214313" y="1000108"/>
                      <a:chExt cx="6858017" cy="564358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2357422" y="1000108"/>
                        <a:ext cx="4714908" cy="514353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spcFirstLastPara="1" wrap="none" numCol="1">
                          <a:prstTxWarp prst="textButton">
                            <a:avLst>
                              <a:gd name="adj" fmla="val 10277230"/>
                            </a:avLst>
                          </a:prstTxWarp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8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8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8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8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8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6000" b="1" dirty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rPr>
                            <a:t>Интеллектуальная</a:t>
                          </a:r>
                          <a:r>
                            <a:rPr lang="ru-RU" sz="5400" b="1" dirty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rPr>
                            <a:t> </a:t>
                          </a:r>
                        </a:p>
                        <a:p>
                          <a:pPr algn="ctr">
                            <a:defRPr/>
                          </a:pPr>
                          <a:endParaRPr lang="ru-RU" sz="5400" b="1" dirty="0">
                            <a:ln w="11430"/>
                            <a:gradFill>
                              <a:gsLst>
                                <a:gs pos="0">
                                  <a:schemeClr val="accent2">
                                    <a:tint val="70000"/>
                                    <a:satMod val="245000"/>
                                  </a:schemeClr>
                                </a:gs>
                                <a:gs pos="75000">
                                  <a:schemeClr val="accent2">
                                    <a:tint val="90000"/>
                                    <a:shade val="60000"/>
                                    <a:satMod val="240000"/>
                                  </a:schemeClr>
                                </a:gs>
                                <a:gs pos="100000">
                                  <a:schemeClr val="accent2">
                                    <a:tint val="100000"/>
                                    <a:shade val="50000"/>
                                    <a:satMod val="24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50800" dist="39000" dir="5460000" algn="tl">
                                <a:srgbClr val="000000">
                                  <a:alpha val="38000"/>
                                </a:srgbClr>
                              </a:outerShdw>
                            </a:effectLst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ru-RU" sz="5400" b="1" dirty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rPr>
                            <a:t>Пушкиниана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92162" name="Picture 2" descr="200px-Kiprensky_Pushkin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928926" y="1428736"/>
                        <a:ext cx="3643338" cy="4226272"/>
                      </a:xfrm>
                      <a:prstGeom prst="ellipse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127000"/>
                      </a:effectLst>
                    </a:spPr>
                  </a:pic>
                  <a:pic>
                    <a:nvPicPr>
                      <a:cNvPr id="2052" name="Picture 8" descr="PD1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313" y="3929063"/>
                        <a:ext cx="2501900" cy="2714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anchor>
        </w:drawing>
      </w:r>
    </w:p>
    <w:p w:rsidR="00103C00" w:rsidRDefault="00103C00" w:rsidP="00103C00">
      <w:pPr>
        <w:pStyle w:val="a4"/>
        <w:jc w:val="center"/>
        <w:rPr>
          <w:sz w:val="36"/>
          <w:szCs w:val="32"/>
        </w:rPr>
      </w:pPr>
    </w:p>
    <w:p w:rsidR="00103C00" w:rsidRDefault="00103C00" w:rsidP="00103C00">
      <w:pPr>
        <w:pStyle w:val="a4"/>
        <w:jc w:val="center"/>
        <w:rPr>
          <w:sz w:val="36"/>
          <w:szCs w:val="32"/>
        </w:rPr>
      </w:pPr>
    </w:p>
    <w:p w:rsidR="00103C00" w:rsidRDefault="00103C00" w:rsidP="00103C00">
      <w:pPr>
        <w:pStyle w:val="a4"/>
        <w:jc w:val="center"/>
        <w:rPr>
          <w:sz w:val="36"/>
          <w:szCs w:val="32"/>
        </w:rPr>
      </w:pPr>
    </w:p>
    <w:p w:rsidR="00103C00" w:rsidRDefault="00103C00" w:rsidP="00103C00">
      <w:pPr>
        <w:pStyle w:val="a4"/>
        <w:rPr>
          <w:sz w:val="28"/>
        </w:rPr>
      </w:pPr>
    </w:p>
    <w:p w:rsidR="00103C00" w:rsidRDefault="00103C00" w:rsidP="00103C00">
      <w:pPr>
        <w:pStyle w:val="a4"/>
        <w:rPr>
          <w:sz w:val="28"/>
        </w:rPr>
      </w:pPr>
    </w:p>
    <w:p w:rsidR="00103C00" w:rsidRDefault="00103C00" w:rsidP="00103C00">
      <w:pPr>
        <w:pStyle w:val="a4"/>
        <w:rPr>
          <w:sz w:val="28"/>
        </w:rPr>
      </w:pPr>
    </w:p>
    <w:p w:rsidR="00103C00" w:rsidRDefault="00103C00" w:rsidP="00103C00">
      <w:pPr>
        <w:pStyle w:val="a4"/>
        <w:rPr>
          <w:sz w:val="28"/>
        </w:rPr>
      </w:pPr>
    </w:p>
    <w:p w:rsidR="00103C00" w:rsidRDefault="00103C00" w:rsidP="00103C00">
      <w:pPr>
        <w:pStyle w:val="a4"/>
        <w:rPr>
          <w:sz w:val="28"/>
        </w:rPr>
      </w:pPr>
    </w:p>
    <w:p w:rsidR="00103C00" w:rsidRDefault="00103C00" w:rsidP="00103C00">
      <w:pPr>
        <w:pStyle w:val="a4"/>
        <w:rPr>
          <w:sz w:val="28"/>
        </w:rPr>
      </w:pPr>
    </w:p>
    <w:p w:rsidR="00103C00" w:rsidRDefault="00103C00" w:rsidP="00103C00">
      <w:pPr>
        <w:pStyle w:val="a4"/>
        <w:rPr>
          <w:sz w:val="28"/>
        </w:rPr>
      </w:pPr>
    </w:p>
    <w:p w:rsidR="00103C00" w:rsidRDefault="00103C00" w:rsidP="00103C00">
      <w:pPr>
        <w:pStyle w:val="a4"/>
        <w:rPr>
          <w:sz w:val="28"/>
        </w:rPr>
      </w:pPr>
    </w:p>
    <w:p w:rsidR="00103C00" w:rsidRDefault="00103C00" w:rsidP="00103C00">
      <w:pPr>
        <w:pStyle w:val="a4"/>
        <w:rPr>
          <w:sz w:val="28"/>
        </w:rPr>
      </w:pPr>
    </w:p>
    <w:p w:rsidR="00103C00" w:rsidRDefault="00103C00" w:rsidP="00103C00">
      <w:pPr>
        <w:pStyle w:val="a4"/>
        <w:rPr>
          <w:sz w:val="28"/>
        </w:rPr>
      </w:pPr>
    </w:p>
    <w:p w:rsidR="00103C00" w:rsidRDefault="00103C00" w:rsidP="00103C00">
      <w:pPr>
        <w:pStyle w:val="a4"/>
        <w:rPr>
          <w:sz w:val="28"/>
        </w:rPr>
      </w:pPr>
    </w:p>
    <w:p w:rsidR="00103C00" w:rsidRDefault="00103C00" w:rsidP="00103C00">
      <w:pPr>
        <w:pStyle w:val="a4"/>
        <w:rPr>
          <w:sz w:val="28"/>
        </w:rPr>
      </w:pPr>
    </w:p>
    <w:p w:rsidR="00103C00" w:rsidRPr="000F7560" w:rsidRDefault="00103C00" w:rsidP="00103C00">
      <w:pPr>
        <w:pStyle w:val="a4"/>
        <w:rPr>
          <w:i/>
          <w:sz w:val="28"/>
        </w:rPr>
      </w:pPr>
    </w:p>
    <w:p w:rsidR="00103C00" w:rsidRPr="000F7560" w:rsidRDefault="00103C00" w:rsidP="00103C00">
      <w:pPr>
        <w:pStyle w:val="a4"/>
        <w:rPr>
          <w:rFonts w:ascii="Monotype Corsiva" w:hAnsi="Monotype Corsiva"/>
          <w:i/>
          <w:sz w:val="36"/>
        </w:rPr>
      </w:pPr>
      <w:r w:rsidRPr="000F7560">
        <w:rPr>
          <w:rFonts w:ascii="Monotype Corsiva" w:hAnsi="Monotype Corsiva"/>
          <w:i/>
          <w:sz w:val="36"/>
        </w:rPr>
        <w:t>учитель русского языка и литературы</w:t>
      </w:r>
    </w:p>
    <w:p w:rsidR="00103C00" w:rsidRPr="000F7560" w:rsidRDefault="00103C00" w:rsidP="00103C00">
      <w:pPr>
        <w:pStyle w:val="a4"/>
        <w:rPr>
          <w:rFonts w:ascii="Monotype Corsiva" w:hAnsi="Monotype Corsiva"/>
          <w:i/>
          <w:sz w:val="36"/>
        </w:rPr>
      </w:pPr>
      <w:r w:rsidRPr="000F7560">
        <w:rPr>
          <w:rFonts w:ascii="Monotype Corsiva" w:hAnsi="Monotype Corsiva"/>
          <w:i/>
          <w:sz w:val="36"/>
        </w:rPr>
        <w:t>Онищенко Оксана Николаевна</w:t>
      </w:r>
    </w:p>
    <w:p w:rsidR="00103C00" w:rsidRDefault="00103C00" w:rsidP="00103C00">
      <w:pPr>
        <w:pStyle w:val="a4"/>
        <w:rPr>
          <w:sz w:val="28"/>
        </w:rPr>
      </w:pPr>
    </w:p>
    <w:p w:rsidR="00103C00" w:rsidRDefault="00103C00" w:rsidP="00103C00">
      <w:pPr>
        <w:pStyle w:val="a4"/>
        <w:rPr>
          <w:sz w:val="28"/>
        </w:rPr>
      </w:pPr>
    </w:p>
    <w:p w:rsidR="00103C00" w:rsidRDefault="00103C00" w:rsidP="00103C00">
      <w:pPr>
        <w:pStyle w:val="a4"/>
        <w:rPr>
          <w:sz w:val="28"/>
        </w:rPr>
      </w:pPr>
    </w:p>
    <w:p w:rsidR="00103C00" w:rsidRDefault="00103C00" w:rsidP="00103C00">
      <w:pPr>
        <w:pStyle w:val="a4"/>
        <w:rPr>
          <w:sz w:val="28"/>
        </w:rPr>
      </w:pPr>
    </w:p>
    <w:p w:rsidR="00103C00" w:rsidRDefault="00103C00" w:rsidP="00103C00">
      <w:pPr>
        <w:pStyle w:val="a4"/>
        <w:rPr>
          <w:sz w:val="28"/>
        </w:rPr>
      </w:pPr>
    </w:p>
    <w:p w:rsidR="00103C00" w:rsidRDefault="00103C00" w:rsidP="00103C00">
      <w:pPr>
        <w:pStyle w:val="a4"/>
        <w:rPr>
          <w:sz w:val="28"/>
        </w:rPr>
      </w:pPr>
    </w:p>
    <w:p w:rsidR="00103C00" w:rsidRDefault="00103C00" w:rsidP="00103C00">
      <w:pPr>
        <w:pStyle w:val="a4"/>
        <w:jc w:val="center"/>
        <w:rPr>
          <w:sz w:val="28"/>
        </w:rPr>
      </w:pPr>
      <w:r>
        <w:rPr>
          <w:sz w:val="28"/>
        </w:rPr>
        <w:t>с. Ромны</w:t>
      </w:r>
    </w:p>
    <w:p w:rsidR="00D7009C" w:rsidRPr="00D7009C" w:rsidRDefault="00103C00" w:rsidP="009E45B1">
      <w:pPr>
        <w:jc w:val="center"/>
        <w:rPr>
          <w:b/>
          <w:sz w:val="24"/>
        </w:rPr>
      </w:pPr>
      <w:r>
        <w:rPr>
          <w:b/>
          <w:sz w:val="32"/>
        </w:rPr>
        <w:br w:type="page"/>
      </w:r>
      <w:r w:rsidR="00D7009C" w:rsidRPr="00D7009C">
        <w:rPr>
          <w:b/>
          <w:sz w:val="32"/>
        </w:rPr>
        <w:lastRenderedPageBreak/>
        <w:t>Интерактивная игра "Интеллектуальная Пушкиниана"</w:t>
      </w:r>
    </w:p>
    <w:p w:rsidR="00D7009C" w:rsidRPr="009E45B1" w:rsidRDefault="00D7009C" w:rsidP="00D7009C">
      <w:pPr>
        <w:pStyle w:val="a4"/>
        <w:rPr>
          <w:sz w:val="2"/>
        </w:rPr>
      </w:pPr>
    </w:p>
    <w:p w:rsidR="00D7009C" w:rsidRPr="00D7009C" w:rsidRDefault="00D7009C" w:rsidP="00D7009C">
      <w:pPr>
        <w:pStyle w:val="a4"/>
        <w:jc w:val="center"/>
        <w:rPr>
          <w:b/>
          <w:sz w:val="24"/>
        </w:rPr>
      </w:pPr>
      <w:r w:rsidRPr="00D7009C">
        <w:rPr>
          <w:b/>
          <w:sz w:val="24"/>
        </w:rPr>
        <w:t>Онищенко Оксана Николаевна, учитель русского языка и литературы</w:t>
      </w:r>
    </w:p>
    <w:p w:rsidR="00D7009C" w:rsidRPr="00D7009C" w:rsidRDefault="00D7009C" w:rsidP="00D7009C">
      <w:pPr>
        <w:pStyle w:val="a4"/>
        <w:jc w:val="both"/>
        <w:rPr>
          <w:sz w:val="24"/>
        </w:rPr>
      </w:pPr>
    </w:p>
    <w:p w:rsidR="00D7009C" w:rsidRPr="00D7009C" w:rsidRDefault="00D7009C" w:rsidP="00D7009C">
      <w:pPr>
        <w:pStyle w:val="a4"/>
        <w:jc w:val="both"/>
        <w:rPr>
          <w:b/>
          <w:i/>
          <w:sz w:val="24"/>
        </w:rPr>
      </w:pPr>
      <w:r w:rsidRPr="00D7009C">
        <w:rPr>
          <w:b/>
          <w:i/>
          <w:sz w:val="24"/>
        </w:rPr>
        <w:t>Основные задачи мероприятия</w:t>
      </w:r>
    </w:p>
    <w:p w:rsidR="00D7009C" w:rsidRPr="00D7009C" w:rsidRDefault="00D7009C" w:rsidP="00D7009C">
      <w:pPr>
        <w:pStyle w:val="a4"/>
        <w:jc w:val="both"/>
        <w:rPr>
          <w:sz w:val="24"/>
        </w:rPr>
      </w:pPr>
      <w:r w:rsidRPr="00D7009C">
        <w:rPr>
          <w:sz w:val="24"/>
        </w:rPr>
        <w:t xml:space="preserve">1) </w:t>
      </w:r>
      <w:r w:rsidRPr="00D7009C">
        <w:rPr>
          <w:b/>
          <w:sz w:val="24"/>
        </w:rPr>
        <w:t>Образовательные</w:t>
      </w:r>
      <w:r w:rsidRPr="00D7009C">
        <w:rPr>
          <w:sz w:val="24"/>
        </w:rPr>
        <w:t>:</w:t>
      </w:r>
    </w:p>
    <w:p w:rsidR="00D7009C" w:rsidRPr="00D7009C" w:rsidRDefault="00D7009C" w:rsidP="00D7009C">
      <w:pPr>
        <w:pStyle w:val="a4"/>
        <w:ind w:left="708"/>
        <w:jc w:val="both"/>
        <w:rPr>
          <w:sz w:val="24"/>
        </w:rPr>
      </w:pPr>
      <w:r w:rsidRPr="00D7009C">
        <w:rPr>
          <w:sz w:val="24"/>
        </w:rPr>
        <w:t>- обобщить знания учащихся о биографии и творчестве А.С. Пушкина;</w:t>
      </w:r>
    </w:p>
    <w:p w:rsidR="00D7009C" w:rsidRPr="00D7009C" w:rsidRDefault="00D7009C" w:rsidP="00D7009C">
      <w:pPr>
        <w:pStyle w:val="a4"/>
        <w:ind w:left="708"/>
        <w:jc w:val="both"/>
        <w:rPr>
          <w:sz w:val="24"/>
        </w:rPr>
      </w:pPr>
      <w:r w:rsidRPr="00D7009C">
        <w:rPr>
          <w:sz w:val="24"/>
        </w:rPr>
        <w:t>- расширить знания о писателе в искусстве;</w:t>
      </w:r>
    </w:p>
    <w:p w:rsidR="00D7009C" w:rsidRPr="00D7009C" w:rsidRDefault="00D7009C" w:rsidP="00D7009C">
      <w:pPr>
        <w:pStyle w:val="a4"/>
        <w:ind w:left="708"/>
        <w:jc w:val="both"/>
        <w:rPr>
          <w:sz w:val="24"/>
        </w:rPr>
      </w:pPr>
      <w:r w:rsidRPr="00D7009C">
        <w:rPr>
          <w:sz w:val="24"/>
        </w:rPr>
        <w:t>- освоение новых форм поиска и обработки информации.</w:t>
      </w:r>
    </w:p>
    <w:p w:rsidR="00D7009C" w:rsidRPr="00D7009C" w:rsidRDefault="00D7009C" w:rsidP="00D7009C">
      <w:pPr>
        <w:pStyle w:val="a4"/>
        <w:jc w:val="both"/>
        <w:rPr>
          <w:sz w:val="24"/>
        </w:rPr>
      </w:pPr>
      <w:r w:rsidRPr="00D7009C">
        <w:rPr>
          <w:sz w:val="24"/>
        </w:rPr>
        <w:t xml:space="preserve">2) </w:t>
      </w:r>
      <w:r w:rsidRPr="00D7009C">
        <w:rPr>
          <w:b/>
          <w:sz w:val="24"/>
        </w:rPr>
        <w:t>Развивающие</w:t>
      </w:r>
      <w:r w:rsidRPr="00D7009C">
        <w:rPr>
          <w:sz w:val="24"/>
        </w:rPr>
        <w:t>: развивать речь, мыслительные операции и творческие способности.</w:t>
      </w:r>
    </w:p>
    <w:p w:rsidR="00D7009C" w:rsidRDefault="00D7009C" w:rsidP="00D7009C">
      <w:pPr>
        <w:pStyle w:val="a4"/>
        <w:jc w:val="both"/>
        <w:rPr>
          <w:sz w:val="24"/>
        </w:rPr>
      </w:pPr>
      <w:r w:rsidRPr="00D7009C">
        <w:rPr>
          <w:sz w:val="24"/>
        </w:rPr>
        <w:t xml:space="preserve">3) </w:t>
      </w:r>
      <w:r w:rsidRPr="00D7009C">
        <w:rPr>
          <w:b/>
          <w:sz w:val="24"/>
        </w:rPr>
        <w:t>Воспитывающие</w:t>
      </w:r>
      <w:r w:rsidRPr="00D7009C">
        <w:rPr>
          <w:sz w:val="24"/>
        </w:rPr>
        <w:t>: учить прислушиваться к мнению товарищей, принимать правильное решение в коллективе, отстаивать свою точку зрения.</w:t>
      </w:r>
    </w:p>
    <w:p w:rsidR="00D7009C" w:rsidRPr="00D7009C" w:rsidRDefault="00D7009C" w:rsidP="00D7009C">
      <w:pPr>
        <w:pStyle w:val="a4"/>
        <w:jc w:val="both"/>
        <w:rPr>
          <w:sz w:val="14"/>
        </w:rPr>
      </w:pPr>
    </w:p>
    <w:p w:rsidR="00D7009C" w:rsidRPr="00D7009C" w:rsidRDefault="00D7009C" w:rsidP="00D7009C">
      <w:pPr>
        <w:pStyle w:val="a4"/>
        <w:jc w:val="both"/>
        <w:rPr>
          <w:b/>
          <w:sz w:val="24"/>
        </w:rPr>
      </w:pPr>
      <w:r w:rsidRPr="00D7009C">
        <w:rPr>
          <w:b/>
          <w:sz w:val="24"/>
        </w:rPr>
        <w:t>Комментарии для учителя</w:t>
      </w:r>
      <w:r>
        <w:rPr>
          <w:b/>
          <w:sz w:val="24"/>
        </w:rPr>
        <w:t>:</w:t>
      </w:r>
    </w:p>
    <w:p w:rsidR="00D7009C" w:rsidRPr="00D7009C" w:rsidRDefault="00D7009C" w:rsidP="00D7009C">
      <w:pPr>
        <w:pStyle w:val="a4"/>
        <w:jc w:val="both"/>
        <w:rPr>
          <w:sz w:val="24"/>
        </w:rPr>
      </w:pPr>
      <w:r>
        <w:rPr>
          <w:sz w:val="24"/>
        </w:rPr>
        <w:tab/>
      </w:r>
      <w:r w:rsidRPr="00D7009C">
        <w:rPr>
          <w:sz w:val="24"/>
        </w:rPr>
        <w:t xml:space="preserve">Мероприятие основано на телевизионной игре «Своя игра». Отличие в том, что </w:t>
      </w:r>
      <w:proofErr w:type="gramStart"/>
      <w:r w:rsidRPr="00D7009C">
        <w:rPr>
          <w:sz w:val="24"/>
        </w:rPr>
        <w:t>обучающиеся</w:t>
      </w:r>
      <w:proofErr w:type="gramEnd"/>
      <w:r w:rsidRPr="00D7009C">
        <w:rPr>
          <w:sz w:val="24"/>
        </w:rPr>
        <w:t xml:space="preserve"> играют не индивидуально, а коллективно. Некоторые задания даются для подготовки на дом. Игру можно проводить среди 2-3-х команд параллельных классов.</w:t>
      </w:r>
    </w:p>
    <w:p w:rsidR="00D7009C" w:rsidRPr="00D7009C" w:rsidRDefault="00D7009C" w:rsidP="00D7009C">
      <w:pPr>
        <w:pStyle w:val="a4"/>
        <w:jc w:val="both"/>
        <w:rPr>
          <w:b/>
          <w:sz w:val="24"/>
        </w:rPr>
      </w:pPr>
      <w:r w:rsidRPr="00D7009C">
        <w:rPr>
          <w:b/>
          <w:sz w:val="24"/>
        </w:rPr>
        <w:t>Подготовительная работа учителя</w:t>
      </w:r>
      <w:r>
        <w:rPr>
          <w:b/>
          <w:sz w:val="24"/>
        </w:rPr>
        <w:t>:</w:t>
      </w:r>
    </w:p>
    <w:p w:rsidR="00D7009C" w:rsidRPr="00D7009C" w:rsidRDefault="00D7009C" w:rsidP="00D7009C">
      <w:pPr>
        <w:pStyle w:val="a4"/>
        <w:numPr>
          <w:ilvl w:val="0"/>
          <w:numId w:val="1"/>
        </w:numPr>
        <w:jc w:val="both"/>
        <w:rPr>
          <w:sz w:val="24"/>
        </w:rPr>
      </w:pPr>
      <w:r w:rsidRPr="00D7009C">
        <w:rPr>
          <w:sz w:val="24"/>
        </w:rPr>
        <w:t>четкая формулировка правил игры;</w:t>
      </w:r>
    </w:p>
    <w:p w:rsidR="00D7009C" w:rsidRPr="00D7009C" w:rsidRDefault="00D7009C" w:rsidP="00D7009C">
      <w:pPr>
        <w:pStyle w:val="a4"/>
        <w:numPr>
          <w:ilvl w:val="0"/>
          <w:numId w:val="1"/>
        </w:numPr>
        <w:jc w:val="both"/>
        <w:rPr>
          <w:sz w:val="24"/>
        </w:rPr>
      </w:pPr>
      <w:r w:rsidRPr="00D7009C">
        <w:rPr>
          <w:sz w:val="24"/>
        </w:rPr>
        <w:t>оформление места проведения игры в соответствии с типом проведения игры и ее т</w:t>
      </w:r>
      <w:r w:rsidRPr="00D7009C">
        <w:rPr>
          <w:sz w:val="24"/>
        </w:rPr>
        <w:t>е</w:t>
      </w:r>
      <w:r w:rsidRPr="00D7009C">
        <w:rPr>
          <w:sz w:val="24"/>
        </w:rPr>
        <w:t>матикой;</w:t>
      </w:r>
    </w:p>
    <w:p w:rsidR="00D7009C" w:rsidRDefault="00D7009C" w:rsidP="00D7009C">
      <w:pPr>
        <w:pStyle w:val="a4"/>
        <w:numPr>
          <w:ilvl w:val="0"/>
          <w:numId w:val="1"/>
        </w:numPr>
        <w:jc w:val="both"/>
        <w:rPr>
          <w:sz w:val="24"/>
        </w:rPr>
      </w:pPr>
      <w:r w:rsidRPr="00D7009C">
        <w:rPr>
          <w:sz w:val="24"/>
        </w:rPr>
        <w:t>проведение инструктажа для помощников, расписывающих количество заработанных очков.</w:t>
      </w:r>
    </w:p>
    <w:p w:rsidR="00D7009C" w:rsidRPr="00D7009C" w:rsidRDefault="00D7009C" w:rsidP="00D7009C">
      <w:pPr>
        <w:pStyle w:val="a4"/>
        <w:ind w:left="360"/>
        <w:jc w:val="both"/>
        <w:rPr>
          <w:sz w:val="12"/>
        </w:rPr>
      </w:pPr>
    </w:p>
    <w:p w:rsidR="00D7009C" w:rsidRPr="00D7009C" w:rsidRDefault="00D7009C" w:rsidP="00D7009C">
      <w:pPr>
        <w:pStyle w:val="a4"/>
        <w:jc w:val="both"/>
        <w:rPr>
          <w:sz w:val="24"/>
        </w:rPr>
      </w:pPr>
      <w:r w:rsidRPr="00D7009C">
        <w:rPr>
          <w:b/>
          <w:sz w:val="24"/>
        </w:rPr>
        <w:t>Оборудование:</w:t>
      </w:r>
      <w:r w:rsidRPr="00D7009C">
        <w:rPr>
          <w:sz w:val="24"/>
        </w:rPr>
        <w:t xml:space="preserve"> мультимедийная презентация.</w:t>
      </w:r>
    </w:p>
    <w:tbl>
      <w:tblPr>
        <w:tblStyle w:val="a3"/>
        <w:tblpPr w:leftFromText="180" w:rightFromText="180" w:vertAnchor="text" w:horzAnchor="margin" w:tblpXSpec="center" w:tblpY="461"/>
        <w:tblW w:w="10456" w:type="dxa"/>
        <w:tblLook w:val="04A0"/>
      </w:tblPr>
      <w:tblGrid>
        <w:gridCol w:w="1766"/>
        <w:gridCol w:w="1392"/>
        <w:gridCol w:w="3896"/>
        <w:gridCol w:w="3402"/>
      </w:tblGrid>
      <w:tr w:rsidR="000D6F34" w:rsidRPr="00A60800" w:rsidTr="00103C00">
        <w:tc>
          <w:tcPr>
            <w:tcW w:w="1766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00">
              <w:rPr>
                <w:rFonts w:ascii="Times New Roman" w:hAnsi="Times New Roman" w:cs="Times New Roman"/>
                <w:b/>
                <w:sz w:val="24"/>
                <w:szCs w:val="24"/>
              </w:rPr>
              <w:t>Сектор</w:t>
            </w: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00">
              <w:rPr>
                <w:rFonts w:ascii="Times New Roman" w:hAnsi="Times New Roman" w:cs="Times New Roman"/>
                <w:b/>
                <w:sz w:val="24"/>
                <w:szCs w:val="24"/>
              </w:rPr>
              <w:t>Цена в</w:t>
            </w:r>
            <w:r w:rsidRPr="00A608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0800">
              <w:rPr>
                <w:rFonts w:ascii="Times New Roman" w:hAnsi="Times New Roman" w:cs="Times New Roman"/>
                <w:b/>
                <w:sz w:val="24"/>
                <w:szCs w:val="24"/>
              </w:rPr>
              <w:t>проса</w:t>
            </w:r>
          </w:p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00">
              <w:rPr>
                <w:rFonts w:ascii="Times New Roman" w:hAnsi="Times New Roman" w:cs="Times New Roman"/>
                <w:b/>
                <w:sz w:val="24"/>
                <w:szCs w:val="24"/>
              </w:rPr>
              <w:t>(в баллах)</w:t>
            </w:r>
          </w:p>
        </w:tc>
        <w:tc>
          <w:tcPr>
            <w:tcW w:w="3896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0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402" w:type="dxa"/>
            <w:vAlign w:val="center"/>
          </w:tcPr>
          <w:p w:rsidR="000D6F34" w:rsidRPr="00D7009C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0D6F34" w:rsidRPr="00A60800" w:rsidTr="00103C00">
        <w:tc>
          <w:tcPr>
            <w:tcW w:w="1766" w:type="dxa"/>
            <w:vMerge w:val="restart"/>
            <w:vAlign w:val="center"/>
          </w:tcPr>
          <w:p w:rsidR="000D6F34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 </w:t>
            </w:r>
          </w:p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</w:p>
        </w:tc>
        <w:tc>
          <w:tcPr>
            <w:tcW w:w="1392" w:type="dxa"/>
            <w:vAlign w:val="center"/>
          </w:tcPr>
          <w:p w:rsidR="000D6F34" w:rsidRPr="00A5447F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96" w:type="dxa"/>
            <w:vAlign w:val="center"/>
          </w:tcPr>
          <w:p w:rsidR="000D6F34" w:rsidRPr="00A5447F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47F">
              <w:rPr>
                <w:rFonts w:ascii="Times New Roman" w:hAnsi="Times New Roman" w:cs="Times New Roman"/>
                <w:sz w:val="24"/>
                <w:szCs w:val="24"/>
              </w:rPr>
              <w:t>Какими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встречала Царевна Лебедь князя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Гвидона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моря в «Сказке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«Здравствуй, князь ты мой прекрасный!</w:t>
            </w:r>
          </w:p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Что ты тих, как день ненас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ный? Опечалился чему?»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96" w:type="dxa"/>
            <w:vAlign w:val="center"/>
          </w:tcPr>
          <w:p w:rsidR="000D6F34" w:rsidRPr="00A5447F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приданое получил королевич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«Сказке о мёртвой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ревне и семи богатырях?»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семь торговых городов и сто сорок теремов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96" w:type="dxa"/>
            <w:vAlign w:val="center"/>
          </w:tcPr>
          <w:p w:rsidR="000D6F34" w:rsidRPr="00A5447F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фразу «Негде в трид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вятом царстве, в тридевятом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дарстве…» и назовите сказку.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Жил-был славный царь </w:t>
            </w:r>
            <w:proofErr w:type="spell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Дадон</w:t>
            </w:r>
            <w:proofErr w:type="spellEnd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. Смолоду был грозен он...</w:t>
            </w:r>
          </w:p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«Сказка о золотом петушке»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96" w:type="dxa"/>
            <w:vAlign w:val="center"/>
          </w:tcPr>
          <w:p w:rsidR="000D6F34" w:rsidRPr="00A5447F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Оброк за сколько лет должен был собрать с чертей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«Сказки о попе и о работнике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«Лучше б </w:t>
            </w:r>
            <w:proofErr w:type="gram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не надобно</w:t>
            </w:r>
            <w:proofErr w:type="gramEnd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 дохода, да есть на них недоимки за три года»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896" w:type="dxa"/>
            <w:vAlign w:val="center"/>
          </w:tcPr>
          <w:p w:rsidR="000D6F34" w:rsidRPr="001D074E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E">
              <w:rPr>
                <w:rFonts w:ascii="Times New Roman" w:hAnsi="Times New Roman" w:cs="Times New Roman"/>
                <w:sz w:val="24"/>
                <w:szCs w:val="24"/>
              </w:rPr>
              <w:t>На какую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птицу охотились семеро богатырей в «Сказке о мертвой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ревне и семи богатырях»?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«выезжают погулять, серых уток пострелять»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896" w:type="dxa"/>
            <w:vAlign w:val="center"/>
          </w:tcPr>
          <w:p w:rsidR="000D6F34" w:rsidRPr="001D074E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07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сказке нам встречаются волк-дворянин,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бобр-торговый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гость, ласточка-дворяночка,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княгинечка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лисица-подьячиха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лесные обитатели?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В «Сказке о медведихе»</w:t>
            </w:r>
          </w:p>
        </w:tc>
      </w:tr>
      <w:tr w:rsidR="000D6F34" w:rsidRPr="00A60800" w:rsidTr="00103C00">
        <w:tc>
          <w:tcPr>
            <w:tcW w:w="1766" w:type="dxa"/>
            <w:vMerge w:val="restart"/>
            <w:vAlign w:val="center"/>
          </w:tcPr>
          <w:p w:rsidR="000D6F34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«Руслан и </w:t>
            </w:r>
          </w:p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Людмила»</w:t>
            </w: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96" w:type="dxa"/>
            <w:vAlign w:val="center"/>
          </w:tcPr>
          <w:p w:rsidR="000D6F34" w:rsidRPr="00445E43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надо было надеть шапку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чтобы стать невидимым?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Задом наперёд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96" w:type="dxa"/>
            <w:vAlign w:val="center"/>
          </w:tcPr>
          <w:p w:rsidR="000D6F34" w:rsidRPr="00445E43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3">
              <w:rPr>
                <w:rFonts w:ascii="Times New Roman" w:hAnsi="Times New Roman" w:cs="Times New Roman"/>
                <w:sz w:val="24"/>
                <w:szCs w:val="24"/>
              </w:rPr>
              <w:t>Кто и 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невесел на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дебном пиру?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бывших соперника Русл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на, влюблённые в Людмилу: </w:t>
            </w:r>
            <w:proofErr w:type="spell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Рогдай</w:t>
            </w:r>
            <w:proofErr w:type="spellEnd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Ратмир</w:t>
            </w:r>
            <w:proofErr w:type="spellEnd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96" w:type="dxa"/>
            <w:vAlign w:val="center"/>
          </w:tcPr>
          <w:p w:rsidR="000D6F34" w:rsidRPr="00445E43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 как оживил Руслана?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Финн мёртвой и живой водой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96" w:type="dxa"/>
            <w:vAlign w:val="center"/>
          </w:tcPr>
          <w:p w:rsidR="000D6F34" w:rsidRPr="00445E43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3">
              <w:rPr>
                <w:rFonts w:ascii="Times New Roman" w:hAnsi="Times New Roman" w:cs="Times New Roman"/>
                <w:sz w:val="24"/>
                <w:szCs w:val="24"/>
              </w:rPr>
              <w:t xml:space="preserve">Куда угодила борода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На шишак шлема Руслана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896" w:type="dxa"/>
            <w:vAlign w:val="center"/>
          </w:tcPr>
          <w:p w:rsidR="000D6F34" w:rsidRPr="00445E43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3">
              <w:rPr>
                <w:rFonts w:ascii="Times New Roman" w:hAnsi="Times New Roman" w:cs="Times New Roman"/>
                <w:sz w:val="24"/>
                <w:szCs w:val="24"/>
              </w:rPr>
              <w:t>Где пряталась Людмила по ночам?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В саду, на деревьях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896" w:type="dxa"/>
            <w:vAlign w:val="center"/>
          </w:tcPr>
          <w:p w:rsidR="000D6F34" w:rsidRPr="00445E43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3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Руслану удалось победить колдуна?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Руслан обрезал бороду </w:t>
            </w:r>
            <w:proofErr w:type="spell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номору</w:t>
            </w:r>
            <w:proofErr w:type="spellEnd"/>
          </w:p>
        </w:tc>
      </w:tr>
      <w:tr w:rsidR="000D6F34" w:rsidRPr="00A60800" w:rsidTr="00103C00">
        <w:tc>
          <w:tcPr>
            <w:tcW w:w="1766" w:type="dxa"/>
            <w:vMerge w:val="restart"/>
            <w:vAlign w:val="center"/>
          </w:tcPr>
          <w:p w:rsidR="000D6F34" w:rsidRPr="00445E43" w:rsidRDefault="000D6F34" w:rsidP="000D6F34">
            <w:pPr>
              <w:jc w:val="center"/>
              <w:rPr>
                <w:b/>
                <w:sz w:val="24"/>
                <w:szCs w:val="24"/>
              </w:rPr>
            </w:pPr>
            <w:r w:rsidRPr="00445E43">
              <w:rPr>
                <w:b/>
                <w:sz w:val="24"/>
                <w:szCs w:val="24"/>
              </w:rPr>
              <w:t>Биография</w:t>
            </w:r>
          </w:p>
          <w:p w:rsidR="000D6F34" w:rsidRDefault="000D6F34" w:rsidP="000D6F34">
            <w:pPr>
              <w:jc w:val="center"/>
            </w:pPr>
            <w:r w:rsidRPr="00445E43">
              <w:rPr>
                <w:b/>
                <w:sz w:val="24"/>
                <w:szCs w:val="24"/>
              </w:rPr>
              <w:t>А.С. Пушкина</w:t>
            </w: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96" w:type="dxa"/>
            <w:vAlign w:val="center"/>
          </w:tcPr>
          <w:p w:rsidR="000D6F34" w:rsidRPr="00445E43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 звали мать и отца поэта?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Мать- Надежда Осиповна, отец – Сергей Львович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Default="000D6F34" w:rsidP="000D6F34">
            <w:pPr>
              <w:jc w:val="center"/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96" w:type="dxa"/>
            <w:vAlign w:val="center"/>
          </w:tcPr>
          <w:p w:rsidR="000D6F34" w:rsidRPr="006B37D2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2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известные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родовые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А.С.Пушкина.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Болдино, Михайловское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Default="000D6F34" w:rsidP="000D6F34">
            <w:pPr>
              <w:jc w:val="center"/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96" w:type="dxa"/>
            <w:vAlign w:val="center"/>
          </w:tcPr>
          <w:p w:rsidR="000D6F34" w:rsidRPr="006B37D2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 1811 года…30 мальч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сели за парты и стали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классниками. Из этих мальчишек выросли поэты, министры,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сельские домоседы и неуг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монные путешественники. Назов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место, где это произошло?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Царское село близ Петербурга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Default="000D6F34" w:rsidP="000D6F34">
            <w:pPr>
              <w:jc w:val="center"/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96" w:type="dxa"/>
            <w:vAlign w:val="center"/>
          </w:tcPr>
          <w:p w:rsidR="000D6F34" w:rsidRPr="006B37D2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лицейских друзей А.С.Пушкина.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, Вильгельм К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хельбекер, Антон </w:t>
            </w:r>
            <w:proofErr w:type="spell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Дельвиг</w:t>
            </w:r>
            <w:proofErr w:type="spellEnd"/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Default="000D6F34" w:rsidP="000D6F34">
            <w:pPr>
              <w:jc w:val="center"/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896" w:type="dxa"/>
            <w:vAlign w:val="center"/>
          </w:tcPr>
          <w:p w:rsidR="000D6F34" w:rsidRPr="006B37D2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имя человека,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жённого на портрете. Какое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он имеет к А.С. Пушкину?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Прадед Ганнибал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Default="000D6F34" w:rsidP="000D6F34">
            <w:pPr>
              <w:jc w:val="center"/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896" w:type="dxa"/>
            <w:vAlign w:val="center"/>
          </w:tcPr>
          <w:p w:rsidR="000D6F34" w:rsidRPr="007B1C28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каком городе Пушкин писал: «Люблю тебя, Петра творенье, люблю твой строгий, стройный вид, Невы державное теченье,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реговой её гранит»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О Петербурге</w:t>
            </w:r>
          </w:p>
        </w:tc>
      </w:tr>
      <w:tr w:rsidR="000D6F34" w:rsidRPr="00A60800" w:rsidTr="00103C00">
        <w:tc>
          <w:tcPr>
            <w:tcW w:w="1766" w:type="dxa"/>
            <w:vMerge w:val="restart"/>
            <w:vAlign w:val="center"/>
          </w:tcPr>
          <w:p w:rsidR="000D6F34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«Загадка»</w:t>
            </w:r>
          </w:p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</w:t>
            </w: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96" w:type="dxa"/>
            <w:vAlign w:val="center"/>
          </w:tcPr>
          <w:p w:rsidR="000D6F34" w:rsidRPr="007B1C28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нанялся служить у попа, то просил кормить его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полбой. Что это за блюдо?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Каша из зёрен </w:t>
            </w:r>
            <w:proofErr w:type="spell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пшеницы</w:t>
            </w:r>
            <w:proofErr w:type="gram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олба</w:t>
            </w:r>
            <w:proofErr w:type="spellEnd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видов пшеницы. 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96" w:type="dxa"/>
            <w:vAlign w:val="center"/>
          </w:tcPr>
          <w:p w:rsidR="000D6F34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C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«Сказке о золотом петушке»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таем:</w:t>
            </w:r>
          </w:p>
          <w:p w:rsidR="000D6F34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…Со злости</w:t>
            </w:r>
          </w:p>
          <w:p w:rsidR="000D6F34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Инда плакал царь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34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 забывал и сон.</w:t>
            </w:r>
          </w:p>
          <w:p w:rsidR="000D6F34" w:rsidRPr="007B1C28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Замените архаическую частицу «инда» современной, общеупотр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бительной.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34" w:rsidRPr="00D7009C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34" w:rsidRPr="00D7009C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Даже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96" w:type="dxa"/>
            <w:vAlign w:val="center"/>
          </w:tcPr>
          <w:p w:rsidR="000D6F34" w:rsidRPr="007B1C28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C28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известно, Чернавка, героиня «Сказки о мёртвой царевне…», была сенной девушкой. Кого так называли на Руси?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Сенная девушка при крепос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ном праве – дворовая деву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ка, прислуживающая госп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дам. От слова «сени» - то есть «живущая в сенях».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96" w:type="dxa"/>
            <w:vAlign w:val="center"/>
          </w:tcPr>
          <w:p w:rsidR="000D6F34" w:rsidRPr="00BD1607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«Сказке о мёртвой царевне …» царица угрожает Чернавке 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кой. Что такое рогатка?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Железный </w:t>
            </w:r>
            <w:proofErr w:type="gram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ошейник</w:t>
            </w:r>
            <w:proofErr w:type="gramEnd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 с дли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ными остриями внутри, над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вавшийся в наказание на шею провинившегося.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896" w:type="dxa"/>
            <w:vAlign w:val="center"/>
          </w:tcPr>
          <w:p w:rsidR="000D6F34" w:rsidRPr="00BD1607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слово черница?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монахиня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896" w:type="dxa"/>
            <w:vAlign w:val="center"/>
          </w:tcPr>
          <w:p w:rsidR="000D6F34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7">
              <w:rPr>
                <w:rFonts w:ascii="Times New Roman" w:hAnsi="Times New Roman" w:cs="Times New Roman"/>
                <w:sz w:val="24"/>
                <w:szCs w:val="24"/>
              </w:rPr>
              <w:t>Когда старуха из «Сказки о рыбаке и рыбке»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стала столбовой дворя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кой, она была одета так:</w:t>
            </w:r>
          </w:p>
          <w:p w:rsidR="000D6F34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дорогой собольей душегрейке,</w:t>
            </w:r>
          </w:p>
          <w:p w:rsidR="000D6F34" w:rsidRPr="00BD1607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Парчовая на маковке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 Что такое кичка?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В старину - головной убор з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мужних женщин: шапочка с двумя выдающимися вперёд остриями.</w:t>
            </w:r>
          </w:p>
        </w:tc>
      </w:tr>
      <w:tr w:rsidR="000D6F34" w:rsidRPr="00A60800" w:rsidTr="00103C00">
        <w:tc>
          <w:tcPr>
            <w:tcW w:w="1766" w:type="dxa"/>
            <w:vMerge w:val="restart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Пушкин в искусстве</w:t>
            </w: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96" w:type="dxa"/>
            <w:vAlign w:val="center"/>
          </w:tcPr>
          <w:p w:rsidR="000D6F34" w:rsidRPr="00391D7A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написал картину «Пушкин на лицейском экзамене»?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И.Е.Репин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96" w:type="dxa"/>
            <w:vAlign w:val="center"/>
          </w:tcPr>
          <w:p w:rsidR="000D6F34" w:rsidRPr="00391D7A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был создан знаменитый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мятник Пушкину, который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дится в Москве на площади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Скульптором А.М. </w:t>
            </w:r>
            <w:proofErr w:type="spell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Опекуш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96" w:type="dxa"/>
            <w:vAlign w:val="center"/>
          </w:tcPr>
          <w:p w:rsidR="000D6F34" w:rsidRPr="00391D7A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 художников изобразил Пушкина с кольцом на правой руке большого пальца?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В.Д.Тропинин</w:t>
            </w:r>
            <w:proofErr w:type="spellEnd"/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96" w:type="dxa"/>
            <w:vAlign w:val="center"/>
          </w:tcPr>
          <w:p w:rsidR="000D6F34" w:rsidRPr="00EE4CDF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CDF">
              <w:rPr>
                <w:rFonts w:ascii="Times New Roman" w:hAnsi="Times New Roman" w:cs="Times New Roman"/>
                <w:sz w:val="24"/>
                <w:szCs w:val="24"/>
              </w:rPr>
              <w:t xml:space="preserve">Кто из художников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обратился к иллюстрированию «Песни о вещем Олеге»?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В.М.Васнецов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896" w:type="dxa"/>
            <w:vAlign w:val="center"/>
          </w:tcPr>
          <w:p w:rsidR="000D6F34" w:rsidRPr="00EE4CDF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известный русский художник мечтал проиллюстрировать все сказки А.С.Пушкина, но смог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рисунки лишь к двум. О каком художнике идёт речь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каким сказкам А.С. Пушкина он создал?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И.Я.Билибин</w:t>
            </w:r>
            <w:proofErr w:type="spellEnd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Иллюстрации к «Сказке о царе </w:t>
            </w:r>
            <w:proofErr w:type="spell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…» и к «Сказке о золотом петушке»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896" w:type="dxa"/>
            <w:vAlign w:val="center"/>
          </w:tcPr>
          <w:p w:rsidR="000D6F34" w:rsidRPr="00EE4CDF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автор опер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«Золотой петушок»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Н.А.Римский - Корсаков</w:t>
            </w:r>
          </w:p>
        </w:tc>
      </w:tr>
      <w:tr w:rsidR="000D6F34" w:rsidRPr="00A60800" w:rsidTr="00103C00">
        <w:tc>
          <w:tcPr>
            <w:tcW w:w="1766" w:type="dxa"/>
            <w:vMerge w:val="restart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«Дубровский»</w:t>
            </w: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96" w:type="dxa"/>
            <w:vAlign w:val="center"/>
          </w:tcPr>
          <w:p w:rsidR="000D6F34" w:rsidRPr="00EE4CDF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кого выходит замуж Маша Троекурова?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Верейского</w:t>
            </w:r>
            <w:proofErr w:type="spellEnd"/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96" w:type="dxa"/>
            <w:vAlign w:val="center"/>
          </w:tcPr>
          <w:p w:rsidR="000D6F34" w:rsidRPr="00367D1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году А.С.Пушкин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 первые два тома романа «Ду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ровский»?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В начале 1833 года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96" w:type="dxa"/>
            <w:vAlign w:val="center"/>
          </w:tcPr>
          <w:p w:rsidR="000D6F34" w:rsidRPr="00367D1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D1C">
              <w:rPr>
                <w:rFonts w:ascii="Times New Roman" w:hAnsi="Times New Roman" w:cs="Times New Roman"/>
                <w:sz w:val="24"/>
                <w:szCs w:val="24"/>
              </w:rPr>
              <w:t>Почему Дубровский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велел Архипу отпереть во время пожара двери в переднюю?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Чтобы при пожаре приказные могли спастись</w:t>
            </w:r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96" w:type="dxa"/>
            <w:vAlign w:val="center"/>
          </w:tcPr>
          <w:p w:rsidR="000D6F34" w:rsidRPr="00367D1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7D1C">
              <w:rPr>
                <w:rFonts w:ascii="Times New Roman" w:hAnsi="Times New Roman" w:cs="Times New Roman"/>
                <w:sz w:val="24"/>
                <w:szCs w:val="24"/>
              </w:rPr>
              <w:t xml:space="preserve">Кто сообщает младшему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о болезни отца?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Няня </w:t>
            </w:r>
            <w:proofErr w:type="spell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Орина</w:t>
            </w:r>
            <w:proofErr w:type="spellEnd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Бузырёва</w:t>
            </w:r>
            <w:proofErr w:type="spellEnd"/>
          </w:p>
        </w:tc>
      </w:tr>
      <w:tr w:rsidR="000D6F34" w:rsidRPr="00A60800" w:rsidTr="00103C00"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896" w:type="dxa"/>
            <w:vAlign w:val="center"/>
          </w:tcPr>
          <w:p w:rsidR="000D6F34" w:rsidRPr="00367D1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предмет у Маши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послужил условным знаком просьбы о помощи?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34" w:rsidRPr="00D7009C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</w:p>
          <w:p w:rsidR="000D6F34" w:rsidRPr="00D7009C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34" w:rsidRPr="00A60800" w:rsidTr="00103C00">
        <w:trPr>
          <w:trHeight w:val="321"/>
        </w:trPr>
        <w:tc>
          <w:tcPr>
            <w:tcW w:w="1766" w:type="dxa"/>
            <w:vMerge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D6F34" w:rsidRPr="00A60800" w:rsidRDefault="000D6F34" w:rsidP="000D6F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896" w:type="dxa"/>
            <w:vAlign w:val="center"/>
          </w:tcPr>
          <w:p w:rsidR="000D6F34" w:rsidRPr="00367D1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дал рекомендации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0D6F34" w:rsidRPr="00D7009C" w:rsidRDefault="000D6F34" w:rsidP="000D6F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C">
              <w:rPr>
                <w:rFonts w:ascii="Times New Roman" w:hAnsi="Times New Roman" w:cs="Times New Roman"/>
                <w:sz w:val="24"/>
                <w:szCs w:val="24"/>
              </w:rPr>
              <w:t>Знакомый повар</w:t>
            </w:r>
          </w:p>
        </w:tc>
      </w:tr>
    </w:tbl>
    <w:p w:rsidR="00D7009C" w:rsidRDefault="00D7009C" w:rsidP="00D7009C">
      <w:pPr>
        <w:jc w:val="both"/>
        <w:rPr>
          <w:sz w:val="24"/>
        </w:rPr>
      </w:pPr>
    </w:p>
    <w:p w:rsidR="00B80C70" w:rsidRDefault="00B80C70" w:rsidP="00B80C70">
      <w:pPr>
        <w:jc w:val="center"/>
        <w:rPr>
          <w:b/>
          <w:sz w:val="24"/>
        </w:rPr>
      </w:pPr>
      <w:r w:rsidRPr="00B80C70">
        <w:rPr>
          <w:b/>
          <w:sz w:val="24"/>
        </w:rPr>
        <w:t>Конкурсы для зрителей</w:t>
      </w:r>
      <w:r>
        <w:rPr>
          <w:b/>
          <w:sz w:val="24"/>
        </w:rPr>
        <w:t>.</w:t>
      </w:r>
    </w:p>
    <w:p w:rsidR="00B80C70" w:rsidRPr="00B80C70" w:rsidRDefault="00B80C70" w:rsidP="001B3BEA">
      <w:pPr>
        <w:pStyle w:val="a5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Конкурс «Угадай».</w:t>
      </w:r>
      <w:r>
        <w:rPr>
          <w:sz w:val="24"/>
        </w:rPr>
        <w:t xml:space="preserve"> </w:t>
      </w:r>
      <w:r w:rsidRPr="00B80C70">
        <w:rPr>
          <w:i/>
          <w:sz w:val="24"/>
        </w:rPr>
        <w:t>Необходимо правильно сопоставить имена персонажей с произведение</w:t>
      </w:r>
      <w:r>
        <w:rPr>
          <w:i/>
          <w:sz w:val="24"/>
        </w:rPr>
        <w:t>м:</w:t>
      </w:r>
    </w:p>
    <w:p w:rsidR="00A24347" w:rsidRDefault="00B80C70" w:rsidP="001B3BEA">
      <w:pPr>
        <w:pStyle w:val="a5"/>
        <w:jc w:val="both"/>
        <w:rPr>
          <w:b/>
          <w:sz w:val="24"/>
        </w:rPr>
      </w:pPr>
      <w:proofErr w:type="spellStart"/>
      <w:r>
        <w:rPr>
          <w:b/>
          <w:sz w:val="24"/>
        </w:rPr>
        <w:t>Наина</w:t>
      </w:r>
      <w:proofErr w:type="spellEnd"/>
      <w:r>
        <w:rPr>
          <w:b/>
          <w:sz w:val="24"/>
        </w:rPr>
        <w:t xml:space="preserve">                                          «Сказка о попе и о работнике его </w:t>
      </w:r>
      <w:proofErr w:type="spellStart"/>
      <w:r>
        <w:rPr>
          <w:b/>
          <w:sz w:val="24"/>
        </w:rPr>
        <w:t>Балде</w:t>
      </w:r>
      <w:proofErr w:type="spellEnd"/>
      <w:r>
        <w:rPr>
          <w:b/>
          <w:sz w:val="24"/>
        </w:rPr>
        <w:t>»</w:t>
      </w:r>
      <w:r w:rsidR="00A24347">
        <w:rPr>
          <w:b/>
          <w:sz w:val="24"/>
        </w:rPr>
        <w:t xml:space="preserve">                                                   </w:t>
      </w:r>
    </w:p>
    <w:p w:rsidR="00B80C70" w:rsidRDefault="00B80C70" w:rsidP="001B3BEA">
      <w:pPr>
        <w:pStyle w:val="a5"/>
        <w:jc w:val="both"/>
        <w:rPr>
          <w:b/>
          <w:sz w:val="24"/>
        </w:rPr>
      </w:pPr>
      <w:r>
        <w:rPr>
          <w:b/>
          <w:sz w:val="24"/>
        </w:rPr>
        <w:t>Маша Троекурова</w:t>
      </w:r>
      <w:r w:rsidR="00A24347">
        <w:rPr>
          <w:b/>
          <w:sz w:val="24"/>
        </w:rPr>
        <w:t xml:space="preserve">                   «Сказка о золотом петушке»</w:t>
      </w:r>
    </w:p>
    <w:p w:rsidR="00B80C70" w:rsidRDefault="00B80C70" w:rsidP="001B3BEA">
      <w:pPr>
        <w:pStyle w:val="a5"/>
        <w:jc w:val="both"/>
        <w:rPr>
          <w:b/>
          <w:sz w:val="24"/>
        </w:rPr>
      </w:pPr>
      <w:r>
        <w:rPr>
          <w:b/>
          <w:sz w:val="24"/>
        </w:rPr>
        <w:t xml:space="preserve">Князь </w:t>
      </w:r>
      <w:proofErr w:type="spellStart"/>
      <w:r>
        <w:rPr>
          <w:b/>
          <w:sz w:val="24"/>
        </w:rPr>
        <w:t>Гвидон</w:t>
      </w:r>
      <w:proofErr w:type="spellEnd"/>
      <w:r w:rsidR="00A24347">
        <w:rPr>
          <w:b/>
          <w:sz w:val="24"/>
        </w:rPr>
        <w:t xml:space="preserve">                            «Сказка о мёртвой царевне и семи богатырях»                                         </w:t>
      </w:r>
    </w:p>
    <w:p w:rsidR="00B80C70" w:rsidRDefault="00B80C70" w:rsidP="001B3BEA">
      <w:pPr>
        <w:pStyle w:val="a5"/>
        <w:jc w:val="both"/>
        <w:rPr>
          <w:b/>
          <w:sz w:val="24"/>
        </w:rPr>
      </w:pPr>
      <w:r>
        <w:rPr>
          <w:b/>
          <w:sz w:val="24"/>
        </w:rPr>
        <w:t xml:space="preserve">Королевич </w:t>
      </w:r>
      <w:proofErr w:type="spellStart"/>
      <w:r>
        <w:rPr>
          <w:b/>
          <w:sz w:val="24"/>
        </w:rPr>
        <w:t>Елисей</w:t>
      </w:r>
      <w:proofErr w:type="spellEnd"/>
      <w:r w:rsidR="00A24347">
        <w:rPr>
          <w:b/>
          <w:sz w:val="24"/>
        </w:rPr>
        <w:t xml:space="preserve">                   «Сказка о рыбаке и рыбке»             </w:t>
      </w:r>
    </w:p>
    <w:p w:rsidR="00B80C70" w:rsidRDefault="00B80C70" w:rsidP="001B3BEA">
      <w:pPr>
        <w:pStyle w:val="a5"/>
        <w:jc w:val="both"/>
        <w:rPr>
          <w:b/>
          <w:sz w:val="24"/>
        </w:rPr>
      </w:pPr>
      <w:r>
        <w:rPr>
          <w:b/>
          <w:sz w:val="24"/>
        </w:rPr>
        <w:t>Столбовая дворянка</w:t>
      </w:r>
      <w:r w:rsidR="00A24347">
        <w:rPr>
          <w:b/>
          <w:sz w:val="24"/>
        </w:rPr>
        <w:t xml:space="preserve">              «Руслан и Людмила»</w:t>
      </w:r>
    </w:p>
    <w:p w:rsidR="00B80C70" w:rsidRDefault="00B80C70" w:rsidP="001B3BEA">
      <w:pPr>
        <w:pStyle w:val="a5"/>
        <w:jc w:val="both"/>
        <w:rPr>
          <w:b/>
          <w:sz w:val="24"/>
        </w:rPr>
      </w:pPr>
      <w:proofErr w:type="spellStart"/>
      <w:r>
        <w:rPr>
          <w:b/>
          <w:sz w:val="24"/>
        </w:rPr>
        <w:t>Балда</w:t>
      </w:r>
      <w:proofErr w:type="spellEnd"/>
      <w:r w:rsidR="00A24347">
        <w:rPr>
          <w:b/>
          <w:sz w:val="24"/>
        </w:rPr>
        <w:t xml:space="preserve">                                          «Сказка о царе </w:t>
      </w:r>
      <w:proofErr w:type="spellStart"/>
      <w:r w:rsidR="00A24347">
        <w:rPr>
          <w:b/>
          <w:sz w:val="24"/>
        </w:rPr>
        <w:t>Салтане</w:t>
      </w:r>
      <w:proofErr w:type="spellEnd"/>
      <w:r w:rsidR="00A24347">
        <w:rPr>
          <w:b/>
          <w:sz w:val="24"/>
        </w:rPr>
        <w:t>…»</w:t>
      </w:r>
    </w:p>
    <w:p w:rsidR="00B80C70" w:rsidRDefault="00B80C70" w:rsidP="001B3BEA">
      <w:pPr>
        <w:pStyle w:val="a5"/>
        <w:jc w:val="both"/>
        <w:rPr>
          <w:b/>
          <w:sz w:val="24"/>
        </w:rPr>
      </w:pPr>
      <w:r>
        <w:rPr>
          <w:b/>
          <w:sz w:val="24"/>
        </w:rPr>
        <w:t xml:space="preserve">Царь </w:t>
      </w:r>
      <w:proofErr w:type="spellStart"/>
      <w:r>
        <w:rPr>
          <w:b/>
          <w:sz w:val="24"/>
        </w:rPr>
        <w:t>Дадон</w:t>
      </w:r>
      <w:proofErr w:type="spellEnd"/>
      <w:r w:rsidR="00A24347">
        <w:rPr>
          <w:b/>
          <w:sz w:val="24"/>
        </w:rPr>
        <w:t xml:space="preserve">                              «Дубровский»</w:t>
      </w:r>
    </w:p>
    <w:p w:rsidR="00475CCB" w:rsidRDefault="00475CCB" w:rsidP="001B3BEA">
      <w:pPr>
        <w:pStyle w:val="a5"/>
        <w:jc w:val="both"/>
        <w:rPr>
          <w:b/>
          <w:sz w:val="24"/>
        </w:rPr>
      </w:pPr>
    </w:p>
    <w:p w:rsidR="00475CCB" w:rsidRPr="00475CCB" w:rsidRDefault="00475CCB" w:rsidP="001B3BEA">
      <w:pPr>
        <w:pStyle w:val="a5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Конкурс «Буриме». </w:t>
      </w:r>
      <w:r w:rsidRPr="00475CCB">
        <w:rPr>
          <w:i/>
          <w:sz w:val="24"/>
        </w:rPr>
        <w:t>Во времена</w:t>
      </w:r>
      <w:r>
        <w:rPr>
          <w:b/>
          <w:sz w:val="24"/>
        </w:rPr>
        <w:t xml:space="preserve"> </w:t>
      </w:r>
      <w:r w:rsidRPr="00475CCB">
        <w:rPr>
          <w:i/>
          <w:sz w:val="24"/>
        </w:rPr>
        <w:t>А.С. Пушкина</w:t>
      </w:r>
      <w:r>
        <w:rPr>
          <w:b/>
          <w:sz w:val="24"/>
        </w:rPr>
        <w:t xml:space="preserve"> </w:t>
      </w:r>
      <w:r>
        <w:rPr>
          <w:i/>
          <w:sz w:val="24"/>
        </w:rPr>
        <w:t>была популярна игра «Буриме». Она дошла и до наших времён</w:t>
      </w:r>
      <w:proofErr w:type="gramStart"/>
      <w:r>
        <w:rPr>
          <w:i/>
          <w:sz w:val="24"/>
        </w:rPr>
        <w:t>.(</w:t>
      </w:r>
      <w:proofErr w:type="gramEnd"/>
      <w:r>
        <w:rPr>
          <w:i/>
          <w:sz w:val="24"/>
        </w:rPr>
        <w:t>выдаются карточки со словами из стихотворения, команды должны вспомнить всё четверостишие).</w:t>
      </w:r>
    </w:p>
    <w:p w:rsidR="00475CCB" w:rsidRPr="00D02E3F" w:rsidRDefault="00475CCB" w:rsidP="001B3BEA">
      <w:pPr>
        <w:pStyle w:val="a5"/>
        <w:jc w:val="both"/>
        <w:rPr>
          <w:i/>
          <w:sz w:val="24"/>
        </w:rPr>
      </w:pPr>
      <w:r w:rsidRPr="00475CCB">
        <w:rPr>
          <w:i/>
          <w:sz w:val="24"/>
        </w:rPr>
        <w:lastRenderedPageBreak/>
        <w:t>А)</w:t>
      </w:r>
      <w:r>
        <w:rPr>
          <w:i/>
          <w:sz w:val="24"/>
        </w:rPr>
        <w:t xml:space="preserve"> </w:t>
      </w:r>
      <w:r w:rsidRPr="00D02E3F">
        <w:rPr>
          <w:b/>
          <w:i/>
          <w:sz w:val="24"/>
        </w:rPr>
        <w:t>Лукоморье, цепь, кот, песня, сказка</w:t>
      </w:r>
      <w:proofErr w:type="gramStart"/>
      <w:r w:rsidRPr="00D02E3F">
        <w:rPr>
          <w:b/>
          <w:i/>
          <w:sz w:val="24"/>
        </w:rPr>
        <w:t>.</w:t>
      </w:r>
      <w:r w:rsidR="00D02E3F">
        <w:rPr>
          <w:i/>
          <w:sz w:val="24"/>
        </w:rPr>
        <w:t>(</w:t>
      </w:r>
      <w:proofErr w:type="gramEnd"/>
      <w:r w:rsidR="00D02E3F">
        <w:rPr>
          <w:i/>
          <w:sz w:val="24"/>
        </w:rPr>
        <w:t>У Лукоморья дуб зелёный; златая цепь на дубе том: и днём и ночью кот учёный всё ходит по цепи кругом; идёт направо -песнь заводит</w:t>
      </w:r>
      <w:r w:rsidR="00F8102E">
        <w:rPr>
          <w:i/>
          <w:sz w:val="24"/>
        </w:rPr>
        <w:t>, налево – сказку говорит).</w:t>
      </w:r>
    </w:p>
    <w:p w:rsidR="00475CCB" w:rsidRDefault="00475CCB" w:rsidP="001B3BEA">
      <w:pPr>
        <w:pStyle w:val="a5"/>
        <w:ind w:left="708"/>
        <w:jc w:val="both"/>
        <w:rPr>
          <w:i/>
          <w:sz w:val="24"/>
        </w:rPr>
      </w:pPr>
      <w:r>
        <w:rPr>
          <w:i/>
          <w:sz w:val="24"/>
        </w:rPr>
        <w:t xml:space="preserve">Б) </w:t>
      </w:r>
      <w:r w:rsidRPr="00D02E3F">
        <w:rPr>
          <w:b/>
          <w:i/>
          <w:sz w:val="24"/>
        </w:rPr>
        <w:t xml:space="preserve">Руд, </w:t>
      </w:r>
      <w:r w:rsidR="00D02E3F" w:rsidRPr="00D02E3F">
        <w:rPr>
          <w:b/>
          <w:i/>
          <w:sz w:val="24"/>
        </w:rPr>
        <w:t>терпенье, труд, стремленье</w:t>
      </w:r>
      <w:r w:rsidR="00D02E3F">
        <w:rPr>
          <w:i/>
          <w:sz w:val="24"/>
        </w:rPr>
        <w:t xml:space="preserve">.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Во</w:t>
      </w:r>
      <w:proofErr w:type="gramEnd"/>
      <w:r>
        <w:rPr>
          <w:i/>
          <w:sz w:val="24"/>
        </w:rPr>
        <w:t xml:space="preserve"> глубине сибирских руд храните гордое терпенье, не пропадёт ваш скорбный труд и дум высокое стремленье)</w:t>
      </w:r>
    </w:p>
    <w:p w:rsidR="00475CCB" w:rsidRDefault="00D02E3F" w:rsidP="001B3BEA">
      <w:pPr>
        <w:pStyle w:val="a5"/>
        <w:ind w:left="708"/>
        <w:jc w:val="both"/>
        <w:rPr>
          <w:i/>
          <w:sz w:val="24"/>
        </w:rPr>
      </w:pPr>
      <w:r>
        <w:rPr>
          <w:i/>
          <w:sz w:val="24"/>
        </w:rPr>
        <w:t xml:space="preserve">В) </w:t>
      </w:r>
      <w:r w:rsidRPr="00D02E3F">
        <w:rPr>
          <w:b/>
          <w:i/>
          <w:sz w:val="24"/>
        </w:rPr>
        <w:t>Решётка, орёл, товарищ, пища</w:t>
      </w:r>
      <w:r>
        <w:rPr>
          <w:i/>
          <w:sz w:val="24"/>
        </w:rPr>
        <w:t xml:space="preserve">. </w:t>
      </w:r>
      <w:proofErr w:type="gramStart"/>
      <w:r>
        <w:rPr>
          <w:i/>
          <w:sz w:val="24"/>
        </w:rPr>
        <w:t>(Сижу за решёткой в темнице сырой.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Вскормлённый в неволе орёл молодой, мой грустный товарищ, махая крылом, кровавую пищу клюёт за окном).</w:t>
      </w:r>
      <w:proofErr w:type="gramEnd"/>
    </w:p>
    <w:p w:rsidR="00D02E3F" w:rsidRDefault="00D02E3F" w:rsidP="001B3BEA">
      <w:pPr>
        <w:pStyle w:val="a5"/>
        <w:ind w:left="708"/>
        <w:jc w:val="both"/>
        <w:rPr>
          <w:i/>
          <w:sz w:val="24"/>
        </w:rPr>
      </w:pPr>
      <w:r>
        <w:rPr>
          <w:i/>
          <w:sz w:val="24"/>
        </w:rPr>
        <w:t xml:space="preserve">Г) </w:t>
      </w:r>
      <w:r w:rsidRPr="00D02E3F">
        <w:rPr>
          <w:b/>
          <w:i/>
          <w:sz w:val="24"/>
        </w:rPr>
        <w:t>Кроет, крутя, завоет, дитя</w:t>
      </w:r>
      <w:proofErr w:type="gramStart"/>
      <w:r>
        <w:rPr>
          <w:i/>
          <w:sz w:val="24"/>
        </w:rPr>
        <w:t>.(</w:t>
      </w:r>
      <w:proofErr w:type="gramEnd"/>
      <w:r>
        <w:rPr>
          <w:i/>
          <w:sz w:val="24"/>
        </w:rPr>
        <w:t>Буря мглою небо кроет, вихри снежные крутя; то как зверь она завоет, то как заплачет, как дитя…)</w:t>
      </w:r>
      <w:r w:rsidR="00F8102E">
        <w:rPr>
          <w:i/>
          <w:sz w:val="24"/>
        </w:rPr>
        <w:t>.</w:t>
      </w:r>
    </w:p>
    <w:p w:rsidR="00F8102E" w:rsidRDefault="00F8102E" w:rsidP="001B3BEA">
      <w:pPr>
        <w:pStyle w:val="a5"/>
        <w:ind w:left="708"/>
        <w:jc w:val="both"/>
        <w:rPr>
          <w:i/>
          <w:sz w:val="24"/>
        </w:rPr>
      </w:pPr>
      <w:r w:rsidRPr="00F8102E">
        <w:rPr>
          <w:b/>
          <w:i/>
          <w:sz w:val="24"/>
          <w:u w:val="single"/>
        </w:rPr>
        <w:t xml:space="preserve">Ведущая </w:t>
      </w:r>
      <w:r w:rsidRPr="00F8102E">
        <w:rPr>
          <w:i/>
          <w:sz w:val="24"/>
        </w:rPr>
        <w:t>(</w:t>
      </w:r>
      <w:r>
        <w:rPr>
          <w:i/>
          <w:sz w:val="24"/>
        </w:rPr>
        <w:t>в русском костюме, слова перед игрой):</w:t>
      </w:r>
    </w:p>
    <w:p w:rsidR="00F8102E" w:rsidRPr="00AE2367" w:rsidRDefault="00AE2367" w:rsidP="001B3BEA">
      <w:pPr>
        <w:pStyle w:val="a5"/>
        <w:ind w:left="708"/>
        <w:jc w:val="both"/>
        <w:rPr>
          <w:sz w:val="24"/>
        </w:rPr>
      </w:pPr>
      <w:r w:rsidRPr="00AE2367">
        <w:rPr>
          <w:sz w:val="24"/>
        </w:rPr>
        <w:t xml:space="preserve">Что больше </w:t>
      </w:r>
      <w:r w:rsidR="00914DBD">
        <w:rPr>
          <w:sz w:val="24"/>
        </w:rPr>
        <w:t>всего на свете любят дети? Мороженое и сказки. Мороженого сейчас много, а вот со сказками дело обстоит гораздо сложнее. Потому что вы, детишки, стали лениться читать. Подавай вам комиксы, мультики. По телевизору и так всё покажут! Мы выступаем в защиту сказок и докажем, что Лукоморье является вс</w:t>
      </w:r>
      <w:r w:rsidR="00914DBD">
        <w:rPr>
          <w:sz w:val="24"/>
        </w:rPr>
        <w:t>е</w:t>
      </w:r>
      <w:r w:rsidR="00914DBD">
        <w:rPr>
          <w:sz w:val="24"/>
        </w:rPr>
        <w:t>мирной  столицей сказок. Что означает слово «Лукоморье»?  В столице сказок пройдёт развлекательная программа, посвящённая биографии и творчеству А.С. Пушкина.</w:t>
      </w:r>
    </w:p>
    <w:p w:rsidR="00475CCB" w:rsidRDefault="00475CCB" w:rsidP="00475CCB">
      <w:pPr>
        <w:pStyle w:val="a5"/>
        <w:ind w:left="0"/>
        <w:rPr>
          <w:i/>
          <w:sz w:val="24"/>
        </w:rPr>
      </w:pPr>
      <w:r>
        <w:rPr>
          <w:i/>
          <w:sz w:val="24"/>
        </w:rPr>
        <w:t xml:space="preserve">            </w:t>
      </w:r>
    </w:p>
    <w:p w:rsidR="00475CCB" w:rsidRPr="00475CCB" w:rsidRDefault="00475CCB" w:rsidP="00475CCB">
      <w:pPr>
        <w:pStyle w:val="a5"/>
        <w:rPr>
          <w:i/>
          <w:sz w:val="24"/>
        </w:rPr>
      </w:pPr>
    </w:p>
    <w:p w:rsidR="00D52B5C" w:rsidRDefault="00D52B5C" w:rsidP="00E919BE">
      <w:pPr>
        <w:jc w:val="center"/>
        <w:rPr>
          <w:b/>
          <w:sz w:val="32"/>
        </w:rPr>
      </w:pPr>
    </w:p>
    <w:p w:rsidR="00A60800" w:rsidRDefault="00A60800" w:rsidP="00E919BE">
      <w:pPr>
        <w:jc w:val="center"/>
        <w:rPr>
          <w:b/>
          <w:sz w:val="32"/>
        </w:rPr>
      </w:pPr>
    </w:p>
    <w:p w:rsidR="00A60800" w:rsidRPr="00B80C70" w:rsidRDefault="00A60800" w:rsidP="00E919BE">
      <w:pPr>
        <w:jc w:val="center"/>
        <w:rPr>
          <w:b/>
          <w:sz w:val="28"/>
        </w:rPr>
      </w:pPr>
    </w:p>
    <w:sectPr w:rsidR="00A60800" w:rsidRPr="00B80C70" w:rsidSect="00103C00">
      <w:pgSz w:w="11906" w:h="16838"/>
      <w:pgMar w:top="709" w:right="850" w:bottom="709" w:left="1701" w:header="708" w:footer="708" w:gutter="0"/>
      <w:pgBorders w:display="firstPage" w:offsetFrom="page">
        <w:top w:val="single" w:sz="12" w:space="24" w:color="943634" w:themeColor="accent2" w:themeShade="BF"/>
        <w:left w:val="single" w:sz="12" w:space="24" w:color="943634" w:themeColor="accent2" w:themeShade="BF"/>
        <w:bottom w:val="single" w:sz="12" w:space="24" w:color="943634" w:themeColor="accent2" w:themeShade="BF"/>
        <w:right w:val="single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693"/>
    <w:multiLevelType w:val="hybridMultilevel"/>
    <w:tmpl w:val="B0D670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2137C8"/>
    <w:multiLevelType w:val="hybridMultilevel"/>
    <w:tmpl w:val="A9D0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E919BE"/>
    <w:rsid w:val="000D6F34"/>
    <w:rsid w:val="00103C00"/>
    <w:rsid w:val="001B3BEA"/>
    <w:rsid w:val="001D074E"/>
    <w:rsid w:val="00367D1C"/>
    <w:rsid w:val="00391D7A"/>
    <w:rsid w:val="003E75CE"/>
    <w:rsid w:val="00445E43"/>
    <w:rsid w:val="004510DF"/>
    <w:rsid w:val="00475CCB"/>
    <w:rsid w:val="004A3446"/>
    <w:rsid w:val="006B37D2"/>
    <w:rsid w:val="006F17BE"/>
    <w:rsid w:val="007B1C28"/>
    <w:rsid w:val="008F6519"/>
    <w:rsid w:val="00914DBD"/>
    <w:rsid w:val="00914DBF"/>
    <w:rsid w:val="009E45B1"/>
    <w:rsid w:val="00A24347"/>
    <w:rsid w:val="00A5447F"/>
    <w:rsid w:val="00A60800"/>
    <w:rsid w:val="00AE2367"/>
    <w:rsid w:val="00B01DA1"/>
    <w:rsid w:val="00B40827"/>
    <w:rsid w:val="00B80C70"/>
    <w:rsid w:val="00BD1607"/>
    <w:rsid w:val="00D02E3F"/>
    <w:rsid w:val="00D52B5C"/>
    <w:rsid w:val="00D7009C"/>
    <w:rsid w:val="00E45E7D"/>
    <w:rsid w:val="00E87E10"/>
    <w:rsid w:val="00E919BE"/>
    <w:rsid w:val="00EE4CDF"/>
    <w:rsid w:val="00F73990"/>
    <w:rsid w:val="00F8102E"/>
    <w:rsid w:val="00FB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08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0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14</cp:revision>
  <cp:lastPrinted>2010-11-21T10:00:00Z</cp:lastPrinted>
  <dcterms:created xsi:type="dcterms:W3CDTF">2010-11-17T15:23:00Z</dcterms:created>
  <dcterms:modified xsi:type="dcterms:W3CDTF">2013-04-13T06:40:00Z</dcterms:modified>
</cp:coreProperties>
</file>