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51" w:rsidRDefault="00B70F51" w:rsidP="00B70F51">
      <w:pPr>
        <w:rPr>
          <w:i/>
        </w:rPr>
      </w:pPr>
    </w:p>
    <w:p w:rsidR="00B70F51" w:rsidRPr="00B70F51" w:rsidRDefault="00B70F51" w:rsidP="00B70F51">
      <w:pPr>
        <w:rPr>
          <w:i/>
        </w:rPr>
      </w:pPr>
      <w:r w:rsidRPr="00B70F51">
        <w:rPr>
          <w:i/>
        </w:rPr>
        <w:t>УРОК РУССКОГО ЯЗЫКА</w:t>
      </w:r>
      <w:r>
        <w:rPr>
          <w:i/>
        </w:rPr>
        <w:t xml:space="preserve"> </w:t>
      </w:r>
      <w:r w:rsidRPr="00B70F51">
        <w:rPr>
          <w:i/>
        </w:rPr>
        <w:t>ВО 2 КЛАССЕ</w:t>
      </w:r>
    </w:p>
    <w:p w:rsidR="00B70F51" w:rsidRPr="00B70F51" w:rsidRDefault="00B70F51" w:rsidP="00B70F51">
      <w:r w:rsidRPr="00B70F51">
        <w:t>ПО ТЕМЕ:</w:t>
      </w:r>
      <w:r>
        <w:t xml:space="preserve"> </w:t>
      </w:r>
      <w:r w:rsidRPr="00B70F51">
        <w:t>«Что такое части речи?»</w:t>
      </w:r>
      <w:bookmarkStart w:id="0" w:name="_GoBack"/>
      <w:bookmarkEnd w:id="0"/>
    </w:p>
    <w:p w:rsidR="00FC3182" w:rsidRDefault="00B64273">
      <w:r>
        <w:t>Цель: дать понятие о трех самостоятельных частях речи: имени существительном, имени прилагательном, глаголе.</w:t>
      </w:r>
    </w:p>
    <w:p w:rsidR="00D365CD" w:rsidRDefault="00B64273">
      <w:r>
        <w:t>Планируемые результаты:</w:t>
      </w:r>
    </w:p>
    <w:p w:rsidR="00B64273" w:rsidRDefault="00B64273">
      <w:r>
        <w:t>учащиеся научатся называть в окружающем мире и на рисунке слова</w:t>
      </w:r>
      <w:r w:rsidR="00D365CD">
        <w:t>- названия предметов, признаки предметов, действия предметов; использовать терминологию при их определении.</w:t>
      </w:r>
    </w:p>
    <w:p w:rsidR="00D365CD" w:rsidRDefault="00D365CD">
      <w:r>
        <w:t xml:space="preserve">Оборудование: книги </w:t>
      </w:r>
      <w:proofErr w:type="spellStart"/>
      <w:r>
        <w:t>Т.Рик</w:t>
      </w:r>
      <w:proofErr w:type="spellEnd"/>
      <w:r>
        <w:t xml:space="preserve"> «Здравствуйте, Имя Существительное», «Доброе утро, Имя Прилагательное» (М.4 Самовар, 1996), «Здравствуй, дядюшка Глагол» (М., ВАКО. 2012).</w:t>
      </w:r>
    </w:p>
    <w:p w:rsidR="00D365CD" w:rsidRDefault="00D365CD">
      <w:r>
        <w:t xml:space="preserve">Ход урока: </w:t>
      </w:r>
    </w:p>
    <w:p w:rsidR="00D365CD" w:rsidRDefault="00D365CD" w:rsidP="00D365CD">
      <w:pPr>
        <w:pStyle w:val="a4"/>
        <w:numPr>
          <w:ilvl w:val="0"/>
          <w:numId w:val="1"/>
        </w:numPr>
      </w:pPr>
      <w:r>
        <w:t>Организация класса.</w:t>
      </w:r>
    </w:p>
    <w:p w:rsidR="00D365CD" w:rsidRDefault="00D365CD" w:rsidP="00D365CD">
      <w:pPr>
        <w:pStyle w:val="a4"/>
        <w:numPr>
          <w:ilvl w:val="0"/>
          <w:numId w:val="1"/>
        </w:numPr>
      </w:pPr>
      <w:r>
        <w:t>Актуализация знаний</w:t>
      </w:r>
    </w:p>
    <w:p w:rsidR="00D365CD" w:rsidRDefault="00D365CD" w:rsidP="00D365CD">
      <w:pPr>
        <w:pStyle w:val="a4"/>
        <w:numPr>
          <w:ilvl w:val="0"/>
          <w:numId w:val="2"/>
        </w:numPr>
      </w:pPr>
      <w:r>
        <w:t>Словарная работа</w:t>
      </w:r>
    </w:p>
    <w:p w:rsidR="00D365CD" w:rsidRDefault="00D365CD" w:rsidP="00D365CD">
      <w:pPr>
        <w:pStyle w:val="a4"/>
        <w:ind w:left="709"/>
      </w:pPr>
      <w:r>
        <w:t>-Что помогает  людям общаться друг с другом? (речь)</w:t>
      </w:r>
    </w:p>
    <w:p w:rsidR="00D365CD" w:rsidRDefault="00D365CD" w:rsidP="00D365CD">
      <w:pPr>
        <w:pStyle w:val="a4"/>
        <w:ind w:left="709"/>
      </w:pPr>
      <w:r>
        <w:t>-Почему люди одной страны не понимают людей из другой страны? (у них разные языки)</w:t>
      </w:r>
    </w:p>
    <w:p w:rsidR="00D365CD" w:rsidRDefault="00D365CD" w:rsidP="001F3186">
      <w:pPr>
        <w:pStyle w:val="a4"/>
        <w:ind w:left="142"/>
        <w:jc w:val="both"/>
      </w:pPr>
      <w:r>
        <w:t>-Как вы понимаете смысл пословицы</w:t>
      </w:r>
      <w:proofErr w:type="gramStart"/>
      <w:r>
        <w:t>?(</w:t>
      </w:r>
      <w:proofErr w:type="gramEnd"/>
      <w:r>
        <w:t>ответы детей)</w:t>
      </w:r>
    </w:p>
    <w:p w:rsidR="00D365CD" w:rsidRDefault="00D365CD" w:rsidP="001F3186">
      <w:pPr>
        <w:pStyle w:val="a4"/>
        <w:ind w:left="142"/>
        <w:jc w:val="both"/>
      </w:pPr>
      <w:r>
        <w:t>Язык до Киева доведет.</w:t>
      </w:r>
    </w:p>
    <w:p w:rsidR="00D365CD" w:rsidRDefault="00D365CD" w:rsidP="001F3186">
      <w:pPr>
        <w:pStyle w:val="a4"/>
        <w:ind w:left="142"/>
        <w:jc w:val="both"/>
      </w:pPr>
      <w:r>
        <w:t>Язык царствами ворочает.</w:t>
      </w:r>
    </w:p>
    <w:p w:rsidR="00D365CD" w:rsidRDefault="001F3186" w:rsidP="001F3186">
      <w:pPr>
        <w:pStyle w:val="a4"/>
        <w:ind w:left="142"/>
        <w:jc w:val="both"/>
      </w:pPr>
      <w:r>
        <w:t>-Назовите словарное слово в этих пословицах. Язык.</w:t>
      </w:r>
    </w:p>
    <w:p w:rsidR="001F3186" w:rsidRDefault="001F3186" w:rsidP="001F3186">
      <w:pPr>
        <w:pStyle w:val="a4"/>
        <w:ind w:left="142"/>
        <w:jc w:val="both"/>
      </w:pPr>
      <w:r>
        <w:t>_Напишите  слово, подчеркните в нем непроверяемую безударную гласную.</w:t>
      </w:r>
    </w:p>
    <w:p w:rsidR="001F3186" w:rsidRDefault="001F3186" w:rsidP="001F3186">
      <w:pPr>
        <w:pStyle w:val="a4"/>
        <w:ind w:left="142"/>
        <w:jc w:val="both"/>
      </w:pPr>
      <w:r>
        <w:t>-Сколько значений у этого слова. Назовите их.</w:t>
      </w:r>
    </w:p>
    <w:p w:rsidR="001F3186" w:rsidRDefault="001F3186" w:rsidP="001F3186">
      <w:pPr>
        <w:pStyle w:val="a4"/>
        <w:ind w:left="142"/>
        <w:jc w:val="both"/>
      </w:pPr>
      <w:r>
        <w:t xml:space="preserve">                 2. Орфографическая минутка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исьмо по памяти)</w:t>
      </w:r>
    </w:p>
    <w:p w:rsidR="001F3186" w:rsidRDefault="001F3186" w:rsidP="001F3186">
      <w:pPr>
        <w:pStyle w:val="a4"/>
        <w:ind w:left="142"/>
        <w:jc w:val="both"/>
      </w:pPr>
      <w:r>
        <w:t>Мальчишек радостный народ</w:t>
      </w:r>
    </w:p>
    <w:p w:rsidR="001F3186" w:rsidRDefault="001F3186" w:rsidP="001F3186">
      <w:pPr>
        <w:pStyle w:val="a4"/>
        <w:ind w:left="142"/>
        <w:jc w:val="both"/>
      </w:pPr>
      <w:r>
        <w:t>Коньками звучно режет лед.</w:t>
      </w:r>
    </w:p>
    <w:p w:rsidR="001F3186" w:rsidRDefault="001F3186" w:rsidP="001F3186">
      <w:pPr>
        <w:pStyle w:val="a4"/>
        <w:ind w:left="142"/>
        <w:jc w:val="both"/>
      </w:pPr>
      <w:r>
        <w:t>А.С.Пушкин.</w:t>
      </w:r>
    </w:p>
    <w:p w:rsidR="001F3186" w:rsidRPr="00405700" w:rsidRDefault="009F5F27" w:rsidP="001F3186">
      <w:pPr>
        <w:pStyle w:val="a4"/>
        <w:ind w:left="142"/>
        <w:jc w:val="both"/>
        <w:rPr>
          <w:b/>
        </w:rPr>
      </w:pPr>
      <w:r w:rsidRPr="00405700">
        <w:rPr>
          <w:b/>
          <w:lang w:val="en-US"/>
        </w:rPr>
        <w:t>III</w:t>
      </w:r>
      <w:r w:rsidRPr="00405700">
        <w:rPr>
          <w:b/>
        </w:rPr>
        <w:t>.Самоопределение к деятельности</w:t>
      </w:r>
    </w:p>
    <w:p w:rsidR="009F5F27" w:rsidRDefault="009F5F27" w:rsidP="001F3186">
      <w:pPr>
        <w:pStyle w:val="a4"/>
        <w:ind w:left="142"/>
        <w:jc w:val="both"/>
      </w:pPr>
      <w:r>
        <w:t>(на доске слова)</w:t>
      </w:r>
    </w:p>
    <w:p w:rsidR="009F5F27" w:rsidRDefault="009F5F27" w:rsidP="001F3186">
      <w:pPr>
        <w:pStyle w:val="a4"/>
        <w:ind w:left="142"/>
        <w:jc w:val="both"/>
      </w:pPr>
      <w:r>
        <w:t>лес                                  темный                     зеленеет</w:t>
      </w:r>
    </w:p>
    <w:p w:rsidR="009F5F27" w:rsidRDefault="009F5F27" w:rsidP="001F3186">
      <w:pPr>
        <w:pStyle w:val="a4"/>
        <w:ind w:left="142"/>
        <w:jc w:val="both"/>
      </w:pPr>
      <w:r>
        <w:t>снежинка                      легкая                        падает</w:t>
      </w:r>
    </w:p>
    <w:p w:rsidR="009F5F27" w:rsidRDefault="009F5F27" w:rsidP="001F3186">
      <w:pPr>
        <w:pStyle w:val="a4"/>
        <w:ind w:left="142"/>
        <w:jc w:val="both"/>
      </w:pPr>
      <w:r>
        <w:t>солнышко                     яркое                         светит</w:t>
      </w:r>
    </w:p>
    <w:p w:rsidR="009F5F27" w:rsidRDefault="009F5F27" w:rsidP="001F3186">
      <w:pPr>
        <w:pStyle w:val="a4"/>
        <w:ind w:left="142"/>
        <w:jc w:val="both"/>
      </w:pPr>
      <w:r>
        <w:t>-По какому признаку слова распределены в три столбика?</w:t>
      </w:r>
    </w:p>
    <w:p w:rsidR="009F5F27" w:rsidRDefault="009F5F27" w:rsidP="001F3186">
      <w:pPr>
        <w:pStyle w:val="a4"/>
        <w:ind w:left="142"/>
        <w:jc w:val="both"/>
      </w:pPr>
      <w:proofErr w:type="gramStart"/>
      <w:r>
        <w:t>(дети: что?</w:t>
      </w:r>
      <w:proofErr w:type="gramEnd"/>
      <w:r>
        <w:t xml:space="preserve"> </w:t>
      </w:r>
      <w:proofErr w:type="gramStart"/>
      <w:r>
        <w:t>Какой</w:t>
      </w:r>
      <w:r w:rsidR="00405700">
        <w:t>?</w:t>
      </w:r>
      <w:r>
        <w:t xml:space="preserve"> что делает?</w:t>
      </w:r>
      <w:r w:rsidR="00405700">
        <w:t>)</w:t>
      </w:r>
      <w:proofErr w:type="gramEnd"/>
    </w:p>
    <w:p w:rsidR="00405700" w:rsidRDefault="00405700" w:rsidP="001F3186">
      <w:pPr>
        <w:pStyle w:val="a4"/>
        <w:ind w:left="142"/>
        <w:jc w:val="both"/>
      </w:pPr>
      <w:r>
        <w:t>-Что обозначают слова первого столбика, второго, третьего?</w:t>
      </w:r>
    </w:p>
    <w:p w:rsidR="00405700" w:rsidRDefault="00405700" w:rsidP="001F3186">
      <w:pPr>
        <w:pStyle w:val="a4"/>
        <w:ind w:left="142"/>
        <w:jc w:val="both"/>
      </w:pPr>
      <w:r>
        <w:t>-Какую роль они играют в русском языке?</w:t>
      </w:r>
    </w:p>
    <w:p w:rsidR="00405700" w:rsidRDefault="00405700" w:rsidP="001F3186">
      <w:pPr>
        <w:pStyle w:val="a4"/>
        <w:ind w:left="142"/>
        <w:jc w:val="both"/>
      </w:pPr>
      <w:r>
        <w:t>-Кто определит тему урока?</w:t>
      </w:r>
    </w:p>
    <w:p w:rsidR="00405700" w:rsidRPr="00405700" w:rsidRDefault="00405700" w:rsidP="001F3186">
      <w:pPr>
        <w:pStyle w:val="a4"/>
        <w:ind w:left="142"/>
        <w:jc w:val="both"/>
        <w:rPr>
          <w:b/>
        </w:rPr>
      </w:pPr>
      <w:r w:rsidRPr="00405700">
        <w:rPr>
          <w:b/>
          <w:lang w:val="en-US"/>
        </w:rPr>
        <w:t>IV</w:t>
      </w:r>
      <w:r w:rsidRPr="00405700">
        <w:rPr>
          <w:b/>
        </w:rPr>
        <w:t>.Работа по теме урока</w:t>
      </w:r>
    </w:p>
    <w:p w:rsidR="001F3186" w:rsidRDefault="00405700" w:rsidP="001F3186">
      <w:pPr>
        <w:pStyle w:val="a4"/>
        <w:ind w:left="142"/>
        <w:jc w:val="both"/>
      </w:pPr>
      <w:r>
        <w:t>Откройте учебник на с.39. Какие сказочные герои изображены на картинке? (Богатырь, Змей Горыныч)</w:t>
      </w:r>
    </w:p>
    <w:p w:rsidR="00405700" w:rsidRDefault="00405700" w:rsidP="001F3186">
      <w:pPr>
        <w:pStyle w:val="a4"/>
        <w:ind w:left="142"/>
        <w:jc w:val="both"/>
      </w:pPr>
      <w:r>
        <w:t>-На какие вопросы они отвечают? (кто)</w:t>
      </w:r>
    </w:p>
    <w:p w:rsidR="00405700" w:rsidRDefault="00405700" w:rsidP="001F3186">
      <w:pPr>
        <w:pStyle w:val="a4"/>
        <w:ind w:left="142"/>
        <w:jc w:val="both"/>
      </w:pPr>
      <w:r>
        <w:t xml:space="preserve">-Прочитайте слова </w:t>
      </w:r>
      <w:proofErr w:type="gramStart"/>
      <w:r>
        <w:t>–п</w:t>
      </w:r>
      <w:proofErr w:type="gramEnd"/>
      <w:r>
        <w:t>ризнаки, которые относятся к богатырю. (смелый)</w:t>
      </w:r>
    </w:p>
    <w:p w:rsidR="00405700" w:rsidRDefault="00405700" w:rsidP="001F3186">
      <w:pPr>
        <w:pStyle w:val="a4"/>
        <w:ind w:left="142"/>
        <w:jc w:val="both"/>
      </w:pPr>
      <w:r>
        <w:t>-Прочитай слова-названия признаков, относящиеся к Змею Горынычу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розный)</w:t>
      </w:r>
    </w:p>
    <w:p w:rsidR="00405700" w:rsidRDefault="00405700" w:rsidP="001F3186">
      <w:pPr>
        <w:pStyle w:val="a4"/>
        <w:ind w:left="142"/>
        <w:jc w:val="both"/>
      </w:pPr>
      <w:r>
        <w:t>-Назовите действия, которые они выполняют</w:t>
      </w:r>
      <w:proofErr w:type="gramStart"/>
      <w:r>
        <w:t>.(</w:t>
      </w:r>
      <w:proofErr w:type="gramEnd"/>
      <w:r>
        <w:t xml:space="preserve"> нападать, защищать)</w:t>
      </w:r>
    </w:p>
    <w:p w:rsidR="00405700" w:rsidRDefault="00405700" w:rsidP="001F3186">
      <w:pPr>
        <w:pStyle w:val="a4"/>
        <w:ind w:left="142"/>
        <w:jc w:val="both"/>
      </w:pPr>
      <w:r>
        <w:lastRenderedPageBreak/>
        <w:t xml:space="preserve">-Прочитайте название раздела. Из чего состоит наша речь? </w:t>
      </w:r>
      <w:proofErr w:type="gramStart"/>
      <w:r>
        <w:t xml:space="preserve">( </w:t>
      </w:r>
      <w:proofErr w:type="gramEnd"/>
      <w:r>
        <w:t>из слов)</w:t>
      </w:r>
    </w:p>
    <w:p w:rsidR="00405700" w:rsidRDefault="00405700" w:rsidP="001F3186">
      <w:pPr>
        <w:pStyle w:val="a4"/>
        <w:ind w:left="142"/>
        <w:jc w:val="both"/>
      </w:pPr>
      <w:r>
        <w:t>- Прочитайте задачи раздела.</w:t>
      </w:r>
    </w:p>
    <w:p w:rsidR="00405700" w:rsidRDefault="00E201D7" w:rsidP="001F3186">
      <w:pPr>
        <w:pStyle w:val="a4"/>
        <w:ind w:left="142"/>
        <w:jc w:val="both"/>
      </w:pPr>
      <w:r>
        <w:t>Упр. 68 (с.40)</w:t>
      </w:r>
    </w:p>
    <w:p w:rsidR="00E201D7" w:rsidRDefault="00E201D7" w:rsidP="001F3186">
      <w:pPr>
        <w:pStyle w:val="a4"/>
        <w:ind w:left="142"/>
        <w:jc w:val="both"/>
      </w:pPr>
      <w:r>
        <w:t>(выполнить в соответствии с заданием)</w:t>
      </w:r>
    </w:p>
    <w:p w:rsidR="00E201D7" w:rsidRDefault="00E201D7" w:rsidP="001F3186">
      <w:pPr>
        <w:pStyle w:val="a4"/>
        <w:ind w:left="142"/>
        <w:jc w:val="both"/>
      </w:pPr>
      <w:r>
        <w:t>-</w:t>
      </w:r>
      <w:r w:rsidR="003A48C7">
        <w:t xml:space="preserve"> </w:t>
      </w:r>
      <w:r>
        <w:t>Прочитайте правило тетушки Совы.</w:t>
      </w:r>
    </w:p>
    <w:p w:rsidR="00E201D7" w:rsidRDefault="00E201D7" w:rsidP="001F3186">
      <w:pPr>
        <w:pStyle w:val="a4"/>
        <w:ind w:left="142"/>
        <w:jc w:val="both"/>
      </w:pPr>
      <w:r>
        <w:t>-</w:t>
      </w:r>
      <w:r w:rsidR="003A48C7">
        <w:t xml:space="preserve"> </w:t>
      </w:r>
      <w:r>
        <w:t>Какие названия имеют части речи?</w:t>
      </w:r>
    </w:p>
    <w:p w:rsidR="00E201D7" w:rsidRDefault="00E201D7" w:rsidP="001F3186">
      <w:pPr>
        <w:pStyle w:val="a4"/>
        <w:ind w:left="142"/>
        <w:jc w:val="both"/>
      </w:pPr>
      <w:r>
        <w:t xml:space="preserve">Блок </w:t>
      </w:r>
      <w:proofErr w:type="gramStart"/>
      <w:r>
        <w:t>–с</w:t>
      </w:r>
      <w:proofErr w:type="gramEnd"/>
      <w:r>
        <w:t>хема (с.41)</w:t>
      </w:r>
    </w:p>
    <w:p w:rsidR="00E201D7" w:rsidRDefault="00E201D7" w:rsidP="001F3186">
      <w:pPr>
        <w:pStyle w:val="a4"/>
        <w:ind w:left="142"/>
        <w:jc w:val="both"/>
      </w:pPr>
      <w:r>
        <w:t xml:space="preserve">Мы отправляемся в путешествие по стране Части речи. Нас будут сопровождать герои книг Татьяны </w:t>
      </w:r>
      <w:proofErr w:type="spellStart"/>
      <w:r>
        <w:t>Ри</w:t>
      </w:r>
      <w:proofErr w:type="gramStart"/>
      <w:r>
        <w:t>к</w:t>
      </w:r>
      <w:proofErr w:type="spellEnd"/>
      <w:r>
        <w:t>-</w:t>
      </w:r>
      <w:proofErr w:type="gramEnd"/>
      <w:r>
        <w:t xml:space="preserve"> Юлька </w:t>
      </w:r>
      <w:proofErr w:type="spellStart"/>
      <w:r>
        <w:t>Апельсинкина</w:t>
      </w:r>
      <w:proofErr w:type="spellEnd"/>
      <w:r>
        <w:t>, Женька, Катюша и их учительница Светлана Даниловна.</w:t>
      </w:r>
    </w:p>
    <w:p w:rsidR="00E201D7" w:rsidRDefault="00E201D7" w:rsidP="001F3186">
      <w:pPr>
        <w:pStyle w:val="a4"/>
        <w:ind w:left="142"/>
        <w:jc w:val="both"/>
      </w:pPr>
      <w:r>
        <w:t xml:space="preserve">-Рассмотрите </w:t>
      </w:r>
      <w:proofErr w:type="gramStart"/>
      <w:r>
        <w:t>схему</w:t>
      </w:r>
      <w:proofErr w:type="gramEnd"/>
      <w:r>
        <w:t xml:space="preserve"> на с.41. </w:t>
      </w:r>
      <w:proofErr w:type="gramStart"/>
      <w:r>
        <w:t>какие</w:t>
      </w:r>
      <w:proofErr w:type="gramEnd"/>
      <w:r>
        <w:t xml:space="preserve"> жители есть в этой стране? Как они называются одним словом? (слова – названия)</w:t>
      </w:r>
    </w:p>
    <w:p w:rsidR="00E201D7" w:rsidRDefault="00E201D7" w:rsidP="001F3186">
      <w:pPr>
        <w:pStyle w:val="a4"/>
        <w:ind w:left="142"/>
        <w:jc w:val="both"/>
      </w:pPr>
      <w:r>
        <w:t>( учитель читает отрывок об Имени Существительном и показывает рисунок волшебника).</w:t>
      </w:r>
    </w:p>
    <w:p w:rsidR="00E201D7" w:rsidRDefault="00E201D7" w:rsidP="001F3186">
      <w:pPr>
        <w:pStyle w:val="a4"/>
        <w:ind w:left="142"/>
        <w:jc w:val="both"/>
      </w:pPr>
      <w:r>
        <w:t>-какой волшебный предмет был у Имени Существительного? (волшебная палочка)</w:t>
      </w:r>
    </w:p>
    <w:p w:rsidR="00E201D7" w:rsidRDefault="00AD5CF4" w:rsidP="001F3186">
      <w:pPr>
        <w:pStyle w:val="a4"/>
        <w:ind w:left="142"/>
        <w:jc w:val="both"/>
      </w:pPr>
      <w:r>
        <w:t>-Во что он превращался с ее помо</w:t>
      </w:r>
      <w:r w:rsidR="00E201D7">
        <w:t>щью</w:t>
      </w:r>
      <w:r>
        <w:t>? (он превращался в любые предметы)</w:t>
      </w:r>
    </w:p>
    <w:p w:rsidR="00AD5CF4" w:rsidRDefault="00AD5CF4" w:rsidP="001F3186">
      <w:pPr>
        <w:pStyle w:val="a4"/>
        <w:ind w:left="142"/>
        <w:jc w:val="both"/>
      </w:pPr>
      <w:r>
        <w:t>-Рассмотрите схему. Что обозначают имена сущ., на какие вопросы они отвечают?</w:t>
      </w:r>
    </w:p>
    <w:p w:rsidR="00AD5CF4" w:rsidRDefault="00AD5CF4" w:rsidP="001F3186">
      <w:pPr>
        <w:pStyle w:val="a4"/>
        <w:ind w:left="142"/>
        <w:jc w:val="both"/>
      </w:pPr>
      <w:r>
        <w:t>(учитель читает отрывок из другой книги)</w:t>
      </w:r>
    </w:p>
    <w:p w:rsidR="00AD5CF4" w:rsidRDefault="00AD5CF4" w:rsidP="001F3186">
      <w:pPr>
        <w:pStyle w:val="a4"/>
        <w:ind w:left="142"/>
        <w:jc w:val="both"/>
      </w:pPr>
      <w:r>
        <w:t>-Каких слов много в речи Имени Прилагательного</w:t>
      </w:r>
      <w:proofErr w:type="gramStart"/>
      <w:r>
        <w:t>?(</w:t>
      </w:r>
      <w:proofErr w:type="gramEnd"/>
      <w:r>
        <w:t xml:space="preserve"> слова отвечают на вопросы какая? Какое? Какой? </w:t>
      </w:r>
      <w:proofErr w:type="gramStart"/>
      <w:r>
        <w:t>Какие?)</w:t>
      </w:r>
      <w:proofErr w:type="gramEnd"/>
    </w:p>
    <w:p w:rsidR="00AD5CF4" w:rsidRDefault="00AD5CF4" w:rsidP="001F3186">
      <w:pPr>
        <w:pStyle w:val="a4"/>
        <w:ind w:left="142"/>
        <w:jc w:val="both"/>
      </w:pPr>
      <w:r>
        <w:t>-Какой волшебный предмет есть у этой речи? (волшебная кисть)</w:t>
      </w:r>
    </w:p>
    <w:p w:rsidR="00AD5CF4" w:rsidRDefault="00AD5CF4" w:rsidP="001F3186">
      <w:pPr>
        <w:pStyle w:val="a4"/>
        <w:ind w:left="142"/>
        <w:jc w:val="both"/>
      </w:pPr>
      <w:r>
        <w:t xml:space="preserve">-А теперь сходим в гости к Глаголу. </w:t>
      </w:r>
    </w:p>
    <w:p w:rsidR="00AD5CF4" w:rsidRDefault="00AD5CF4" w:rsidP="001F3186">
      <w:pPr>
        <w:pStyle w:val="a4"/>
        <w:ind w:left="142"/>
        <w:jc w:val="both"/>
      </w:pPr>
      <w:r>
        <w:t xml:space="preserve">(учитель читает отрывок из следующей книги) </w:t>
      </w:r>
    </w:p>
    <w:p w:rsidR="00AD5CF4" w:rsidRDefault="00AD5CF4" w:rsidP="001F3186">
      <w:pPr>
        <w:pStyle w:val="a4"/>
        <w:ind w:left="142"/>
        <w:jc w:val="both"/>
      </w:pPr>
      <w:r>
        <w:t xml:space="preserve">-Что волшебного происходит с дядюшкой Глаголом? </w:t>
      </w:r>
      <w:proofErr w:type="gramStart"/>
      <w:r>
        <w:t xml:space="preserve">( </w:t>
      </w:r>
      <w:proofErr w:type="gramEnd"/>
      <w:r>
        <w:t>у него много рук и ног, он все время что-то делает)</w:t>
      </w:r>
    </w:p>
    <w:p w:rsidR="00AD5CF4" w:rsidRDefault="00AD5CF4" w:rsidP="001F3186">
      <w:pPr>
        <w:pStyle w:val="a4"/>
        <w:ind w:left="142"/>
        <w:jc w:val="both"/>
      </w:pPr>
      <w:r>
        <w:t xml:space="preserve">-Пройдем по третьей стрелке на схеме учебника. </w:t>
      </w:r>
      <w:r w:rsidR="00884C6B">
        <w:t>Что обозначают глаголы? На какие вопросы они отвечают?</w:t>
      </w:r>
    </w:p>
    <w:p w:rsidR="00884C6B" w:rsidRDefault="00884C6B" w:rsidP="001F3186">
      <w:pPr>
        <w:pStyle w:val="a4"/>
        <w:ind w:left="142"/>
        <w:jc w:val="both"/>
      </w:pPr>
      <w:r>
        <w:t>-С какими жителями страны Части речи мы познакомились?</w:t>
      </w:r>
    </w:p>
    <w:p w:rsidR="00884C6B" w:rsidRDefault="00884C6B" w:rsidP="001F3186">
      <w:pPr>
        <w:pStyle w:val="a4"/>
        <w:ind w:left="142"/>
        <w:jc w:val="both"/>
      </w:pPr>
      <w:r>
        <w:t>(дети называют)</w:t>
      </w:r>
    </w:p>
    <w:p w:rsidR="00884C6B" w:rsidRDefault="00884C6B" w:rsidP="001F3186">
      <w:pPr>
        <w:pStyle w:val="a4"/>
        <w:ind w:left="142"/>
        <w:jc w:val="both"/>
      </w:pPr>
      <w:proofErr w:type="gramStart"/>
      <w:r w:rsidRPr="00884C6B">
        <w:rPr>
          <w:b/>
          <w:lang w:val="en-US"/>
        </w:rPr>
        <w:t>V</w:t>
      </w:r>
      <w:r w:rsidRPr="003A48C7">
        <w:rPr>
          <w:b/>
        </w:rPr>
        <w:t>.</w:t>
      </w:r>
      <w:r w:rsidRPr="00884C6B">
        <w:rPr>
          <w:b/>
        </w:rPr>
        <w:t>Физкультминутка</w:t>
      </w:r>
      <w:r>
        <w:t>.</w:t>
      </w:r>
      <w:proofErr w:type="gramEnd"/>
    </w:p>
    <w:p w:rsidR="00884C6B" w:rsidRDefault="00884C6B" w:rsidP="001F3186">
      <w:pPr>
        <w:pStyle w:val="a4"/>
        <w:ind w:left="142"/>
        <w:jc w:val="both"/>
      </w:pPr>
      <w:r w:rsidRPr="00884C6B">
        <w:t>Руки на пояс сначала поставьте</w:t>
      </w:r>
      <w:r>
        <w:t>,</w:t>
      </w:r>
    </w:p>
    <w:p w:rsidR="00884C6B" w:rsidRDefault="00884C6B" w:rsidP="001F3186">
      <w:pPr>
        <w:pStyle w:val="a4"/>
        <w:ind w:left="142"/>
        <w:jc w:val="both"/>
      </w:pPr>
      <w:r>
        <w:t>Влево и вправо качайте плечами.</w:t>
      </w:r>
    </w:p>
    <w:p w:rsidR="00884C6B" w:rsidRDefault="00884C6B" w:rsidP="001F3186">
      <w:pPr>
        <w:pStyle w:val="a4"/>
        <w:ind w:left="142"/>
        <w:jc w:val="both"/>
      </w:pPr>
      <w:r>
        <w:t>Вы дотянулись мизинцем до пятки?</w:t>
      </w:r>
    </w:p>
    <w:p w:rsidR="00884C6B" w:rsidRDefault="00884C6B" w:rsidP="001F3186">
      <w:pPr>
        <w:pStyle w:val="a4"/>
        <w:ind w:left="142"/>
        <w:jc w:val="both"/>
      </w:pPr>
      <w:r>
        <w:t>Если сумел</w:t>
      </w:r>
      <w:proofErr w:type="gramStart"/>
      <w:r>
        <w:t>и-</w:t>
      </w:r>
      <w:proofErr w:type="gramEnd"/>
      <w:r>
        <w:t xml:space="preserve"> все в полном порядке.</w:t>
      </w:r>
    </w:p>
    <w:p w:rsidR="00884C6B" w:rsidRDefault="00884C6B" w:rsidP="001F3186">
      <w:pPr>
        <w:pStyle w:val="a4"/>
        <w:ind w:left="142"/>
        <w:jc w:val="both"/>
      </w:pPr>
      <w:proofErr w:type="gramStart"/>
      <w:r w:rsidRPr="00884C6B">
        <w:rPr>
          <w:b/>
          <w:lang w:val="en-US"/>
        </w:rPr>
        <w:t>VI</w:t>
      </w:r>
      <w:r w:rsidRPr="00884C6B">
        <w:rPr>
          <w:b/>
        </w:rPr>
        <w:t>.Закрепление изученного</w:t>
      </w:r>
      <w:r>
        <w:t>.</w:t>
      </w:r>
      <w:proofErr w:type="gramEnd"/>
    </w:p>
    <w:p w:rsidR="00884C6B" w:rsidRDefault="00884C6B" w:rsidP="001F3186">
      <w:pPr>
        <w:pStyle w:val="a4"/>
        <w:ind w:left="142"/>
        <w:jc w:val="both"/>
      </w:pPr>
      <w:r w:rsidRPr="00884C6B">
        <w:t>Упр.69 (коллективное выполнение)</w:t>
      </w:r>
    </w:p>
    <w:p w:rsidR="00884C6B" w:rsidRDefault="00884C6B" w:rsidP="001F3186">
      <w:pPr>
        <w:pStyle w:val="a4"/>
        <w:ind w:left="142"/>
        <w:jc w:val="both"/>
      </w:pPr>
      <w:r>
        <w:t>Упр.70 с.42(выполнение в парах).</w:t>
      </w:r>
    </w:p>
    <w:p w:rsidR="00884C6B" w:rsidRDefault="00884C6B" w:rsidP="001F3186">
      <w:pPr>
        <w:pStyle w:val="a4"/>
        <w:ind w:left="142"/>
        <w:jc w:val="both"/>
        <w:rPr>
          <w:b/>
        </w:rPr>
      </w:pPr>
      <w:proofErr w:type="gramStart"/>
      <w:r w:rsidRPr="00884C6B">
        <w:rPr>
          <w:b/>
          <w:lang w:val="en-US"/>
        </w:rPr>
        <w:t>VII</w:t>
      </w:r>
      <w:r w:rsidRPr="003A48C7">
        <w:rPr>
          <w:b/>
        </w:rPr>
        <w:t>.</w:t>
      </w:r>
      <w:r w:rsidRPr="00884C6B">
        <w:rPr>
          <w:b/>
        </w:rPr>
        <w:t>Рефлексия.</w:t>
      </w:r>
      <w:proofErr w:type="gramEnd"/>
    </w:p>
    <w:p w:rsidR="00884C6B" w:rsidRPr="00884C6B" w:rsidRDefault="00884C6B" w:rsidP="001F3186">
      <w:pPr>
        <w:pStyle w:val="a4"/>
        <w:ind w:left="142"/>
        <w:jc w:val="both"/>
      </w:pPr>
      <w:r w:rsidRPr="00884C6B">
        <w:t>(Запись под диктовку)</w:t>
      </w:r>
    </w:p>
    <w:p w:rsidR="00884C6B" w:rsidRDefault="00884C6B" w:rsidP="001F3186">
      <w:pPr>
        <w:pStyle w:val="a4"/>
        <w:ind w:left="142"/>
        <w:jc w:val="both"/>
      </w:pPr>
      <w:r w:rsidRPr="00884C6B">
        <w:t>Льет сильный дождь.</w:t>
      </w:r>
    </w:p>
    <w:p w:rsidR="00884C6B" w:rsidRDefault="00884C6B" w:rsidP="001F3186">
      <w:pPr>
        <w:pStyle w:val="a4"/>
        <w:ind w:left="142"/>
        <w:jc w:val="both"/>
      </w:pPr>
      <w:r>
        <w:t>(напишите над словами</w:t>
      </w:r>
      <w:proofErr w:type="gramStart"/>
      <w:r>
        <w:t xml:space="preserve"> ,</w:t>
      </w:r>
      <w:proofErr w:type="gramEnd"/>
      <w:r>
        <w:t xml:space="preserve"> какую часть речи они обозначают)</w:t>
      </w:r>
    </w:p>
    <w:p w:rsidR="00884C6B" w:rsidRDefault="00884C6B" w:rsidP="001F3186">
      <w:pPr>
        <w:pStyle w:val="a4"/>
        <w:ind w:left="142"/>
        <w:jc w:val="both"/>
        <w:rPr>
          <w:b/>
        </w:rPr>
      </w:pPr>
      <w:proofErr w:type="gramStart"/>
      <w:r>
        <w:rPr>
          <w:lang w:val="en-US"/>
        </w:rPr>
        <w:t>VIII</w:t>
      </w:r>
      <w:r w:rsidRPr="003A48C7">
        <w:rPr>
          <w:b/>
        </w:rPr>
        <w:t>.</w:t>
      </w:r>
      <w:r w:rsidRPr="00884C6B">
        <w:rPr>
          <w:b/>
        </w:rPr>
        <w:t>Подведение итогов урока.</w:t>
      </w:r>
      <w:proofErr w:type="gramEnd"/>
    </w:p>
    <w:p w:rsidR="00884C6B" w:rsidRPr="00222522" w:rsidRDefault="00884C6B" w:rsidP="001F3186">
      <w:pPr>
        <w:pStyle w:val="a4"/>
        <w:ind w:left="142"/>
        <w:jc w:val="both"/>
      </w:pPr>
      <w:r w:rsidRPr="00222522">
        <w:t>-В какой стране вы сегодня побывали?</w:t>
      </w:r>
    </w:p>
    <w:p w:rsidR="00884C6B" w:rsidRPr="00222522" w:rsidRDefault="00884C6B" w:rsidP="001F3186">
      <w:pPr>
        <w:pStyle w:val="a4"/>
        <w:ind w:left="142"/>
        <w:jc w:val="both"/>
      </w:pPr>
      <w:r w:rsidRPr="00222522">
        <w:t>-Чем вам понравился урок?</w:t>
      </w:r>
    </w:p>
    <w:p w:rsidR="00884C6B" w:rsidRPr="00222522" w:rsidRDefault="00222522" w:rsidP="001F3186">
      <w:pPr>
        <w:pStyle w:val="a4"/>
        <w:ind w:left="142"/>
        <w:jc w:val="both"/>
      </w:pPr>
      <w:r w:rsidRPr="00222522">
        <w:t>-Что не получилось?</w:t>
      </w:r>
    </w:p>
    <w:p w:rsidR="00222522" w:rsidRDefault="00222522" w:rsidP="001F3186">
      <w:pPr>
        <w:pStyle w:val="a4"/>
        <w:ind w:left="142"/>
        <w:jc w:val="both"/>
      </w:pPr>
      <w:r w:rsidRPr="00222522">
        <w:t>-Кому нужна помощь?</w:t>
      </w:r>
    </w:p>
    <w:p w:rsidR="00222522" w:rsidRPr="00222522" w:rsidRDefault="00222522" w:rsidP="001F3186">
      <w:pPr>
        <w:pStyle w:val="a4"/>
        <w:ind w:left="142"/>
        <w:jc w:val="both"/>
        <w:rPr>
          <w:b/>
        </w:rPr>
      </w:pPr>
      <w:r w:rsidRPr="00222522">
        <w:rPr>
          <w:b/>
        </w:rPr>
        <w:t>Домашнее задание.</w:t>
      </w:r>
    </w:p>
    <w:p w:rsidR="00222522" w:rsidRPr="00222522" w:rsidRDefault="00222522" w:rsidP="001F3186">
      <w:pPr>
        <w:pStyle w:val="a4"/>
        <w:ind w:left="142"/>
        <w:jc w:val="both"/>
      </w:pPr>
      <w:r>
        <w:t>Выполнить упр. 71 с. 42.</w:t>
      </w:r>
    </w:p>
    <w:p w:rsidR="00884C6B" w:rsidRPr="00884C6B" w:rsidRDefault="00884C6B" w:rsidP="001F3186">
      <w:pPr>
        <w:pStyle w:val="a4"/>
        <w:ind w:left="142"/>
        <w:jc w:val="both"/>
        <w:rPr>
          <w:b/>
        </w:rPr>
      </w:pPr>
    </w:p>
    <w:p w:rsidR="00884C6B" w:rsidRPr="00884C6B" w:rsidRDefault="00884C6B" w:rsidP="001F3186">
      <w:pPr>
        <w:pStyle w:val="a4"/>
        <w:ind w:left="142"/>
        <w:jc w:val="both"/>
      </w:pPr>
    </w:p>
    <w:p w:rsidR="00AD5CF4" w:rsidRPr="00884C6B" w:rsidRDefault="00AD5CF4" w:rsidP="001F3186">
      <w:pPr>
        <w:pStyle w:val="a4"/>
        <w:ind w:left="142"/>
        <w:jc w:val="both"/>
      </w:pPr>
    </w:p>
    <w:p w:rsidR="00E201D7" w:rsidRPr="00D365CD" w:rsidRDefault="00E201D7" w:rsidP="001F3186">
      <w:pPr>
        <w:pStyle w:val="a4"/>
        <w:ind w:left="142"/>
        <w:jc w:val="both"/>
      </w:pPr>
    </w:p>
    <w:sectPr w:rsidR="00E201D7" w:rsidRPr="00D365CD" w:rsidSect="00D36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5F9"/>
    <w:multiLevelType w:val="hybridMultilevel"/>
    <w:tmpl w:val="193EE194"/>
    <w:lvl w:ilvl="0" w:tplc="B7105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B92B97"/>
    <w:multiLevelType w:val="hybridMultilevel"/>
    <w:tmpl w:val="BEB4771E"/>
    <w:lvl w:ilvl="0" w:tplc="23ACB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273"/>
    <w:rsid w:val="001F3186"/>
    <w:rsid w:val="00222522"/>
    <w:rsid w:val="003760C6"/>
    <w:rsid w:val="003A48C7"/>
    <w:rsid w:val="00405700"/>
    <w:rsid w:val="004102CC"/>
    <w:rsid w:val="007B4A95"/>
    <w:rsid w:val="00884C6B"/>
    <w:rsid w:val="009F5F27"/>
    <w:rsid w:val="00AD5CF4"/>
    <w:rsid w:val="00B64273"/>
    <w:rsid w:val="00B70F51"/>
    <w:rsid w:val="00D365CD"/>
    <w:rsid w:val="00E201D7"/>
    <w:rsid w:val="00E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2015-01-25T20:51:00Z</cp:lastPrinted>
  <dcterms:created xsi:type="dcterms:W3CDTF">2015-01-25T19:36:00Z</dcterms:created>
  <dcterms:modified xsi:type="dcterms:W3CDTF">2015-02-01T06:46:00Z</dcterms:modified>
</cp:coreProperties>
</file>