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«КАЛЬЦИЙ И ЕГО СОЕДИНЕНИЯ»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B9332F" w:rsidRDefault="00A37D75" w:rsidP="00B93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3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соединений кальция, их значения и применения;</w:t>
      </w:r>
    </w:p>
    <w:p w:rsidR="00B9332F" w:rsidRDefault="00B9332F" w:rsidP="00B93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познавательной активности;</w:t>
      </w:r>
    </w:p>
    <w:p w:rsidR="00B9332F" w:rsidRDefault="00B9332F" w:rsidP="00B93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кругозора учащихся.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много говорим о значении той или иной науки в жизни, но иногда затрудняемся ответить на вопрос: где могут пригодиться в жизни знания по данной теме. Сегодня мы попытаемся решить эту проблему.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Кальций – химический элемент.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элемент 4 периода, 2 группы, главной подгруппы. На внешнем энергетическом уровне у него 2 спаренных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электрона, валентность 2, степень окисления +2, относительная атомная масса 40 атомных единиц массы.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 земной коре 3.6%. Название элемента происходит от латинского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которым обозначали не только известняк, мел, мрамор, где кальций есть, но и многие другие легкообрабатываемые минералы, где кальция могло и не быть.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Кальций был открыт в 1808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 кальций методом электролиза учёный Г.Дэви.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Кальций – простое вещество.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щелочноземельный металл, активно взаимодействует с водой, образуя щёлоч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вода, фенолфталеиновый, кальций).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Нахождение кальция в природе, в живых организмах и его значение.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кальций – смесь стабильных изотопов. Наиболее распространен кальций – 40 (96.97%).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природные соединения – известняк, мрамор, гипс, в гидросфере его содержится 0,4%. Минералы кальция: кальцит, исландский шпат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, ангидрид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(плавиковый шпат) – широко распространены. Круговороту способствует выветривание известковых отложений. В живых организмах кальций также играет большую роль. Так, у человека он участвует в процессе свертывания крови, образовании кровяного сгустка – тромба. Имеет много других значений. В организме человека массой 70 кг масса кальция составляет 1 кг 700г. Входит в состав зубов, костей, тканей и органов.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Кальций входит в состав зубов. Зуб состоит из 3-х частей: коронки, шейки, корня. Зуб покрыт эмалью. Зубы под воздействием вредных условий могут портиться, возникает кариес, зубной камень, воспаление. Чтобы избежать этого, необходимо соблюдать меры гигиены: чистка, полоскание. Раньше зубы чистили зубными порошками, содержащими из абразивного материала мела. Но природный мел состоит из раковин моллюсков, поэтому вызывает царапины на эмали. Сейчас применяют зубные пасты. Их состав: абразивные, связывающие, пенообразующие вещества, загустители.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Кальция много не только в неживой природе: он входит в состав тканей организма, поэтому необходимо постоянно пополнять его запас. Кальция много в молоке, твороге и других молочных продуктах. Суточная потребность в кальции у человека – 800мкг/сутки или 0,5 литра молока или 100 г. сыра. Детям необходимо 1,5 – 2 г/сутки. При недостатке кальция кости становятся хрупкими, ломкими, может возникнуть заболевание – рахит.</w:t>
      </w:r>
    </w:p>
    <w:p w:rsidR="00B9332F" w:rsidRDefault="00B9332F" w:rsidP="00B933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 (100г.)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кальция (мг.)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кунжут 1000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сыр 1000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творог 150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молоко (кефир) 120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сметана 100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фасоль 150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петрушка 130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миндаль 254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фундук 170</w:t>
      </w:r>
    </w:p>
    <w:p w:rsidR="00B9332F" w:rsidRDefault="00B9332F" w:rsidP="00B93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Кальций.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Взметнулись ввысь ажурные громады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Кирпичной кладки стройные ряды,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 облицовке поражает мрамор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Оттенков нежностью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Расцвеченный моллюска панцирь,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Коралл, ракушки завиток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это многоликий кальций,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в строительстве почет.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Животным он каркас надежный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соединениях дает.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поражает облицовкой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нас на станциях метро.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кальций ниже нормы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у нас в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Кровотечением опасным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царапина грозит.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земной коре его немало,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достатке гипс и известняк.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Слагают горы мел и мрамор,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морской воде он и в костях.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Кальций является компонентом многих парфюмерных изделий (кремов, пудр, паст). Но сегодня мне хочется сказать о средствах ухода за волосами. Соединения кальция придают воде жесткость. Они не только оседают на стенках трубопроводов, образуя накипь, но и мешают воспользоваться мылом для стирки и мытья. Мыло в такой воде плохо пенится, образуются хлопья. Расход мыла при стирке повышается на 25-30%. Мало растворимые соли кальция и магния оседают на ткани, делая ее грубой, с плохой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влагопроницаемостью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быстрее изнашивается, рвется. А при мытье головы делают волосы липкими и ломкими. Поэтому для стирки в жесткой воде лучше применять синтетические моющие средства, а для мытья гели и шампуни.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4"/>
        <w:gridCol w:w="1047"/>
        <w:gridCol w:w="1484"/>
        <w:gridCol w:w="2382"/>
        <w:gridCol w:w="3396"/>
      </w:tblGrid>
      <w:tr w:rsidR="00B9332F" w:rsidTr="00B9332F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Жесткость воды и способы ее устранения</w:t>
            </w:r>
          </w:p>
        </w:tc>
      </w:tr>
      <w:tr w:rsidR="00B9332F" w:rsidTr="00B9332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Состав жесткой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жидкости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устранения</w:t>
            </w:r>
          </w:p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332F" w:rsidTr="00B9332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способу её устранения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2F" w:rsidRDefault="00B93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32F" w:rsidTr="00B9332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карбонатная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1)нагревание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2)добавка извести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3) пропускание через ионообменник</w:t>
            </w:r>
          </w:p>
        </w:tc>
      </w:tr>
      <w:tr w:rsidR="00B9332F" w:rsidTr="00B9332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2F" w:rsidRDefault="00B93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N0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некарбонатная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1)добавка соды,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2) пропускание через ионообменник</w:t>
            </w:r>
          </w:p>
        </w:tc>
      </w:tr>
      <w:tr w:rsidR="00B9332F" w:rsidTr="00B9332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32F" w:rsidRDefault="00B93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N0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НСО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F" w:rsidRDefault="00B9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пропускание через ионообменник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2) добавка соды</w:t>
            </w:r>
          </w:p>
        </w:tc>
      </w:tr>
    </w:tbl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Соединения кальция.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оксид кальция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негашеная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получают его разложением известняка: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=СаО + СО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оксид щелочноземельного металла, поэтому он активно взаимодействует с водой: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 или гашеная известь, поэтому реакция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гашением извести. Если раствор профильтровать, получается известковая вода – это раствор щелочи, поэтому он изменяет окраску фенолфталеина в малиновый цвет.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в строительстве применяется гашеная известь. Ее смесь с песком и водой - хороший связывающий материал. Под действием углекислого газа смесь отвердевает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часть песка и смеси превращается в силикат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+SiO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CaSiO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+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большую роль в природе и в формировании облика нашей планеты. Углекислый газ в образе ваятеля и зодчего создает подземные дворцы в толщах карбонатных пород. Он способен под землей перемещать сотни и тысячи тонн известняка. По трещинам в горных породах вода, содержащая растворенный в ней углекислый газ, попадает в толщу известняка, образуя полости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пещеры. Гидрокарбонат кальция существует только в растворе. Грунтовые воды перемещаются в земной коре, испаряя в подходящих условиях воду: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образуются сталактиты и сталагмиты, схема образования которых предложена известным геохимиком А.Е. Ферсманом.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пещер в Крыму. Их изучением занимается наука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спелеология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32F" w:rsidRDefault="00B9332F" w:rsidP="00B9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 в строительстве карбонат кальция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СаСОз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мел, известняк, мрамор. Все вы видели наш железнодорожный вокзал: он отделан белым мрамором, привезенным из-за границы.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через трубку в раствор известковой воды, она мутнеет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= СаСО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Приливает к образовавшемуся осадку уксусную кислоту, наблюдается вскипание, т.к. выделяется углекислый газ.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+2СН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СООН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+СО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</w:p>
    <w:p w:rsidR="00B9332F" w:rsidRDefault="00B9332F" w:rsidP="00B9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БРАТЬЯХ КАРБОНАТАХ.</w:t>
      </w:r>
    </w:p>
    <w:p w:rsidR="00B9332F" w:rsidRDefault="00B9332F" w:rsidP="00B93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живут три брата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семейства Карбонатов.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брат - красавец МРАМОР,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Славен именем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Превосходный зодчий. 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троил Рим и Парфенон.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известен ИЗВЕСТНЯК,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и назван так.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Знаменит своим трудом,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Возводя за домом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способен, и умел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Младший мягкий братец МЕЛ.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рисует, посмотри,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братья порезвиться,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жаркой печке прокалиться,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образуются тогда.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углекислый газ,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 ним знаком из вас,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Выдыхаем мы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а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Жарко обожжённая ИЗВЕСТЬ НЕГАШЁНАЯ.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Добавляем к ней воды,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Тщательно мешая,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беды,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защищаем,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Круто замешённая ИЗВЕСТЬ, но ГАШЁНАЯ!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Известковым молоком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белятся легко.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Светлый дом повеселел,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Превратив извёстку в мел.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Фокус-покус для народа: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лишь подуть сквозь воду,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она легко-легко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ревратилась в молоко!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довольно ловко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олучаю газировку: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 плюс уксус. 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Льётся пена через край!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 заботах, всё в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зари и до зари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братья Карбонаты,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СаСО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9332F" w:rsidRDefault="00B9332F" w:rsidP="00B933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332F">
        <w:rPr>
          <w:b/>
          <w:i/>
          <w:color w:val="000000"/>
          <w:sz w:val="32"/>
          <w:szCs w:val="32"/>
        </w:rPr>
        <w:t>Повторение: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CaO</w:t>
      </w:r>
      <w:proofErr w:type="spellEnd"/>
      <w:r>
        <w:rPr>
          <w:color w:val="000000"/>
          <w:sz w:val="28"/>
          <w:szCs w:val="28"/>
        </w:rPr>
        <w:t> – оксид кальция, негашеная известь;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Ca</w:t>
      </w:r>
      <w:proofErr w:type="spellEnd"/>
      <w:r>
        <w:rPr>
          <w:b/>
          <w:bCs/>
          <w:color w:val="000000"/>
          <w:sz w:val="28"/>
          <w:szCs w:val="28"/>
        </w:rPr>
        <w:t>(OH)</w:t>
      </w:r>
      <w:r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 – </w:t>
      </w:r>
      <w:proofErr w:type="spellStart"/>
      <w:r>
        <w:rPr>
          <w:color w:val="000000"/>
          <w:sz w:val="28"/>
          <w:szCs w:val="28"/>
        </w:rPr>
        <w:t>гидроксид</w:t>
      </w:r>
      <w:proofErr w:type="spellEnd"/>
      <w:r>
        <w:rPr>
          <w:color w:val="000000"/>
          <w:sz w:val="28"/>
          <w:szCs w:val="28"/>
        </w:rPr>
        <w:t xml:space="preserve"> кальция (гашеная известь, известковая вода, известковое молоко в зависимости от концентрации раствора).</w:t>
      </w:r>
      <w:r>
        <w:rPr>
          <w:color w:val="000000"/>
          <w:sz w:val="28"/>
          <w:szCs w:val="28"/>
        </w:rPr>
        <w:br/>
        <w:t xml:space="preserve">Общее – одна и та же химическая формула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ОН)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. Отличие: известковая вода – прозрачный насыщенный раствор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ОН)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, а известковое молоко – это белая взвесь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(ОН)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 в воде.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CaCl</w:t>
      </w:r>
      <w:r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- хлорид кальция, хлористый кальций;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CaCO</w:t>
      </w:r>
      <w:r>
        <w:rPr>
          <w:b/>
          <w:bCs/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 – карбонат кальция, мел, мрамор ракушечник, известняк.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Л/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: коллекции.</w:t>
      </w:r>
      <w:r>
        <w:rPr>
          <w:color w:val="000000"/>
          <w:sz w:val="28"/>
          <w:szCs w:val="28"/>
        </w:rPr>
        <w:t xml:space="preserve"> Далее демонстрируем коллекцию имеющихся в школьной лаборатории минералов: известняк, мел, мрамор, ракушечник.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CaS0</w:t>
      </w:r>
      <w:r>
        <w:rPr>
          <w:b/>
          <w:bCs/>
          <w:color w:val="000000"/>
          <w:sz w:val="28"/>
          <w:szCs w:val="28"/>
          <w:vertAlign w:val="subscript"/>
        </w:rPr>
        <w:t>4</w:t>
      </w:r>
      <w:r>
        <w:rPr>
          <w:b/>
          <w:bCs/>
          <w:color w:val="000000"/>
          <w:sz w:val="28"/>
          <w:szCs w:val="28"/>
        </w:rPr>
        <w:t> ∙ 2H</w:t>
      </w:r>
      <w:r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— кристаллогидрат сульфата кальция, гипс;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CaCO</w:t>
      </w:r>
      <w:r>
        <w:rPr>
          <w:b/>
          <w:color w:val="000000"/>
          <w:sz w:val="28"/>
          <w:szCs w:val="28"/>
          <w:vertAlign w:val="subscript"/>
        </w:rPr>
        <w:t>3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- кальцит, карбонат кальция входит в состав многих минералов, которые покрывают на земле 30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Самый важный из этих минералов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известняк</w:t>
      </w:r>
      <w:r>
        <w:rPr>
          <w:color w:val="000000"/>
          <w:sz w:val="28"/>
          <w:szCs w:val="28"/>
        </w:rPr>
        <w:t>. Ракушечники, известняки органического происхождения. Он идет на производство цемента, карбида кальция, соды, всех видов извести, в металлургии. Известняк – это основа строительной индустрии, из него делают многие строительные материалы.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 не только зубной порошок и школьный мел. Это и ценная добавка при производстве бумаги (мелованная – высшего качества) и резины; в строительстве и ремонте зданий – в качестве побелки.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Мрамор – плотная кристаллическая порода. Есть цветной – белый, но чаще всего различные примеси окрашивают его в различные цвета. </w:t>
      </w:r>
      <w:proofErr w:type="gramStart"/>
      <w:r>
        <w:rPr>
          <w:color w:val="000000"/>
          <w:sz w:val="28"/>
          <w:szCs w:val="28"/>
        </w:rPr>
        <w:t>Чистый белый мрамор встречается редко и в основном идет на работу скульпторам (статуи Микеланджело, Родена.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>В строительстве цветной мрамор используют как облицовочный материал (Московское метро) или даже в качестве основного строительного материала дворцов (Тадж-Махал).</w:t>
      </w:r>
    </w:p>
    <w:p w:rsidR="00B9332F" w:rsidRDefault="00B9332F" w:rsidP="00B9332F">
      <w:pPr>
        <w:pStyle w:val="a3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мире интересного «МАВЗОЛЕЙ “Тадж-Махал”»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Шах – </w:t>
      </w:r>
      <w:proofErr w:type="spellStart"/>
      <w:r>
        <w:rPr>
          <w:color w:val="000000"/>
          <w:sz w:val="28"/>
          <w:szCs w:val="28"/>
        </w:rPr>
        <w:t>Джахан</w:t>
      </w:r>
      <w:proofErr w:type="spellEnd"/>
      <w:r>
        <w:rPr>
          <w:color w:val="000000"/>
          <w:sz w:val="28"/>
          <w:szCs w:val="28"/>
        </w:rPr>
        <w:t xml:space="preserve"> из династии Великих Моголов держал в страхе и повиновении едва ли не всю Азию. В 1629 году умерла </w:t>
      </w:r>
      <w:proofErr w:type="spellStart"/>
      <w:r>
        <w:rPr>
          <w:color w:val="000000"/>
          <w:sz w:val="28"/>
          <w:szCs w:val="28"/>
        </w:rPr>
        <w:t>Мумзат-Махал</w:t>
      </w:r>
      <w:proofErr w:type="spellEnd"/>
      <w:r>
        <w:rPr>
          <w:color w:val="000000"/>
          <w:sz w:val="28"/>
          <w:szCs w:val="28"/>
        </w:rPr>
        <w:t xml:space="preserve">, любимая жена </w:t>
      </w:r>
      <w:proofErr w:type="spellStart"/>
      <w:r>
        <w:rPr>
          <w:color w:val="000000"/>
          <w:sz w:val="28"/>
          <w:szCs w:val="28"/>
        </w:rPr>
        <w:t>Шах-Джахана</w:t>
      </w:r>
      <w:proofErr w:type="spellEnd"/>
      <w:r>
        <w:rPr>
          <w:color w:val="000000"/>
          <w:sz w:val="28"/>
          <w:szCs w:val="28"/>
        </w:rPr>
        <w:t xml:space="preserve"> в 39 лет во время родов в походе (это был их 14 ребенок, причем все были мальчики). Она была необыкновенно красива, светла, умна, император во всем ее слушался. Перед смертью она просила мужа построить гробницу, заботится о детях, не жениться. Опечаленный царь посланцев своих отправил во все большие города, столицы соседних государств – в Бухару, Самарканд, Багдад, Дамаск, чтобы разыскать и пригласить лучших мастеров – в память о жене царь решил возвести лучшее в мире здание. Одновременно гонцы отправили в </w:t>
      </w:r>
      <w:proofErr w:type="spellStart"/>
      <w:r>
        <w:rPr>
          <w:color w:val="000000"/>
          <w:sz w:val="28"/>
          <w:szCs w:val="28"/>
        </w:rPr>
        <w:t>Агру</w:t>
      </w:r>
      <w:proofErr w:type="spellEnd"/>
      <w:r>
        <w:rPr>
          <w:color w:val="000000"/>
          <w:sz w:val="28"/>
          <w:szCs w:val="28"/>
        </w:rPr>
        <w:t xml:space="preserve"> (Индия) планы всех лучших сооружений Азии и лучшие строительные материалы. Везли даже из России и Урала малахит. Главные каменщики приехали из Дели и Кандагара; архитекторы – из Стамбула, Самарканда; декораторы – из Бухары; садоводы – из Бенгалии; художники – из Дамаска и Багдада, а руководил всем известный мастер </w:t>
      </w:r>
      <w:proofErr w:type="spellStart"/>
      <w:r>
        <w:rPr>
          <w:color w:val="000000"/>
          <w:sz w:val="28"/>
          <w:szCs w:val="28"/>
        </w:rPr>
        <w:t>Устад-Иса</w:t>
      </w:r>
      <w:proofErr w:type="spellEnd"/>
      <w:r>
        <w:rPr>
          <w:color w:val="000000"/>
          <w:sz w:val="28"/>
          <w:szCs w:val="28"/>
        </w:rPr>
        <w:t>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Совместными усилиями за 25 лет было построено </w:t>
      </w:r>
      <w:proofErr w:type="spellStart"/>
      <w:r>
        <w:rPr>
          <w:color w:val="000000"/>
          <w:sz w:val="28"/>
          <w:szCs w:val="28"/>
        </w:rPr>
        <w:t>меломраморное</w:t>
      </w:r>
      <w:proofErr w:type="spellEnd"/>
      <w:r>
        <w:rPr>
          <w:color w:val="000000"/>
          <w:sz w:val="28"/>
          <w:szCs w:val="28"/>
        </w:rPr>
        <w:t xml:space="preserve"> сооружение в окружении зеленых садов, </w:t>
      </w:r>
      <w:proofErr w:type="spellStart"/>
      <w:r>
        <w:rPr>
          <w:color w:val="000000"/>
          <w:sz w:val="28"/>
          <w:szCs w:val="28"/>
        </w:rPr>
        <w:t>голубых</w:t>
      </w:r>
      <w:proofErr w:type="spellEnd"/>
      <w:r>
        <w:rPr>
          <w:color w:val="000000"/>
          <w:sz w:val="28"/>
          <w:szCs w:val="28"/>
        </w:rPr>
        <w:t xml:space="preserve"> фонтанов и мечети из красного песчаника. 20000 рабов возводили это чудо 75 м (с25-этажный дом). Неподалеку хотел построить второй мавзолей из черного мрамора для себя, но не успел. Его све</w:t>
      </w:r>
      <w:proofErr w:type="gramStart"/>
      <w:r>
        <w:rPr>
          <w:color w:val="000000"/>
          <w:sz w:val="28"/>
          <w:szCs w:val="28"/>
        </w:rPr>
        <w:t>рг с пр</w:t>
      </w:r>
      <w:proofErr w:type="gramEnd"/>
      <w:r>
        <w:rPr>
          <w:color w:val="000000"/>
          <w:sz w:val="28"/>
          <w:szCs w:val="28"/>
        </w:rPr>
        <w:t>естола родной сын (2-ой, причем он же убил и всех своих братьев).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Последние годы жизни правитель и повелитель </w:t>
      </w:r>
      <w:proofErr w:type="spellStart"/>
      <w:r>
        <w:rPr>
          <w:color w:val="000000"/>
          <w:sz w:val="28"/>
          <w:szCs w:val="28"/>
        </w:rPr>
        <w:t>Агры</w:t>
      </w:r>
      <w:proofErr w:type="spellEnd"/>
      <w:r>
        <w:rPr>
          <w:color w:val="000000"/>
          <w:sz w:val="28"/>
          <w:szCs w:val="28"/>
        </w:rPr>
        <w:t xml:space="preserve"> провел, смотря из узкого окошка своей темницы. 7 лет так отец любовался своим творением. Когда отец ослеп, сын сделал ему систему зеркал, чтобы отец мог любоваться мавзолеем. Похоронен он был в Тадж-Махале, рядом со </w:t>
      </w: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Мумтаз</w:t>
      </w:r>
      <w:proofErr w:type="spellEnd"/>
      <w:r>
        <w:rPr>
          <w:color w:val="000000"/>
          <w:sz w:val="28"/>
          <w:szCs w:val="28"/>
        </w:rPr>
        <w:t>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Входящие в мавзолей видят кенотафы - ложные гробницы. Места вечного упокоения великого хана и его жены находятся внизу, в подвале. Там все инкрустировано драгоценными камнями, которые светятся, будто живые, а ветви сказочных деревьев, переплетаясь с цветами, причудливыми узорами украшают стены гробницы. Обработанные лучшими резчиками </w:t>
      </w:r>
      <w:proofErr w:type="spellStart"/>
      <w:r>
        <w:rPr>
          <w:color w:val="000000"/>
          <w:sz w:val="28"/>
          <w:szCs w:val="28"/>
        </w:rPr>
        <w:t>бирюзово-голубые</w:t>
      </w:r>
      <w:proofErr w:type="spellEnd"/>
      <w:r>
        <w:rPr>
          <w:color w:val="000000"/>
          <w:sz w:val="28"/>
          <w:szCs w:val="28"/>
        </w:rPr>
        <w:t xml:space="preserve"> лазуриты, зелено-черные нефриты и красные аметисты воспевают любовь </w:t>
      </w:r>
      <w:proofErr w:type="spellStart"/>
      <w:r>
        <w:rPr>
          <w:color w:val="000000"/>
          <w:sz w:val="28"/>
          <w:szCs w:val="28"/>
        </w:rPr>
        <w:t>Шах-Джахала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Мумзат-Махал</w:t>
      </w:r>
      <w:proofErr w:type="spellEnd"/>
      <w:r>
        <w:rPr>
          <w:color w:val="000000"/>
          <w:sz w:val="28"/>
          <w:szCs w:val="28"/>
        </w:rPr>
        <w:t>.</w:t>
      </w:r>
    </w:p>
    <w:p w:rsidR="00B9332F" w:rsidRDefault="00B9332F" w:rsidP="00B933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в </w:t>
      </w:r>
      <w:proofErr w:type="spellStart"/>
      <w:r>
        <w:rPr>
          <w:color w:val="000000"/>
          <w:sz w:val="28"/>
          <w:szCs w:val="28"/>
        </w:rPr>
        <w:t>Агру</w:t>
      </w:r>
      <w:proofErr w:type="spellEnd"/>
      <w:r>
        <w:rPr>
          <w:color w:val="000000"/>
          <w:sz w:val="28"/>
          <w:szCs w:val="28"/>
        </w:rPr>
        <w:t xml:space="preserve"> спешат туристы, желающие увидеть истинное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чудо света – мавзолей Тадж-Махал,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будто парящий над землей.</w:t>
      </w:r>
    </w:p>
    <w:p w:rsidR="00B9332F" w:rsidRDefault="00B9332F" w:rsidP="00B933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CaCO</w:t>
      </w:r>
      <w:r>
        <w:rPr>
          <w:b/>
          <w:color w:val="000000"/>
          <w:sz w:val="28"/>
          <w:szCs w:val="28"/>
          <w:vertAlign w:val="subscript"/>
        </w:rPr>
        <w:t>3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– это строительный материал наружного скелета моллюсков, кораллов, ракушек и др., скорлупы яиц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iCs/>
          <w:color w:val="000000"/>
          <w:sz w:val="28"/>
          <w:szCs w:val="28"/>
        </w:rPr>
        <w:t>и</w:t>
      </w:r>
      <w:proofErr w:type="gramEnd"/>
      <w:r>
        <w:rPr>
          <w:i/>
          <w:iCs/>
          <w:color w:val="000000"/>
          <w:sz w:val="28"/>
          <w:szCs w:val="28"/>
        </w:rPr>
        <w:t>ллюстрации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Животные кораллового биоценоза” и показ коллекции морских кораллов, губок, ракушечника)</w:t>
      </w:r>
      <w:r>
        <w:rPr>
          <w:color w:val="000000"/>
          <w:sz w:val="28"/>
          <w:szCs w:val="28"/>
        </w:rPr>
        <w:t>.</w:t>
      </w:r>
    </w:p>
    <w:p w:rsidR="00B9332F" w:rsidRDefault="00B9332F" w:rsidP="00B9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2" w:rsidRDefault="003636D2"/>
    <w:sectPr w:rsidR="003636D2" w:rsidSect="0036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7F"/>
    <w:multiLevelType w:val="multilevel"/>
    <w:tmpl w:val="36B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2F"/>
    <w:rsid w:val="002531A6"/>
    <w:rsid w:val="003636D2"/>
    <w:rsid w:val="00A37D75"/>
    <w:rsid w:val="00B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32F"/>
  </w:style>
  <w:style w:type="character" w:styleId="a4">
    <w:name w:val="Strong"/>
    <w:basedOn w:val="a0"/>
    <w:uiPriority w:val="22"/>
    <w:qFormat/>
    <w:rsid w:val="00B93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3562-E534-4768-9658-278AD5F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2014-07-27T02:26:00Z</dcterms:created>
  <dcterms:modified xsi:type="dcterms:W3CDTF">2014-07-27T02:44:00Z</dcterms:modified>
</cp:coreProperties>
</file>