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6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6"/>
        <w:gridCol w:w="6423"/>
      </w:tblGrid>
      <w:tr w:rsidR="00B975E6" w:rsidRPr="00B975E6" w:rsidTr="00335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5E6" w:rsidRPr="00B975E6" w:rsidRDefault="00B975E6" w:rsidP="00335DAB">
            <w:r w:rsidRPr="00B975E6">
              <w:rPr>
                <w:b/>
                <w:bCs/>
              </w:rPr>
              <w:t>Предметные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5E6" w:rsidRPr="00B975E6" w:rsidRDefault="00B975E6" w:rsidP="00335DAB">
            <w:r w:rsidRPr="00B975E6">
              <w:rPr>
                <w:b/>
                <w:bCs/>
              </w:rPr>
              <w:t>УУД</w:t>
            </w:r>
          </w:p>
        </w:tc>
      </w:tr>
      <w:tr w:rsidR="00B975E6" w:rsidRPr="00B975E6" w:rsidTr="00335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5E6" w:rsidRPr="00B975E6" w:rsidRDefault="00B975E6" w:rsidP="00335DAB">
            <w:r w:rsidRPr="00B975E6">
              <w:t>Повторить и обобщить грамматический и лексический материал по теме "Традиции и праздники”. </w:t>
            </w:r>
          </w:p>
          <w:p w:rsidR="00B975E6" w:rsidRDefault="00B975E6" w:rsidP="00335DAB">
            <w:r>
              <w:t>У</w:t>
            </w:r>
            <w:r w:rsidRPr="00B975E6">
              <w:t>чить ло</w:t>
            </w:r>
            <w:r>
              <w:t>гическому высказыванию по теме.</w:t>
            </w:r>
          </w:p>
          <w:p w:rsidR="00B975E6" w:rsidRPr="00B975E6" w:rsidRDefault="00B975E6" w:rsidP="00335DAB">
            <w:r w:rsidRPr="00B975E6">
              <w:t> </w:t>
            </w:r>
            <w:r>
              <w:t>Р</w:t>
            </w:r>
            <w:r w:rsidRPr="00B975E6">
              <w:t>азвивать интерес к культуре собственной страны; воспитывать уважение к к</w:t>
            </w:r>
            <w:r>
              <w:t>ультуре страны изучаемого языка.</w:t>
            </w:r>
          </w:p>
          <w:p w:rsidR="00B975E6" w:rsidRPr="00B975E6" w:rsidRDefault="00B975E6" w:rsidP="00335DAB">
            <w:r w:rsidRPr="00B975E6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75E6" w:rsidRPr="00B975E6" w:rsidRDefault="00B975E6" w:rsidP="00335DAB">
            <w:r w:rsidRPr="00B975E6">
              <w:rPr>
                <w:i/>
                <w:iCs/>
              </w:rPr>
              <w:t>Личностные:</w:t>
            </w:r>
            <w:r w:rsidRPr="00B975E6">
              <w:t> 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  <w:r w:rsidRPr="00B975E6">
              <w:br/>
            </w:r>
            <w:r w:rsidRPr="00B975E6">
              <w:rPr>
                <w:i/>
                <w:iCs/>
              </w:rPr>
              <w:t>Регулятивные:</w:t>
            </w:r>
            <w:r w:rsidRPr="00B975E6">
              <w:t> 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Pr="00B975E6">
              <w:br/>
            </w:r>
            <w:proofErr w:type="gramStart"/>
            <w:r w:rsidRPr="00B975E6">
              <w:rPr>
                <w:i/>
                <w:iCs/>
              </w:rPr>
              <w:t>Познавательные:</w:t>
            </w:r>
            <w:r w:rsidRPr="00B975E6">
              <w:t xml:space="preserve"> построение логических рассуждений, включающее установление причинно-следственных связей; </w:t>
            </w:r>
            <w:r w:rsidRPr="00B975E6">
              <w:rPr>
                <w:i/>
                <w:iCs/>
              </w:rPr>
              <w:t>Коммуникативные:</w:t>
            </w:r>
            <w:r w:rsidRPr="00B975E6">
              <w:t> формулировка собственного мнения и позиции, способность аргументировать и координировать ее с позициями партнеров в сотрудничестве при выработке общего решения в совместной деятельности; умение задавать вопросы и отвечать на них; адекватно использовать речевые средства для решения различных коммуникативных задач.</w:t>
            </w:r>
            <w:proofErr w:type="gramEnd"/>
          </w:p>
        </w:tc>
      </w:tr>
    </w:tbl>
    <w:p w:rsidR="00335DAB" w:rsidRPr="00BE3302" w:rsidRDefault="00C12A37" w:rsidP="00BE3302">
      <w:pPr>
        <w:pStyle w:val="a6"/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Урок английского языка на тему</w:t>
      </w:r>
      <w:r w:rsidR="00335DAB" w:rsidRPr="00BE3302">
        <w:rPr>
          <w:sz w:val="32"/>
          <w:szCs w:val="32"/>
        </w:rPr>
        <w:t xml:space="preserve"> </w:t>
      </w:r>
      <w:r>
        <w:rPr>
          <w:sz w:val="32"/>
          <w:szCs w:val="32"/>
        </w:rPr>
        <w:t>«Праздники Великобритании»</w:t>
      </w:r>
    </w:p>
    <w:bookmarkEnd w:id="0"/>
    <w:p w:rsidR="00335DAB" w:rsidRPr="00B975E6" w:rsidRDefault="00335DAB" w:rsidP="00335DAB">
      <w:pPr>
        <w:pStyle w:val="a6"/>
        <w:spacing w:line="360" w:lineRule="auto"/>
      </w:pPr>
      <w:r w:rsidRPr="00335DAB">
        <w:t>Ц</w:t>
      </w:r>
      <w:r>
        <w:t>ЕЛЬ: развивать любовь к предмету</w:t>
      </w:r>
      <w:proofErr w:type="gramStart"/>
      <w:r>
        <w:t>.</w:t>
      </w:r>
      <w:proofErr w:type="gramEnd"/>
      <w:r w:rsidRPr="00335DAB">
        <w:br/>
      </w:r>
      <w:proofErr w:type="gramStart"/>
      <w:r w:rsidRPr="00335DAB">
        <w:rPr>
          <w:sz w:val="28"/>
        </w:rPr>
        <w:t>т</w:t>
      </w:r>
      <w:proofErr w:type="gramEnd"/>
      <w:r w:rsidRPr="00335DAB">
        <w:rPr>
          <w:sz w:val="28"/>
        </w:rPr>
        <w:t>ип занятия</w:t>
      </w:r>
      <w:r>
        <w:t>:  внеклассное мероприятие по предмету, викторина между командами разных школ.</w:t>
      </w:r>
      <w:r w:rsidR="00BE3302" w:rsidRPr="00BE3302">
        <w:t xml:space="preserve"> </w:t>
      </w:r>
      <w:r>
        <w:t>Учащиеся 5 -6 классов.</w:t>
      </w:r>
    </w:p>
    <w:p w:rsidR="00B975E6" w:rsidRDefault="00335DAB" w:rsidP="0082734C">
      <w:pPr>
        <w:pStyle w:val="a6"/>
        <w:spacing w:line="360" w:lineRule="auto"/>
      </w:pPr>
      <w:r w:rsidRPr="00335DAB">
        <w:t>ОБОРУДОВАНИЕ: наглядные пособия по праздникам; ТСО: компьютеры, проектор</w:t>
      </w:r>
      <w:r>
        <w:t>.</w:t>
      </w:r>
    </w:p>
    <w:p w:rsidR="0082734C" w:rsidRPr="00B975E6" w:rsidRDefault="00827379" w:rsidP="0082734C">
      <w:pPr>
        <w:pStyle w:val="a6"/>
        <w:spacing w:line="360" w:lineRule="auto"/>
      </w:pPr>
      <w:r>
        <w:t>ЖЮРИ: учителя английского языка школы, им помогают подсчитывать баллы уч-ся 10 класса.</w:t>
      </w:r>
    </w:p>
    <w:p w:rsidR="00B975E6" w:rsidRPr="000264D9" w:rsidRDefault="00335DAB" w:rsidP="00335DAB">
      <w:pPr>
        <w:jc w:val="center"/>
      </w:pPr>
      <w:r w:rsidRPr="00335DAB">
        <w:t>ХОД</w:t>
      </w:r>
      <w:r w:rsidR="000264D9">
        <w:t xml:space="preserve"> </w:t>
      </w:r>
      <w:r w:rsidR="00926E45" w:rsidRPr="00926E45">
        <w:rPr>
          <w:sz w:val="32"/>
        </w:rPr>
        <w:t>з</w:t>
      </w:r>
      <w:r w:rsidR="00926E45" w:rsidRPr="00926E45">
        <w:rPr>
          <w:sz w:val="28"/>
        </w:rPr>
        <w:t>аняти</w:t>
      </w:r>
      <w:r w:rsidR="00926E45" w:rsidRPr="00926E45">
        <w:rPr>
          <w:sz w:val="32"/>
        </w:rPr>
        <w:t>я</w:t>
      </w:r>
    </w:p>
    <w:tbl>
      <w:tblPr>
        <w:tblpPr w:leftFromText="180" w:rightFromText="180" w:vertAnchor="page" w:horzAnchor="margin" w:tblpY="13546"/>
        <w:tblW w:w="9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3"/>
        <w:gridCol w:w="1276"/>
        <w:gridCol w:w="1134"/>
        <w:gridCol w:w="1075"/>
        <w:gridCol w:w="1014"/>
        <w:gridCol w:w="1029"/>
        <w:gridCol w:w="1096"/>
        <w:gridCol w:w="1087"/>
      </w:tblGrid>
      <w:tr w:rsidR="00926E45" w:rsidRPr="004F1C41" w:rsidTr="00926E45">
        <w:trPr>
          <w:trHeight w:val="1267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r w:rsidRPr="004F1C41">
              <w:rPr>
                <w:noProof/>
                <w:lang w:eastAsia="ru-RU"/>
              </w:rPr>
              <w:drawing>
                <wp:inline distT="0" distB="0" distL="0" distR="0">
                  <wp:extent cx="795655" cy="570230"/>
                  <wp:effectExtent l="0" t="0" r="4445" b="1270"/>
                  <wp:docPr id="8" name="Рисунок 8" descr="http://festival.1september.ru/articles/525161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25161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r w:rsidRPr="004F1C41">
              <w:rPr>
                <w:noProof/>
                <w:lang w:eastAsia="ru-RU"/>
              </w:rPr>
              <w:drawing>
                <wp:inline distT="0" distB="0" distL="0" distR="0">
                  <wp:extent cx="653415" cy="570230"/>
                  <wp:effectExtent l="0" t="0" r="0" b="1270"/>
                  <wp:docPr id="7" name="Рисунок 7" descr="http://festival.1september.ru/articles/525161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5161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r w:rsidRPr="004F1C41">
              <w:rPr>
                <w:noProof/>
                <w:lang w:eastAsia="ru-RU"/>
              </w:rPr>
              <w:drawing>
                <wp:inline distT="0" distB="0" distL="0" distR="0">
                  <wp:extent cx="451485" cy="451485"/>
                  <wp:effectExtent l="0" t="0" r="5715" b="5715"/>
                  <wp:docPr id="6" name="Рисунок 6" descr="http://festival.1september.ru/articles/525161/f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5161/f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r w:rsidRPr="004F1C41">
              <w:rPr>
                <w:noProof/>
                <w:lang w:eastAsia="ru-RU"/>
              </w:rPr>
              <w:drawing>
                <wp:inline distT="0" distB="0" distL="0" distR="0">
                  <wp:extent cx="462915" cy="451485"/>
                  <wp:effectExtent l="0" t="0" r="0" b="5715"/>
                  <wp:docPr id="5" name="Рисунок 5" descr="http://festival.1september.ru/articles/525161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5161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r w:rsidRPr="004F1C41">
              <w:rPr>
                <w:noProof/>
                <w:lang w:eastAsia="ru-RU"/>
              </w:rPr>
              <w:drawing>
                <wp:inline distT="0" distB="0" distL="0" distR="0">
                  <wp:extent cx="474980" cy="474980"/>
                  <wp:effectExtent l="0" t="0" r="1270" b="1270"/>
                  <wp:docPr id="4" name="Рисунок 4" descr="http://festival.1september.ru/articles/525161/f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5161/f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r w:rsidRPr="004F1C41">
              <w:rPr>
                <w:noProof/>
                <w:lang w:eastAsia="ru-RU"/>
              </w:rPr>
              <w:drawing>
                <wp:inline distT="0" distB="0" distL="0" distR="0">
                  <wp:extent cx="570230" cy="427355"/>
                  <wp:effectExtent l="0" t="0" r="1270" b="0"/>
                  <wp:docPr id="3" name="Рисунок 3" descr="http://festival.1september.ru/articles/525161/f_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5161/f_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Default="00926E45" w:rsidP="00926E45">
            <w:pPr>
              <w:rPr>
                <w:lang w:val="en-US"/>
              </w:rPr>
            </w:pPr>
            <w:r w:rsidRPr="004F1C41">
              <w:rPr>
                <w:noProof/>
                <w:lang w:eastAsia="ru-RU"/>
              </w:rPr>
              <w:drawing>
                <wp:inline distT="0" distB="0" distL="0" distR="0">
                  <wp:extent cx="391795" cy="391795"/>
                  <wp:effectExtent l="0" t="0" r="8255" b="8255"/>
                  <wp:docPr id="2" name="Рисунок 2" descr="http://festival.1september.ru/articles/525161/f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25161/f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C41">
              <w:t> </w:t>
            </w:r>
          </w:p>
          <w:p w:rsidR="00926E45" w:rsidRPr="004F1C41" w:rsidRDefault="00926E45" w:rsidP="00926E45">
            <w:proofErr w:type="spellStart"/>
            <w:r w:rsidRPr="004F1C41">
              <w:rPr>
                <w:u w:val="single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r w:rsidRPr="004F1C41">
              <w:rPr>
                <w:noProof/>
                <w:lang w:eastAsia="ru-RU"/>
              </w:rPr>
              <w:drawing>
                <wp:inline distT="0" distB="0" distL="0" distR="0">
                  <wp:extent cx="510540" cy="534670"/>
                  <wp:effectExtent l="0" t="0" r="3810" b="0"/>
                  <wp:docPr id="1" name="Рисунок 1" descr="http://festival.1september.ru/articles/525161/f_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5161/f_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E45" w:rsidRPr="004F1C41" w:rsidTr="00926E45">
        <w:trPr>
          <w:trHeight w:val="590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pPr>
              <w:jc w:val="center"/>
              <w:rPr>
                <w:sz w:val="32"/>
                <w:szCs w:val="32"/>
              </w:rPr>
            </w:pPr>
            <w:r w:rsidRPr="004F1C41">
              <w:rPr>
                <w:bCs/>
                <w:sz w:val="32"/>
                <w:szCs w:val="32"/>
              </w:rPr>
              <w:t>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pPr>
              <w:jc w:val="center"/>
              <w:rPr>
                <w:sz w:val="32"/>
                <w:szCs w:val="32"/>
              </w:rPr>
            </w:pPr>
            <w:r w:rsidRPr="004F1C41"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pPr>
              <w:jc w:val="center"/>
              <w:rPr>
                <w:sz w:val="32"/>
                <w:szCs w:val="32"/>
              </w:rPr>
            </w:pPr>
            <w:r w:rsidRPr="004F1C41">
              <w:rPr>
                <w:bCs/>
                <w:sz w:val="32"/>
                <w:szCs w:val="32"/>
              </w:rPr>
              <w:t>L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pPr>
              <w:jc w:val="center"/>
              <w:rPr>
                <w:sz w:val="32"/>
                <w:szCs w:val="32"/>
              </w:rPr>
            </w:pPr>
            <w:r w:rsidRPr="004F1C41"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pPr>
              <w:jc w:val="center"/>
              <w:rPr>
                <w:sz w:val="32"/>
                <w:szCs w:val="32"/>
              </w:rPr>
            </w:pPr>
            <w:r w:rsidRPr="004F1C41">
              <w:rPr>
                <w:bCs/>
                <w:sz w:val="32"/>
                <w:szCs w:val="32"/>
              </w:rPr>
              <w:t>D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pPr>
              <w:jc w:val="center"/>
              <w:rPr>
                <w:sz w:val="32"/>
                <w:szCs w:val="32"/>
              </w:rPr>
            </w:pPr>
            <w:r w:rsidRPr="004F1C41"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pPr>
              <w:jc w:val="center"/>
              <w:rPr>
                <w:sz w:val="32"/>
                <w:szCs w:val="32"/>
              </w:rPr>
            </w:pPr>
            <w:r w:rsidRPr="004F1C41">
              <w:rPr>
                <w:bCs/>
                <w:sz w:val="32"/>
                <w:szCs w:val="32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6E45" w:rsidRPr="004F1C41" w:rsidRDefault="00926E45" w:rsidP="00926E45">
            <w:pPr>
              <w:jc w:val="center"/>
              <w:rPr>
                <w:sz w:val="32"/>
                <w:szCs w:val="32"/>
              </w:rPr>
            </w:pPr>
            <w:r w:rsidRPr="004F1C41">
              <w:rPr>
                <w:bCs/>
                <w:sz w:val="32"/>
                <w:szCs w:val="32"/>
              </w:rPr>
              <w:t>S</w:t>
            </w:r>
          </w:p>
        </w:tc>
      </w:tr>
    </w:tbl>
    <w:p w:rsidR="004F1C41" w:rsidRDefault="004F1C41">
      <w:pPr>
        <w:rPr>
          <w:lang w:val="en-US"/>
        </w:rPr>
      </w:pPr>
      <w:r w:rsidRPr="004F1C41">
        <w:rPr>
          <w:lang w:val="en-US"/>
        </w:rPr>
        <w:t>Good afternoon! We are glad to greet you at our competition</w:t>
      </w:r>
      <w:r>
        <w:rPr>
          <w:lang w:val="en-US"/>
        </w:rPr>
        <w:t>.</w:t>
      </w:r>
    </w:p>
    <w:p w:rsidR="000F256A" w:rsidRPr="00926E45" w:rsidRDefault="004F1C41" w:rsidP="004F1C41">
      <w:pPr>
        <w:pStyle w:val="a5"/>
        <w:numPr>
          <w:ilvl w:val="0"/>
          <w:numId w:val="1"/>
        </w:numPr>
      </w:pPr>
      <w:r w:rsidRPr="004F1C41">
        <w:rPr>
          <w:lang w:val="en-US"/>
        </w:rPr>
        <w:t xml:space="preserve">To begin with, have a look at the blackboard, please. Here is a puzzle for you to do. Name all the words in the pictures, take only the first letter of each word and you will read the topic of today’s game. </w:t>
      </w:r>
      <w:proofErr w:type="spellStart"/>
      <w:r w:rsidRPr="004F1C41">
        <w:t>For</w:t>
      </w:r>
      <w:proofErr w:type="spellEnd"/>
      <w:r w:rsidR="00BE3302" w:rsidRPr="00C12A37">
        <w:t xml:space="preserve"> </w:t>
      </w:r>
      <w:proofErr w:type="spellStart"/>
      <w:r w:rsidRPr="004F1C41">
        <w:t>example</w:t>
      </w:r>
      <w:proofErr w:type="spellEnd"/>
      <w:r w:rsidRPr="004F1C41">
        <w:t xml:space="preserve">, a </w:t>
      </w:r>
      <w:proofErr w:type="spellStart"/>
      <w:r w:rsidRPr="004F1C41">
        <w:t>hat</w:t>
      </w:r>
      <w:proofErr w:type="spellEnd"/>
      <w:r w:rsidRPr="004F1C41">
        <w:t xml:space="preserve"> – </w:t>
      </w:r>
      <w:proofErr w:type="spellStart"/>
      <w:r w:rsidRPr="004F1C41">
        <w:t>letter</w:t>
      </w:r>
      <w:proofErr w:type="spellEnd"/>
      <w:r w:rsidRPr="004F1C41">
        <w:t xml:space="preserve"> ‘h’ ….. (вывешивается буква h на скотч или на магнит).</w:t>
      </w:r>
    </w:p>
    <w:p w:rsidR="004F1C41" w:rsidRPr="00926E45" w:rsidRDefault="004F1C41" w:rsidP="004F1C41"/>
    <w:p w:rsidR="004F1C41" w:rsidRPr="0037095E" w:rsidRDefault="004F1C41" w:rsidP="004F1C41">
      <w:pPr>
        <w:pStyle w:val="a5"/>
        <w:numPr>
          <w:ilvl w:val="0"/>
          <w:numId w:val="1"/>
        </w:numPr>
        <w:rPr>
          <w:b/>
          <w:lang w:val="en-US"/>
        </w:rPr>
      </w:pPr>
      <w:r w:rsidRPr="0037095E">
        <w:rPr>
          <w:b/>
          <w:lang w:val="en-US"/>
        </w:rPr>
        <w:lastRenderedPageBreak/>
        <w:t>All of you want to know what holidays we are going to speak about. Try to guess:</w:t>
      </w:r>
    </w:p>
    <w:p w:rsidR="004F1C41" w:rsidRPr="00827379" w:rsidRDefault="004F1C41" w:rsidP="004F1C41">
      <w:pPr>
        <w:ind w:left="360"/>
      </w:pPr>
      <w:r w:rsidRPr="00827379">
        <w:t>Разминка</w:t>
      </w:r>
      <w:r w:rsidR="00827379" w:rsidRPr="00827379">
        <w:t xml:space="preserve"> (</w:t>
      </w:r>
      <w:r w:rsidR="00827379">
        <w:t>команды отвечают по очереди и получают баллы)</w:t>
      </w:r>
    </w:p>
    <w:p w:rsidR="004F1C41" w:rsidRPr="004F1C41" w:rsidRDefault="004F1C41" w:rsidP="004F1C41">
      <w:pPr>
        <w:pStyle w:val="a5"/>
        <w:numPr>
          <w:ilvl w:val="0"/>
          <w:numId w:val="1"/>
        </w:numPr>
        <w:rPr>
          <w:lang w:val="en-US"/>
        </w:rPr>
      </w:pPr>
      <w:r w:rsidRPr="004F1C41">
        <w:rPr>
          <w:lang w:val="en-US"/>
        </w:rPr>
        <w:t>If people decorate their houses with pumpkins, it’s ……………</w:t>
      </w:r>
    </w:p>
    <w:p w:rsidR="004F1C41" w:rsidRPr="004F1C41" w:rsidRDefault="004F1C41" w:rsidP="004F1C41">
      <w:pPr>
        <w:pStyle w:val="a5"/>
        <w:numPr>
          <w:ilvl w:val="0"/>
          <w:numId w:val="1"/>
        </w:numPr>
        <w:rPr>
          <w:lang w:val="en-US"/>
        </w:rPr>
      </w:pPr>
      <w:r w:rsidRPr="004F1C41">
        <w:rPr>
          <w:lang w:val="en-US"/>
        </w:rPr>
        <w:t>If people make resolutions</w:t>
      </w:r>
      <w:proofErr w:type="gramStart"/>
      <w:r w:rsidRPr="004F1C41">
        <w:rPr>
          <w:lang w:val="en-US"/>
        </w:rPr>
        <w:t>,  it’s</w:t>
      </w:r>
      <w:proofErr w:type="gramEnd"/>
      <w:r w:rsidRPr="004F1C41">
        <w:rPr>
          <w:lang w:val="en-US"/>
        </w:rPr>
        <w:t xml:space="preserve"> ……………</w:t>
      </w:r>
    </w:p>
    <w:p w:rsidR="004F1C41" w:rsidRPr="004F1C41" w:rsidRDefault="00565E35" w:rsidP="004F1C41">
      <w:pPr>
        <w:pStyle w:val="a5"/>
        <w:numPr>
          <w:ilvl w:val="0"/>
          <w:numId w:val="1"/>
        </w:numPr>
        <w:rPr>
          <w:lang w:val="en-US"/>
        </w:rPr>
      </w:pPr>
      <w:r w:rsidRPr="004F1C41">
        <w:rPr>
          <w:lang w:val="en-US"/>
        </w:rPr>
        <w:t>If you</w:t>
      </w:r>
      <w:r w:rsidR="004F1C41" w:rsidRPr="004F1C41">
        <w:rPr>
          <w:lang w:val="en-US"/>
        </w:rPr>
        <w:t xml:space="preserve"> get a card where somebody tells you that she or he loves you, It’s ……………</w:t>
      </w:r>
    </w:p>
    <w:p w:rsidR="00565E35" w:rsidRDefault="00565E35" w:rsidP="004F1C41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Children find their presents </w:t>
      </w:r>
      <w:r w:rsidRPr="00565E35">
        <w:rPr>
          <w:lang w:val="en-US"/>
        </w:rPr>
        <w:t>in stockings</w:t>
      </w:r>
      <w:r>
        <w:rPr>
          <w:lang w:val="en-US"/>
        </w:rPr>
        <w:t>.</w:t>
      </w:r>
      <w:r w:rsidRPr="00565E35">
        <w:rPr>
          <w:lang w:val="en-US"/>
        </w:rPr>
        <w:t xml:space="preserve"> It’s ……………</w:t>
      </w:r>
    </w:p>
    <w:p w:rsidR="004F1C41" w:rsidRPr="004F1C41" w:rsidRDefault="004F1C41" w:rsidP="004F1C41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On ……………….</w:t>
      </w:r>
      <w:r w:rsidRPr="004F1C41">
        <w:rPr>
          <w:lang w:val="en-US"/>
        </w:rPr>
        <w:t xml:space="preserve"> Bunny brings children chocolate hearts</w:t>
      </w:r>
      <w:r w:rsidR="00565E35">
        <w:rPr>
          <w:lang w:val="en-US"/>
        </w:rPr>
        <w:t>.</w:t>
      </w:r>
    </w:p>
    <w:p w:rsidR="004F1C41" w:rsidRPr="004F1C41" w:rsidRDefault="00565E35" w:rsidP="004F1C41">
      <w:pPr>
        <w:pStyle w:val="a5"/>
        <w:numPr>
          <w:ilvl w:val="0"/>
          <w:numId w:val="1"/>
        </w:numPr>
        <w:rPr>
          <w:lang w:val="en-US"/>
        </w:rPr>
      </w:pPr>
      <w:r w:rsidRPr="00565E35">
        <w:rPr>
          <w:lang w:val="en-US"/>
        </w:rPr>
        <w:t>On</w:t>
      </w:r>
      <w:r w:rsidR="004F1C41" w:rsidRPr="004F1C41">
        <w:rPr>
          <w:lang w:val="en-US"/>
        </w:rPr>
        <w:t>……………</w:t>
      </w:r>
      <w:r w:rsidR="00FB0C1D">
        <w:rPr>
          <w:lang w:val="en-US"/>
        </w:rPr>
        <w:t>…. people decorate fir tree</w:t>
      </w:r>
      <w:r>
        <w:rPr>
          <w:lang w:val="en-US"/>
        </w:rPr>
        <w:t>.</w:t>
      </w:r>
    </w:p>
    <w:p w:rsidR="004F1C41" w:rsidRDefault="004F1C41" w:rsidP="004F1C41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</w:t>
      </w:r>
      <w:r w:rsidRPr="00E85D1B">
        <w:rPr>
          <w:lang w:val="en-US"/>
        </w:rPr>
        <w:t>people cut eyes, n</w:t>
      </w:r>
      <w:r>
        <w:rPr>
          <w:lang w:val="en-US"/>
        </w:rPr>
        <w:t>oses and mouths on the pumpkins, it’s………………..</w:t>
      </w:r>
    </w:p>
    <w:p w:rsidR="00565E35" w:rsidRDefault="00565E35" w:rsidP="004F1C41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If people dye eggs then it is ………………….</w:t>
      </w:r>
    </w:p>
    <w:p w:rsidR="00FB0C1D" w:rsidRPr="00E72F35" w:rsidRDefault="00FB0C1D" w:rsidP="00FB0C1D">
      <w:pPr>
        <w:rPr>
          <w:lang w:val="en-US"/>
        </w:rPr>
      </w:pPr>
      <w:r>
        <w:rPr>
          <w:lang w:val="en-US"/>
        </w:rPr>
        <w:t xml:space="preserve">So today we ‘ll talk about  </w:t>
      </w:r>
      <w:r w:rsidR="00BE3302">
        <w:rPr>
          <w:lang w:val="en-US"/>
        </w:rPr>
        <w:t>-</w:t>
      </w:r>
      <w:r>
        <w:rPr>
          <w:lang w:val="en-US"/>
        </w:rPr>
        <w:t xml:space="preserve">  </w:t>
      </w:r>
      <w:r w:rsidRPr="00FB0C1D">
        <w:rPr>
          <w:lang w:val="en-US"/>
        </w:rPr>
        <w:t>Christmas</w:t>
      </w:r>
      <w:r>
        <w:rPr>
          <w:lang w:val="en-US"/>
        </w:rPr>
        <w:t xml:space="preserve"> and </w:t>
      </w:r>
      <w:r w:rsidRPr="00FB0C1D">
        <w:rPr>
          <w:lang w:val="en-US"/>
        </w:rPr>
        <w:t>New Year</w:t>
      </w:r>
      <w:r>
        <w:rPr>
          <w:lang w:val="en-US"/>
        </w:rPr>
        <w:t>,</w:t>
      </w:r>
      <w:r w:rsidRPr="00FB0C1D">
        <w:rPr>
          <w:lang w:val="en-US"/>
        </w:rPr>
        <w:t xml:space="preserve"> Halloween</w:t>
      </w:r>
      <w:r>
        <w:rPr>
          <w:lang w:val="en-US"/>
        </w:rPr>
        <w:t xml:space="preserve">, </w:t>
      </w:r>
      <w:r w:rsidRPr="00FB0C1D">
        <w:rPr>
          <w:lang w:val="en-US"/>
        </w:rPr>
        <w:t xml:space="preserve"> St. Valentine’s Day </w:t>
      </w:r>
      <w:r w:rsidR="00BE3302">
        <w:rPr>
          <w:lang w:val="en-US"/>
        </w:rPr>
        <w:t xml:space="preserve"> and </w:t>
      </w:r>
      <w:r>
        <w:rPr>
          <w:lang w:val="en-US"/>
        </w:rPr>
        <w:t>Easter</w:t>
      </w:r>
      <w:r w:rsidR="00E72F35" w:rsidRPr="00E72F35">
        <w:rPr>
          <w:lang w:val="en-US"/>
        </w:rPr>
        <w:t>.</w:t>
      </w:r>
    </w:p>
    <w:p w:rsidR="0037095E" w:rsidRDefault="00FB0C1D" w:rsidP="0037095E">
      <w:pPr>
        <w:pStyle w:val="a6"/>
        <w:rPr>
          <w:lang w:val="en-US"/>
        </w:rPr>
      </w:pPr>
      <w:r>
        <w:rPr>
          <w:lang w:val="en-US"/>
        </w:rPr>
        <w:t xml:space="preserve">3.       </w:t>
      </w:r>
      <w:r w:rsidRPr="00FB0C1D">
        <w:rPr>
          <w:lang w:val="en-US"/>
        </w:rPr>
        <w:t>I am sure you know much about these holidays.</w:t>
      </w:r>
      <w:r>
        <w:rPr>
          <w:lang w:val="en-US"/>
        </w:rPr>
        <w:t xml:space="preserve"> At home you were asked to prepare a short presentation. </w:t>
      </w:r>
    </w:p>
    <w:p w:rsidR="00565E35" w:rsidRDefault="00FB0C1D" w:rsidP="0037095E">
      <w:pPr>
        <w:pStyle w:val="a6"/>
      </w:pPr>
      <w:r w:rsidRPr="0037095E">
        <w:rPr>
          <w:b/>
          <w:lang w:val="en-US"/>
        </w:rPr>
        <w:t>Please</w:t>
      </w:r>
      <w:r w:rsidR="00BE3302" w:rsidRPr="00BE3302">
        <w:rPr>
          <w:b/>
        </w:rPr>
        <w:t xml:space="preserve"> </w:t>
      </w:r>
      <w:r w:rsidRPr="0037095E">
        <w:rPr>
          <w:b/>
          <w:lang w:val="en-US"/>
        </w:rPr>
        <w:t>tell</w:t>
      </w:r>
      <w:r w:rsidR="00BE3302" w:rsidRPr="00BE3302">
        <w:rPr>
          <w:b/>
        </w:rPr>
        <w:t xml:space="preserve"> </w:t>
      </w:r>
      <w:r w:rsidRPr="0037095E">
        <w:rPr>
          <w:b/>
          <w:lang w:val="en-US"/>
        </w:rPr>
        <w:t>us</w:t>
      </w:r>
      <w:r w:rsidR="00BE3302" w:rsidRPr="00BE3302">
        <w:rPr>
          <w:b/>
        </w:rPr>
        <w:t xml:space="preserve"> </w:t>
      </w:r>
      <w:r w:rsidRPr="0037095E">
        <w:rPr>
          <w:b/>
          <w:lang w:val="en-US"/>
        </w:rPr>
        <w:t>about</w:t>
      </w:r>
      <w:r w:rsidR="00BE3302" w:rsidRPr="00BE3302">
        <w:rPr>
          <w:b/>
        </w:rPr>
        <w:t xml:space="preserve"> </w:t>
      </w:r>
      <w:r w:rsidRPr="0037095E">
        <w:rPr>
          <w:b/>
          <w:lang w:val="en-US"/>
        </w:rPr>
        <w:t>your</w:t>
      </w:r>
      <w:r w:rsidR="00BE3302" w:rsidRPr="00BE3302">
        <w:rPr>
          <w:b/>
        </w:rPr>
        <w:t xml:space="preserve"> </w:t>
      </w:r>
      <w:r w:rsidRPr="0037095E">
        <w:rPr>
          <w:b/>
          <w:lang w:val="en-US"/>
        </w:rPr>
        <w:t>favorite</w:t>
      </w:r>
      <w:r w:rsidR="00BE3302" w:rsidRPr="00BE3302">
        <w:rPr>
          <w:b/>
        </w:rPr>
        <w:t xml:space="preserve"> </w:t>
      </w:r>
      <w:proofErr w:type="gramStart"/>
      <w:r w:rsidR="00E72F35" w:rsidRPr="0037095E">
        <w:rPr>
          <w:b/>
          <w:lang w:val="en-US"/>
        </w:rPr>
        <w:t>holiday</w:t>
      </w:r>
      <w:r w:rsidR="00E72F35" w:rsidRPr="00FB0C1D">
        <w:t xml:space="preserve"> </w:t>
      </w:r>
      <w:r w:rsidR="00BE3302" w:rsidRPr="00BE3302">
        <w:t xml:space="preserve"> </w:t>
      </w:r>
      <w:r w:rsidR="00E72F35" w:rsidRPr="00FB0C1D">
        <w:t>(</w:t>
      </w:r>
      <w:proofErr w:type="gramEnd"/>
      <w:r>
        <w:t>ребята показывают домашнее задание – представление одного из праздников</w:t>
      </w:r>
      <w:r w:rsidR="00827379">
        <w:t xml:space="preserve">, жюри оценивает выступления в баллах  </w:t>
      </w:r>
      <w:r w:rsidR="00E72F35">
        <w:t>)</w:t>
      </w:r>
      <w:r w:rsidR="00E72F35" w:rsidRPr="00FB0C1D">
        <w:t>.</w:t>
      </w:r>
    </w:p>
    <w:p w:rsidR="00E72F35" w:rsidRPr="00827379" w:rsidRDefault="00FB0C1D" w:rsidP="00E72F35">
      <w:r w:rsidRPr="00E72F35">
        <w:rPr>
          <w:lang w:val="en-US"/>
        </w:rPr>
        <w:t>4</w:t>
      </w:r>
      <w:r w:rsidRPr="0037095E">
        <w:rPr>
          <w:b/>
          <w:lang w:val="en-US"/>
        </w:rPr>
        <w:t xml:space="preserve">.  </w:t>
      </w:r>
      <w:r w:rsidR="00E72F35" w:rsidRPr="0037095E">
        <w:rPr>
          <w:b/>
          <w:lang w:val="en-US"/>
        </w:rPr>
        <w:t xml:space="preserve">   Let’s do a test on activities held during the festivals in Britain</w:t>
      </w:r>
      <w:r w:rsidR="00E72F35" w:rsidRPr="00E72F35">
        <w:rPr>
          <w:lang w:val="en-US"/>
        </w:rPr>
        <w:t>. How much do you know about them? Find out. Consult</w:t>
      </w:r>
      <w:r w:rsidR="00E72F35" w:rsidRPr="00C12A37">
        <w:rPr>
          <w:lang w:val="en-US"/>
        </w:rPr>
        <w:t xml:space="preserve"> </w:t>
      </w:r>
      <w:r w:rsidR="00E72F35" w:rsidRPr="00E72F35">
        <w:rPr>
          <w:lang w:val="en-US"/>
        </w:rPr>
        <w:t>the</w:t>
      </w:r>
      <w:r w:rsidR="00E72F35" w:rsidRPr="00C12A37">
        <w:rPr>
          <w:lang w:val="en-US"/>
        </w:rPr>
        <w:t xml:space="preserve"> </w:t>
      </w:r>
      <w:r w:rsidR="00E72F35" w:rsidRPr="00E72F35">
        <w:rPr>
          <w:lang w:val="en-US"/>
        </w:rPr>
        <w:t>key</w:t>
      </w:r>
      <w:r w:rsidR="00BE3302">
        <w:rPr>
          <w:lang w:val="en-US"/>
        </w:rPr>
        <w:t>s</w:t>
      </w:r>
      <w:r w:rsidR="00E72F35" w:rsidRPr="00C12A37">
        <w:rPr>
          <w:lang w:val="en-US"/>
        </w:rPr>
        <w:t>.</w:t>
      </w:r>
      <w:r w:rsidR="00827379" w:rsidRPr="00C12A37">
        <w:rPr>
          <w:lang w:val="en-US"/>
        </w:rPr>
        <w:t xml:space="preserve">  </w:t>
      </w:r>
      <w:r w:rsidR="00827379">
        <w:t>(листы с заданиями проверяются и оцениваются баллами)</w:t>
      </w:r>
    </w:p>
    <w:p w:rsidR="00E72F35" w:rsidRPr="00C12A37" w:rsidRDefault="00E72F35" w:rsidP="00305520">
      <w:r w:rsidRPr="00C12A37">
        <w:t xml:space="preserve">1. </w:t>
      </w:r>
      <w:r w:rsidRPr="001547BE">
        <w:rPr>
          <w:lang w:val="en-US"/>
        </w:rPr>
        <w:t>Children</w:t>
      </w:r>
      <w:r w:rsidRPr="00C12A37">
        <w:t xml:space="preserve"> </w:t>
      </w:r>
      <w:r w:rsidRPr="001547BE">
        <w:rPr>
          <w:lang w:val="en-US"/>
        </w:rPr>
        <w:t>dress</w:t>
      </w:r>
      <w:r w:rsidRPr="00C12A37">
        <w:t xml:space="preserve"> </w:t>
      </w:r>
      <w:r w:rsidRPr="001547BE">
        <w:rPr>
          <w:lang w:val="en-US"/>
        </w:rPr>
        <w:t>up</w:t>
      </w:r>
      <w:r w:rsidRPr="00C12A37">
        <w:t xml:space="preserve"> </w:t>
      </w:r>
      <w:r w:rsidRPr="001547BE">
        <w:rPr>
          <w:lang w:val="en-US"/>
        </w:rPr>
        <w:t>as</w:t>
      </w:r>
      <w:r w:rsidRPr="00C12A37">
        <w:t xml:space="preserve"> </w:t>
      </w:r>
      <w:r w:rsidRPr="001547BE">
        <w:rPr>
          <w:lang w:val="en-US"/>
        </w:rPr>
        <w:t>witches</w:t>
      </w:r>
      <w:r w:rsidRPr="00C12A37">
        <w:t>:</w:t>
      </w:r>
    </w:p>
    <w:p w:rsidR="00E72F35" w:rsidRPr="00305520" w:rsidRDefault="00E72F35" w:rsidP="00305520">
      <w:pPr>
        <w:rPr>
          <w:i/>
          <w:lang w:val="en-US"/>
        </w:rPr>
      </w:pPr>
      <w:r w:rsidRPr="00305520">
        <w:rPr>
          <w:i/>
          <w:lang w:val="en-US"/>
        </w:rPr>
        <w:t xml:space="preserve">a) </w:t>
      </w:r>
      <w:proofErr w:type="gramStart"/>
      <w:r w:rsidRPr="00305520">
        <w:rPr>
          <w:i/>
          <w:lang w:val="en-US"/>
        </w:rPr>
        <w:t>at</w:t>
      </w:r>
      <w:proofErr w:type="gramEnd"/>
      <w:r w:rsidRPr="00305520">
        <w:rPr>
          <w:i/>
          <w:lang w:val="en-US"/>
        </w:rPr>
        <w:t xml:space="preserve"> Easter, b) on Guy Fawkes’ Night, c) at Halloween.</w:t>
      </w:r>
    </w:p>
    <w:p w:rsidR="00E72F35" w:rsidRPr="00E72F35" w:rsidRDefault="00E72F35" w:rsidP="00305520">
      <w:pPr>
        <w:rPr>
          <w:lang w:val="en-US"/>
        </w:rPr>
      </w:pPr>
      <w:r w:rsidRPr="00E72F35">
        <w:rPr>
          <w:lang w:val="en-US"/>
        </w:rPr>
        <w:t xml:space="preserve">2. People receive the cards and have to guess who sent them </w:t>
      </w:r>
    </w:p>
    <w:p w:rsidR="00E72F35" w:rsidRPr="00926E45" w:rsidRDefault="00E72F35" w:rsidP="00305520">
      <w:pPr>
        <w:rPr>
          <w:i/>
          <w:lang w:val="en-US"/>
        </w:rPr>
      </w:pPr>
      <w:r w:rsidRPr="00305520">
        <w:rPr>
          <w:i/>
          <w:lang w:val="en-US"/>
        </w:rPr>
        <w:t xml:space="preserve">a) </w:t>
      </w:r>
      <w:proofErr w:type="gramStart"/>
      <w:r w:rsidRPr="00305520">
        <w:rPr>
          <w:i/>
          <w:lang w:val="en-US"/>
        </w:rPr>
        <w:t>at</w:t>
      </w:r>
      <w:proofErr w:type="gramEnd"/>
      <w:r w:rsidRPr="00305520">
        <w:rPr>
          <w:i/>
          <w:lang w:val="en-US"/>
        </w:rPr>
        <w:t xml:space="preserve"> Halloween, b) on the 14th of February, c) at Easter.</w:t>
      </w:r>
    </w:p>
    <w:p w:rsidR="00E72F35" w:rsidRPr="00ED5E2D" w:rsidRDefault="00ED5E2D" w:rsidP="00305520">
      <w:pPr>
        <w:rPr>
          <w:lang w:val="en-US"/>
        </w:rPr>
      </w:pPr>
      <w:r>
        <w:rPr>
          <w:lang w:val="en-US"/>
        </w:rPr>
        <w:t xml:space="preserve">3.  </w:t>
      </w:r>
      <w:r w:rsidRPr="00ED5E2D">
        <w:rPr>
          <w:lang w:val="en-US"/>
        </w:rPr>
        <w:t>What holidays in the United Kingdom are celebrated in spring</w:t>
      </w:r>
      <w:r>
        <w:rPr>
          <w:lang w:val="en-US"/>
        </w:rPr>
        <w:t>?</w:t>
      </w:r>
    </w:p>
    <w:p w:rsidR="00FB0C1D" w:rsidRPr="00305520" w:rsidRDefault="00ED5E2D" w:rsidP="00305520">
      <w:pPr>
        <w:rPr>
          <w:i/>
          <w:lang w:val="en-US"/>
        </w:rPr>
      </w:pPr>
      <w:r w:rsidRPr="00305520">
        <w:rPr>
          <w:i/>
          <w:lang w:val="en-US"/>
        </w:rPr>
        <w:t>Halloween,  b) Easter,  c) St. Valentine’s Day.</w:t>
      </w:r>
    </w:p>
    <w:p w:rsidR="00ED5E2D" w:rsidRPr="00ED5E2D" w:rsidRDefault="00ED5E2D" w:rsidP="00305520">
      <w:r w:rsidRPr="00ED5E2D">
        <w:t xml:space="preserve">4. </w:t>
      </w:r>
      <w:r>
        <w:rPr>
          <w:lang w:val="en-US"/>
        </w:rPr>
        <w:t>People</w:t>
      </w:r>
      <w:r w:rsidRPr="00ED5E2D">
        <w:rPr>
          <w:lang w:val="en-US"/>
        </w:rPr>
        <w:t>singcarols</w:t>
      </w:r>
    </w:p>
    <w:p w:rsidR="00ED5E2D" w:rsidRPr="00305520" w:rsidRDefault="00ED5E2D" w:rsidP="00305520">
      <w:pPr>
        <w:rPr>
          <w:i/>
          <w:lang w:val="en-US"/>
        </w:rPr>
      </w:pPr>
      <w:r w:rsidRPr="00305520">
        <w:rPr>
          <w:i/>
          <w:lang w:val="en-US"/>
        </w:rPr>
        <w:t xml:space="preserve">a) </w:t>
      </w:r>
      <w:proofErr w:type="gramStart"/>
      <w:r w:rsidRPr="00305520">
        <w:rPr>
          <w:i/>
          <w:lang w:val="en-US"/>
        </w:rPr>
        <w:t>at</w:t>
      </w:r>
      <w:proofErr w:type="gramEnd"/>
      <w:r w:rsidRPr="00305520">
        <w:rPr>
          <w:i/>
          <w:lang w:val="en-US"/>
        </w:rPr>
        <w:t xml:space="preserve"> Easter,  b) on Christmas,   c)  at Halloween.</w:t>
      </w:r>
    </w:p>
    <w:p w:rsidR="00305520" w:rsidRPr="00305520" w:rsidRDefault="00ED5E2D" w:rsidP="00305520">
      <w:pPr>
        <w:rPr>
          <w:lang w:val="en-US"/>
        </w:rPr>
      </w:pPr>
      <w:r>
        <w:rPr>
          <w:lang w:val="en-US"/>
        </w:rPr>
        <w:t xml:space="preserve">5. </w:t>
      </w:r>
      <w:r w:rsidR="00305520">
        <w:rPr>
          <w:lang w:val="en-US"/>
        </w:rPr>
        <w:t>P</w:t>
      </w:r>
      <w:r w:rsidR="00305520" w:rsidRPr="00305520">
        <w:rPr>
          <w:lang w:val="en-US"/>
        </w:rPr>
        <w:t>eople cut eyes, noses and mouths on the pumpkins.</w:t>
      </w:r>
    </w:p>
    <w:p w:rsidR="00ED5E2D" w:rsidRPr="00305520" w:rsidRDefault="00305520" w:rsidP="00305520">
      <w:pPr>
        <w:rPr>
          <w:i/>
          <w:lang w:val="en-US"/>
        </w:rPr>
      </w:pPr>
      <w:proofErr w:type="gramStart"/>
      <w:r w:rsidRPr="00305520">
        <w:rPr>
          <w:i/>
          <w:lang w:val="en-US"/>
        </w:rPr>
        <w:t>a)on</w:t>
      </w:r>
      <w:proofErr w:type="gramEnd"/>
      <w:r w:rsidRPr="00305520">
        <w:rPr>
          <w:i/>
          <w:lang w:val="en-US"/>
        </w:rPr>
        <w:t xml:space="preserve"> the 31 of October,     b) on St’ Valentine’s Day,      c) on Pancake Day.</w:t>
      </w:r>
    </w:p>
    <w:p w:rsidR="00ED5E2D" w:rsidRPr="00305520" w:rsidRDefault="00BE3302" w:rsidP="00305520">
      <w:pPr>
        <w:rPr>
          <w:lang w:val="en-US"/>
        </w:rPr>
      </w:pPr>
      <w:r>
        <w:rPr>
          <w:lang w:val="en-US"/>
        </w:rPr>
        <w:t xml:space="preserve">  </w:t>
      </w:r>
      <w:r w:rsidR="00305520">
        <w:rPr>
          <w:lang w:val="en-US"/>
        </w:rPr>
        <w:t xml:space="preserve">6. </w:t>
      </w:r>
      <w:r w:rsidR="00305520" w:rsidRPr="00305520">
        <w:rPr>
          <w:lang w:val="en-US"/>
        </w:rPr>
        <w:t xml:space="preserve">The traditional </w:t>
      </w:r>
      <w:proofErr w:type="spellStart"/>
      <w:r w:rsidR="00305520" w:rsidRPr="00305520">
        <w:rPr>
          <w:lang w:val="en-US"/>
        </w:rPr>
        <w:t>colours</w:t>
      </w:r>
      <w:proofErr w:type="spellEnd"/>
      <w:r w:rsidR="00305520" w:rsidRPr="00305520">
        <w:rPr>
          <w:lang w:val="en-US"/>
        </w:rPr>
        <w:t xml:space="preserve"> of this holiday are orange, black and yellow</w:t>
      </w:r>
      <w:r w:rsidR="00305520">
        <w:rPr>
          <w:lang w:val="en-US"/>
        </w:rPr>
        <w:t xml:space="preserve">. It’s </w:t>
      </w:r>
      <w:r w:rsidR="00827379">
        <w:rPr>
          <w:lang w:val="en-US"/>
        </w:rPr>
        <w:t>….</w:t>
      </w:r>
    </w:p>
    <w:p w:rsidR="00ED5E2D" w:rsidRPr="00305520" w:rsidRDefault="00305520" w:rsidP="00305520">
      <w:pPr>
        <w:rPr>
          <w:i/>
          <w:lang w:val="en-US"/>
        </w:rPr>
      </w:pPr>
      <w:r w:rsidRPr="00305520">
        <w:rPr>
          <w:i/>
          <w:lang w:val="en-US"/>
        </w:rPr>
        <w:t>a) St’ Valentine’s Day,   b) Christmas,   c</w:t>
      </w:r>
      <w:r w:rsidR="00827379" w:rsidRPr="00305520">
        <w:rPr>
          <w:i/>
          <w:lang w:val="en-US"/>
        </w:rPr>
        <w:t>) Halloween</w:t>
      </w:r>
    </w:p>
    <w:p w:rsidR="00ED5E2D" w:rsidRPr="00ED5E2D" w:rsidRDefault="00ED5E2D" w:rsidP="00ED5E2D">
      <w:pPr>
        <w:pStyle w:val="a5"/>
        <w:rPr>
          <w:lang w:val="en-US"/>
        </w:rPr>
      </w:pPr>
    </w:p>
    <w:p w:rsidR="0037095E" w:rsidRPr="00926E45" w:rsidRDefault="0037095E" w:rsidP="0037095E">
      <w:pPr>
        <w:rPr>
          <w:b/>
          <w:lang w:val="en-US"/>
        </w:rPr>
      </w:pPr>
      <w:r w:rsidRPr="00926E45">
        <w:rPr>
          <w:b/>
          <w:lang w:val="en-US"/>
        </w:rPr>
        <w:t xml:space="preserve">5. </w:t>
      </w:r>
      <w:r>
        <w:rPr>
          <w:b/>
        </w:rPr>
        <w:t>Творческоезадание</w:t>
      </w:r>
      <w:r w:rsidRPr="00926E45">
        <w:rPr>
          <w:b/>
          <w:lang w:val="en-US"/>
        </w:rPr>
        <w:t>.</w:t>
      </w:r>
    </w:p>
    <w:p w:rsidR="00ED5E2D" w:rsidRPr="00ED5E2D" w:rsidRDefault="00ED5E2D" w:rsidP="0037095E">
      <w:r w:rsidRPr="0037095E">
        <w:rPr>
          <w:lang w:val="en-US"/>
        </w:rPr>
        <w:t xml:space="preserve">Lay </w:t>
      </w:r>
      <w:r w:rsidR="0037095E" w:rsidRPr="0037095E">
        <w:rPr>
          <w:lang w:val="en-US"/>
        </w:rPr>
        <w:t>the table (or make a poster)</w:t>
      </w:r>
      <w:r w:rsidRPr="0037095E">
        <w:rPr>
          <w:lang w:val="en-US"/>
        </w:rPr>
        <w:t xml:space="preserve">. </w:t>
      </w:r>
      <w:r w:rsidRPr="00ED5E2D">
        <w:t xml:space="preserve">Из предложенных предметов необходимо поставить на стол только те, которые традиционно подают на </w:t>
      </w:r>
      <w:r w:rsidR="0037095E">
        <w:t>этот праздник</w:t>
      </w:r>
      <w:r w:rsidRPr="00ED5E2D">
        <w:t>. Но сначала необходимо вставить в прорези листочки с английскими названиями этих блюд.</w:t>
      </w:r>
      <w:r w:rsidR="0037095E">
        <w:t xml:space="preserve"> А также сделать поздравительный плакат, содержащий все символы праздника.</w:t>
      </w:r>
    </w:p>
    <w:p w:rsidR="00ED5E2D" w:rsidRPr="000264D9" w:rsidRDefault="00ED5E2D" w:rsidP="00ED5E2D">
      <w:pPr>
        <w:pStyle w:val="a5"/>
      </w:pPr>
      <w:r w:rsidRPr="00ED5E2D">
        <w:rPr>
          <w:lang w:val="en-US"/>
        </w:rPr>
        <w:lastRenderedPageBreak/>
        <w:t>Use the pictures, match them with the words.</w:t>
      </w:r>
      <w:r w:rsidR="000264D9" w:rsidRPr="000264D9">
        <w:rPr>
          <w:lang w:val="en-US"/>
        </w:rPr>
        <w:t xml:space="preserve"> </w:t>
      </w:r>
      <w:r w:rsidR="000264D9" w:rsidRPr="000264D9">
        <w:t>(</w:t>
      </w:r>
      <w:r w:rsidR="000264D9">
        <w:t>жюри оценивает сервировку стола и плакат, баллы суммируются.)</w:t>
      </w:r>
    </w:p>
    <w:p w:rsidR="000264D9" w:rsidRPr="000264D9" w:rsidRDefault="0037095E" w:rsidP="0037095E">
      <w:pPr>
        <w:rPr>
          <w:lang w:val="en-US"/>
        </w:rPr>
      </w:pPr>
      <w:r w:rsidRPr="0037095E">
        <w:rPr>
          <w:b/>
          <w:lang w:val="en-US"/>
        </w:rPr>
        <w:t xml:space="preserve">6. </w:t>
      </w:r>
      <w:proofErr w:type="gramStart"/>
      <w:r w:rsidRPr="0037095E">
        <w:rPr>
          <w:b/>
          <w:lang w:val="en-US"/>
        </w:rPr>
        <w:t>Scrambled  Sentences</w:t>
      </w:r>
      <w:proofErr w:type="gramEnd"/>
      <w:r w:rsidRPr="0037095E">
        <w:rPr>
          <w:b/>
          <w:lang w:val="en-US"/>
        </w:rPr>
        <w:t>.</w:t>
      </w:r>
      <w:r w:rsidRPr="0037095E">
        <w:rPr>
          <w:lang w:val="en-US"/>
        </w:rPr>
        <w:t xml:space="preserve">  The next task is to put the words back into the correct order.</w:t>
      </w:r>
    </w:p>
    <w:p w:rsidR="000264D9" w:rsidRPr="000264D9" w:rsidRDefault="000264D9" w:rsidP="0037095E">
      <w:r>
        <w:t>(помощники проверяют задание и подсчитывают баллы)</w:t>
      </w:r>
    </w:p>
    <w:p w:rsidR="00326EA3" w:rsidRPr="00335DAB" w:rsidRDefault="00326EA3" w:rsidP="00326EA3">
      <w:pPr>
        <w:rPr>
          <w:i/>
          <w:lang w:val="en-US"/>
        </w:rPr>
      </w:pPr>
      <w:r w:rsidRPr="00335DAB">
        <w:rPr>
          <w:lang w:val="en-US"/>
        </w:rPr>
        <w:t xml:space="preserve">1. </w:t>
      </w:r>
      <w:proofErr w:type="gramStart"/>
      <w:r w:rsidRPr="00335DAB">
        <w:rPr>
          <w:lang w:val="en-US"/>
        </w:rPr>
        <w:t>branches</w:t>
      </w:r>
      <w:proofErr w:type="gramEnd"/>
      <w:r w:rsidRPr="00335DAB">
        <w:rPr>
          <w:lang w:val="en-US"/>
        </w:rPr>
        <w:t>, day, blessed, On, pussy-willow, are, the, church, this, in. (</w:t>
      </w:r>
      <w:r w:rsidRPr="00335DAB">
        <w:rPr>
          <w:i/>
          <w:lang w:val="en-US"/>
        </w:rPr>
        <w:t>On this day pussy-willow branches are blessed in the church.)</w:t>
      </w:r>
    </w:p>
    <w:p w:rsidR="00326EA3" w:rsidRPr="00335DAB" w:rsidRDefault="00326EA3" w:rsidP="00326EA3">
      <w:pPr>
        <w:rPr>
          <w:i/>
          <w:lang w:val="en-US"/>
        </w:rPr>
      </w:pPr>
      <w:r w:rsidRPr="00335DAB">
        <w:rPr>
          <w:lang w:val="en-US"/>
        </w:rPr>
        <w:t>2. Frost, hands, has, Father, a magic, in, stick, his. (</w:t>
      </w:r>
      <w:r w:rsidRPr="00335DAB">
        <w:rPr>
          <w:i/>
          <w:lang w:val="en-US"/>
        </w:rPr>
        <w:t>Father Frost has a magic stick in his hands.)</w:t>
      </w:r>
    </w:p>
    <w:p w:rsidR="00326EA3" w:rsidRPr="00335DAB" w:rsidRDefault="00326EA3" w:rsidP="00326EA3">
      <w:pPr>
        <w:rPr>
          <w:i/>
          <w:lang w:val="en-US"/>
        </w:rPr>
      </w:pPr>
      <w:r w:rsidRPr="00335DAB">
        <w:rPr>
          <w:lang w:val="en-US"/>
        </w:rPr>
        <w:t xml:space="preserve">3. Easter, in, </w:t>
      </w:r>
      <w:proofErr w:type="gramStart"/>
      <w:r w:rsidRPr="00335DAB">
        <w:rPr>
          <w:lang w:val="en-US"/>
        </w:rPr>
        <w:t>the ,</w:t>
      </w:r>
      <w:proofErr w:type="gramEnd"/>
      <w:r w:rsidRPr="00335DAB">
        <w:rPr>
          <w:lang w:val="en-US"/>
        </w:rPr>
        <w:t xml:space="preserve"> exchange, congregation, matins, the, After , people, all, greetings, the. (</w:t>
      </w:r>
      <w:r w:rsidRPr="00335DAB">
        <w:rPr>
          <w:i/>
          <w:lang w:val="en-US"/>
        </w:rPr>
        <w:t>After the matins all the people in the congregation exchange Easter greetings.)</w:t>
      </w:r>
    </w:p>
    <w:p w:rsidR="00326EA3" w:rsidRPr="00335DAB" w:rsidRDefault="00326EA3" w:rsidP="00326EA3">
      <w:pPr>
        <w:rPr>
          <w:i/>
          <w:lang w:val="en-US"/>
        </w:rPr>
      </w:pPr>
      <w:r w:rsidRPr="00335DAB">
        <w:rPr>
          <w:lang w:val="en-US"/>
        </w:rPr>
        <w:t xml:space="preserve">4 Christmas, </w:t>
      </w:r>
      <w:proofErr w:type="gramStart"/>
      <w:r w:rsidRPr="00335DAB">
        <w:rPr>
          <w:lang w:val="en-US"/>
        </w:rPr>
        <w:t>Before</w:t>
      </w:r>
      <w:proofErr w:type="gramEnd"/>
      <w:r w:rsidRPr="00335DAB">
        <w:rPr>
          <w:lang w:val="en-US"/>
        </w:rPr>
        <w:t>, presents, people, the relatives, for, and, buy, friends. (</w:t>
      </w:r>
      <w:r w:rsidRPr="00335DAB">
        <w:rPr>
          <w:i/>
          <w:lang w:val="en-US"/>
        </w:rPr>
        <w:t>Before Christmas people buy presents for the relatives and friends).</w:t>
      </w:r>
    </w:p>
    <w:p w:rsidR="00326EA3" w:rsidRPr="00335DAB" w:rsidRDefault="00326EA3" w:rsidP="00326EA3">
      <w:pPr>
        <w:rPr>
          <w:i/>
          <w:lang w:val="en-US"/>
        </w:rPr>
      </w:pPr>
      <w:r w:rsidRPr="00335DAB">
        <w:rPr>
          <w:lang w:val="en-US"/>
        </w:rPr>
        <w:t xml:space="preserve"> 5. traditional, people, roast, Easter, Sunday, dinner, </w:t>
      </w:r>
      <w:proofErr w:type="gramStart"/>
      <w:r w:rsidRPr="00335DAB">
        <w:rPr>
          <w:lang w:val="en-US"/>
        </w:rPr>
        <w:t>On</w:t>
      </w:r>
      <w:proofErr w:type="gramEnd"/>
      <w:r w:rsidRPr="00335DAB">
        <w:rPr>
          <w:lang w:val="en-US"/>
        </w:rPr>
        <w:t>, a, eat. (</w:t>
      </w:r>
      <w:r w:rsidRPr="00335DAB">
        <w:rPr>
          <w:i/>
          <w:lang w:val="en-US"/>
        </w:rPr>
        <w:t>On Easter Sunday, people eat a traditional roast dinner.)</w:t>
      </w:r>
    </w:p>
    <w:p w:rsidR="00326EA3" w:rsidRPr="00335DAB" w:rsidRDefault="00326EA3" w:rsidP="00326EA3">
      <w:pPr>
        <w:rPr>
          <w:lang w:val="en-US"/>
        </w:rPr>
      </w:pPr>
      <w:r w:rsidRPr="00335DAB">
        <w:rPr>
          <w:lang w:val="en-US"/>
        </w:rPr>
        <w:t xml:space="preserve">6. </w:t>
      </w:r>
      <w:proofErr w:type="gramStart"/>
      <w:r w:rsidRPr="00335DAB">
        <w:rPr>
          <w:lang w:val="en-US"/>
        </w:rPr>
        <w:t>a</w:t>
      </w:r>
      <w:proofErr w:type="gramEnd"/>
      <w:r w:rsidRPr="00335DAB">
        <w:rPr>
          <w:lang w:val="en-US"/>
        </w:rPr>
        <w:t>, pastime, is, Egg-rolling, Easter, traditional. (</w:t>
      </w:r>
      <w:r w:rsidRPr="00335DAB">
        <w:rPr>
          <w:i/>
          <w:lang w:val="en-US"/>
        </w:rPr>
        <w:t>Egg-rolling is a traditional Easter pastime</w:t>
      </w:r>
      <w:r w:rsidRPr="00335DAB">
        <w:rPr>
          <w:lang w:val="en-US"/>
        </w:rPr>
        <w:t>.)</w:t>
      </w:r>
    </w:p>
    <w:p w:rsidR="00326EA3" w:rsidRPr="000264D9" w:rsidRDefault="000264D9" w:rsidP="0037095E">
      <w:pPr>
        <w:rPr>
          <w:b/>
        </w:rPr>
      </w:pPr>
      <w:r>
        <w:rPr>
          <w:b/>
        </w:rPr>
        <w:t>7. Подведение итогов викторины. Поздравление победителей.</w:t>
      </w:r>
    </w:p>
    <w:p w:rsidR="00ED5E2D" w:rsidRPr="000264D9" w:rsidRDefault="00ED5E2D" w:rsidP="0037095E">
      <w:pPr>
        <w:rPr>
          <w:b/>
        </w:rPr>
      </w:pPr>
    </w:p>
    <w:p w:rsidR="0037095E" w:rsidRPr="000264D9" w:rsidRDefault="0037095E" w:rsidP="0037095E">
      <w:pPr>
        <w:rPr>
          <w:b/>
        </w:rPr>
      </w:pPr>
    </w:p>
    <w:p w:rsidR="00ED5E2D" w:rsidRPr="000264D9" w:rsidRDefault="00ED5E2D" w:rsidP="00ED5E2D">
      <w:pPr>
        <w:pStyle w:val="a5"/>
      </w:pPr>
    </w:p>
    <w:p w:rsidR="00FB0C1D" w:rsidRPr="000264D9" w:rsidRDefault="00FB0C1D"/>
    <w:sectPr w:rsidR="00FB0C1D" w:rsidRPr="000264D9" w:rsidSect="0030552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FC0"/>
    <w:multiLevelType w:val="hybridMultilevel"/>
    <w:tmpl w:val="DBB4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1446"/>
    <w:multiLevelType w:val="hybridMultilevel"/>
    <w:tmpl w:val="FAF2C1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1"/>
    <w:rsid w:val="00007376"/>
    <w:rsid w:val="000143F7"/>
    <w:rsid w:val="00020C4F"/>
    <w:rsid w:val="000264D9"/>
    <w:rsid w:val="0004213A"/>
    <w:rsid w:val="00044316"/>
    <w:rsid w:val="00061B97"/>
    <w:rsid w:val="00077B40"/>
    <w:rsid w:val="00083891"/>
    <w:rsid w:val="000873DE"/>
    <w:rsid w:val="00095BF2"/>
    <w:rsid w:val="000B3E6F"/>
    <w:rsid w:val="000B468B"/>
    <w:rsid w:val="000C1BA9"/>
    <w:rsid w:val="000C3D90"/>
    <w:rsid w:val="000F256A"/>
    <w:rsid w:val="000F2B77"/>
    <w:rsid w:val="00105AD4"/>
    <w:rsid w:val="001213AE"/>
    <w:rsid w:val="0015233C"/>
    <w:rsid w:val="0015435D"/>
    <w:rsid w:val="00187754"/>
    <w:rsid w:val="001B1D79"/>
    <w:rsid w:val="001F53DA"/>
    <w:rsid w:val="00200261"/>
    <w:rsid w:val="00234A3E"/>
    <w:rsid w:val="0024204D"/>
    <w:rsid w:val="002519E3"/>
    <w:rsid w:val="0025280C"/>
    <w:rsid w:val="00254650"/>
    <w:rsid w:val="00286117"/>
    <w:rsid w:val="0028764B"/>
    <w:rsid w:val="002C73CD"/>
    <w:rsid w:val="002D097C"/>
    <w:rsid w:val="002F0190"/>
    <w:rsid w:val="00305520"/>
    <w:rsid w:val="00306000"/>
    <w:rsid w:val="00326EA3"/>
    <w:rsid w:val="00333772"/>
    <w:rsid w:val="00335DAB"/>
    <w:rsid w:val="0036088A"/>
    <w:rsid w:val="00362DEF"/>
    <w:rsid w:val="0037095E"/>
    <w:rsid w:val="00397D54"/>
    <w:rsid w:val="003D2DDD"/>
    <w:rsid w:val="003D7F72"/>
    <w:rsid w:val="003E27E7"/>
    <w:rsid w:val="003E30DA"/>
    <w:rsid w:val="003E34AC"/>
    <w:rsid w:val="003E56CF"/>
    <w:rsid w:val="003E7D5D"/>
    <w:rsid w:val="003F7073"/>
    <w:rsid w:val="0043755F"/>
    <w:rsid w:val="00465B56"/>
    <w:rsid w:val="00470AD0"/>
    <w:rsid w:val="0047381D"/>
    <w:rsid w:val="004801DF"/>
    <w:rsid w:val="00481DCA"/>
    <w:rsid w:val="00491EE6"/>
    <w:rsid w:val="004A5577"/>
    <w:rsid w:val="004A7C4A"/>
    <w:rsid w:val="004C6452"/>
    <w:rsid w:val="004D1302"/>
    <w:rsid w:val="004D5E5D"/>
    <w:rsid w:val="004E6FC7"/>
    <w:rsid w:val="004F1C41"/>
    <w:rsid w:val="00501EC6"/>
    <w:rsid w:val="0051202C"/>
    <w:rsid w:val="00520D95"/>
    <w:rsid w:val="00523912"/>
    <w:rsid w:val="00560083"/>
    <w:rsid w:val="00562D9F"/>
    <w:rsid w:val="00565E35"/>
    <w:rsid w:val="0056666A"/>
    <w:rsid w:val="00581BA7"/>
    <w:rsid w:val="00582D45"/>
    <w:rsid w:val="00590361"/>
    <w:rsid w:val="005A5871"/>
    <w:rsid w:val="005C2B7A"/>
    <w:rsid w:val="005C68BA"/>
    <w:rsid w:val="005D574A"/>
    <w:rsid w:val="005D715E"/>
    <w:rsid w:val="006957AC"/>
    <w:rsid w:val="006A6EB0"/>
    <w:rsid w:val="006B3AED"/>
    <w:rsid w:val="006B520D"/>
    <w:rsid w:val="006C6373"/>
    <w:rsid w:val="006D1E09"/>
    <w:rsid w:val="006E058C"/>
    <w:rsid w:val="006E1E43"/>
    <w:rsid w:val="006F6D54"/>
    <w:rsid w:val="0071372C"/>
    <w:rsid w:val="00720710"/>
    <w:rsid w:val="00723E12"/>
    <w:rsid w:val="00736F4F"/>
    <w:rsid w:val="007550F1"/>
    <w:rsid w:val="00781BEB"/>
    <w:rsid w:val="0078407F"/>
    <w:rsid w:val="00795449"/>
    <w:rsid w:val="00796EA7"/>
    <w:rsid w:val="007A69A8"/>
    <w:rsid w:val="007C1CE8"/>
    <w:rsid w:val="007E01AD"/>
    <w:rsid w:val="0080153B"/>
    <w:rsid w:val="00802D65"/>
    <w:rsid w:val="00805A38"/>
    <w:rsid w:val="008255BB"/>
    <w:rsid w:val="008266BC"/>
    <w:rsid w:val="0082734C"/>
    <w:rsid w:val="00827379"/>
    <w:rsid w:val="008279EC"/>
    <w:rsid w:val="008351EF"/>
    <w:rsid w:val="008373D0"/>
    <w:rsid w:val="00837881"/>
    <w:rsid w:val="00841FB0"/>
    <w:rsid w:val="00842030"/>
    <w:rsid w:val="00847CD2"/>
    <w:rsid w:val="00873B56"/>
    <w:rsid w:val="008A1B99"/>
    <w:rsid w:val="008A3C27"/>
    <w:rsid w:val="008C4FB8"/>
    <w:rsid w:val="008C70CE"/>
    <w:rsid w:val="008D1F4B"/>
    <w:rsid w:val="008D53FB"/>
    <w:rsid w:val="008E789C"/>
    <w:rsid w:val="00926E45"/>
    <w:rsid w:val="00954F8A"/>
    <w:rsid w:val="00967313"/>
    <w:rsid w:val="009A1435"/>
    <w:rsid w:val="009C3D17"/>
    <w:rsid w:val="009D691C"/>
    <w:rsid w:val="009F6D59"/>
    <w:rsid w:val="00A01A54"/>
    <w:rsid w:val="00A12984"/>
    <w:rsid w:val="00A12C46"/>
    <w:rsid w:val="00A30270"/>
    <w:rsid w:val="00A43A6B"/>
    <w:rsid w:val="00A552CF"/>
    <w:rsid w:val="00A61B7D"/>
    <w:rsid w:val="00A64A39"/>
    <w:rsid w:val="00A66AF3"/>
    <w:rsid w:val="00A920F8"/>
    <w:rsid w:val="00A95DF9"/>
    <w:rsid w:val="00A96E61"/>
    <w:rsid w:val="00AB1927"/>
    <w:rsid w:val="00AC5E48"/>
    <w:rsid w:val="00AE0CCF"/>
    <w:rsid w:val="00B15761"/>
    <w:rsid w:val="00B2538A"/>
    <w:rsid w:val="00B333B0"/>
    <w:rsid w:val="00B409DC"/>
    <w:rsid w:val="00B4767B"/>
    <w:rsid w:val="00B66BC4"/>
    <w:rsid w:val="00B71BE2"/>
    <w:rsid w:val="00B975E6"/>
    <w:rsid w:val="00BA1B3E"/>
    <w:rsid w:val="00BA7768"/>
    <w:rsid w:val="00BB3C57"/>
    <w:rsid w:val="00BC656B"/>
    <w:rsid w:val="00BE3302"/>
    <w:rsid w:val="00BF1BC5"/>
    <w:rsid w:val="00C01152"/>
    <w:rsid w:val="00C046AB"/>
    <w:rsid w:val="00C0778F"/>
    <w:rsid w:val="00C12A37"/>
    <w:rsid w:val="00C147F2"/>
    <w:rsid w:val="00C62B10"/>
    <w:rsid w:val="00C7528A"/>
    <w:rsid w:val="00C804CC"/>
    <w:rsid w:val="00CA19FB"/>
    <w:rsid w:val="00CE67E8"/>
    <w:rsid w:val="00D17979"/>
    <w:rsid w:val="00D42CF7"/>
    <w:rsid w:val="00D515DB"/>
    <w:rsid w:val="00D56DE7"/>
    <w:rsid w:val="00D770A3"/>
    <w:rsid w:val="00D8048F"/>
    <w:rsid w:val="00D978D0"/>
    <w:rsid w:val="00DC3BC3"/>
    <w:rsid w:val="00DC7895"/>
    <w:rsid w:val="00DD7D85"/>
    <w:rsid w:val="00E144E4"/>
    <w:rsid w:val="00E45346"/>
    <w:rsid w:val="00E46F0D"/>
    <w:rsid w:val="00E50C18"/>
    <w:rsid w:val="00E55465"/>
    <w:rsid w:val="00E55E5B"/>
    <w:rsid w:val="00E62155"/>
    <w:rsid w:val="00E64059"/>
    <w:rsid w:val="00E67A71"/>
    <w:rsid w:val="00E72F35"/>
    <w:rsid w:val="00E8194B"/>
    <w:rsid w:val="00E82232"/>
    <w:rsid w:val="00E87EEB"/>
    <w:rsid w:val="00E943A6"/>
    <w:rsid w:val="00EB3854"/>
    <w:rsid w:val="00ED079E"/>
    <w:rsid w:val="00ED5E2D"/>
    <w:rsid w:val="00EE4C32"/>
    <w:rsid w:val="00EF7223"/>
    <w:rsid w:val="00F22E75"/>
    <w:rsid w:val="00F47D5F"/>
    <w:rsid w:val="00F734E2"/>
    <w:rsid w:val="00F73B2F"/>
    <w:rsid w:val="00F87690"/>
    <w:rsid w:val="00F87D34"/>
    <w:rsid w:val="00F960E6"/>
    <w:rsid w:val="00FB0C1D"/>
    <w:rsid w:val="00FB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C41"/>
    <w:pPr>
      <w:ind w:left="720"/>
      <w:contextualSpacing/>
    </w:pPr>
  </w:style>
  <w:style w:type="paragraph" w:styleId="a6">
    <w:name w:val="No Spacing"/>
    <w:uiPriority w:val="1"/>
    <w:qFormat/>
    <w:rsid w:val="00370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C41"/>
    <w:pPr>
      <w:ind w:left="720"/>
      <w:contextualSpacing/>
    </w:pPr>
  </w:style>
  <w:style w:type="paragraph" w:styleId="a6">
    <w:name w:val="No Spacing"/>
    <w:uiPriority w:val="1"/>
    <w:qFormat/>
    <w:rsid w:val="00370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2014-09-08T19:46:00Z</dcterms:created>
  <dcterms:modified xsi:type="dcterms:W3CDTF">2014-12-11T18:31:00Z</dcterms:modified>
</cp:coreProperties>
</file>