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32" w:rsidRPr="00A13C32" w:rsidRDefault="00D847FE" w:rsidP="00A13C32">
      <w:pPr>
        <w:spacing w:after="0" w:line="240" w:lineRule="auto"/>
        <w:rPr>
          <w:rFonts w:ascii="Times New Roman" w:hAnsi="Times New Roman"/>
          <w:b/>
          <w:sz w:val="28"/>
          <w:szCs w:val="28"/>
        </w:rPr>
      </w:pPr>
      <w:r w:rsidRPr="00D847FE">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margin-left:-30.3pt;margin-top:-28pt;width:490.5pt;height:23.0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1QIAAJQFAAAOAAAAZHJzL2Uyb0RvYy54bWysVEtu2zAQ3RfoHQjuG8mfJIoROXATuC0Q&#10;JEGTImuaoiwBFMmStK30MjlFVwV6Bh+pj5TsuGlXRbWg5sfhm3lDnl+0jSRrYV2tVU4HRyklQnFd&#10;1GqZ0y8P83cZJc4zVTCplcjpk3D0Yvr2zfnGTMRQV1oWwhIkUW6yMTmtvDeTJHG8Eg1zR9oIBWep&#10;bcM8VLtMCss2yN7IZJimJ8lG28JYzYVzsF51TjqN+ctScH9blk54InMKbD6uNq6LsCbTczZZWmaq&#10;mvcw2D+gaFitcOg+1RXzjKxs/UeqpuZWO136I66bRJdlzUWsAdUM0lfV3FfMiFgLmuPMvk3u/6Xl&#10;N+s7S+oC3FGiWAOKts/bn9sf2+9kELqzMW6CoHuDMN++122I7O0OxlB0W9om/FEOgR99ftr3VrSe&#10;cBjH6Wk6OoaLwzfIhlmWxu4nL9uNdf6D0A0JQk4tyIs9Zetr53EkQnch4TSl57WUkUCpfjMgsLOI&#10;OAH97lBJhzhIvl20fRkLXTyhOqu76XCGz2sguGbO3zGLcQBqjLi/xVJKvcmp7iVKKm2//c0e4sES&#10;vJRsMF45dV9XzApK5CcF/s4G43GYx6iMj0+HUOyhZ3HoUavmUmOCwRHQRTHEe7kTS6ubR9yEWTgV&#10;LqY4zs6p34mXvht63CQuZrMYhAk0zF+re8ND6tDC0N+H9pFZ05Pgwd+N3g0im7zioosNO52ZrTwY&#10;CURB40KJURFEjqGyrE+nra90f93mVivfXUBZLyv/uV4SW+PZKCUD7qIO+GWEBWoIjBE13pH4t2Kd&#10;05OTNHwhSyC9TxOVAwjOjAqCQuwqPFMfczo8HmMT4QCgV/Yxp1l2lsaTFmIt5AMBx6NsEGIqSINT&#10;DG6sq99xKW1XJV4pAYWsGdhhHFX7YczjKlaIzozNe4TxXQs7IsTDbIAfYMIeprMbyV7B1Y/hfd/C&#10;23Kox6iXx3T6CwAA//8DAFBLAwQUAAYACAAAACEA+G13JN8AAAALAQAADwAAAGRycy9kb3ducmV2&#10;LnhtbEyPTU/DMAyG70j8h8hI3Lak24Ct1J0mPiQOuzDKPWtMU9EkVZOt3b/HnOBo+9H7Pi62k+vE&#10;mYbYBo+QzRUI8nUwrW8Qqo/X2RpETNob3QVPCBeKsC2vrwqdmzD6dzofUiM4xMdcI9iU+lzKWFty&#10;Os5DT55vX2FwOvE4NNIMeuRw18mFUvfS6dZzg9U9PVmqvw8nh5CS2WWX6sXFt89p/zxaVd/pCvH2&#10;Zto9gkg0pT8YfvVZHUp2OoaTN1F0CEu1WDGKMFs/bEAwsVkteXNE4OIMZFnI/z+UPwAAAP//AwBQ&#10;SwECLQAUAAYACAAAACEAtoM4kv4AAADhAQAAEwAAAAAAAAAAAAAAAAAAAAAAW0NvbnRlbnRfVHlw&#10;ZXNdLnhtbFBLAQItABQABgAIAAAAIQA4/SH/1gAAAJQBAAALAAAAAAAAAAAAAAAAAC8BAABfcmVs&#10;cy8ucmVsc1BLAQItABQABgAIAAAAIQCJ+w/L1QIAAJQFAAAOAAAAAAAAAAAAAAAAAC4CAABkcnMv&#10;ZTJvRG9jLnhtbFBLAQItABQABgAIAAAAIQD4bXck3wAAAAsBAAAPAAAAAAAAAAAAAAAAAC8FAABk&#10;cnMvZG93bnJldi54bWxQSwUGAAAAAAQABADzAAAAOwYAAAAA&#10;" filled="f" stroked="f">
            <v:textbox style="mso-next-textbox:#Поле 1;mso-fit-shape-to-text:t">
              <w:txbxContent>
                <w:p w:rsidR="002532AE" w:rsidRPr="002532AE" w:rsidRDefault="002532AE" w:rsidP="002532AE">
                  <w:pPr>
                    <w:spacing w:after="0" w:line="240" w:lineRule="auto"/>
                    <w:jc w:val="center"/>
                    <w:rPr>
                      <w:rFonts w:ascii="AGBengaly" w:hAnsi="AGBengaly"/>
                      <w:b/>
                      <w:caps/>
                      <w:color w:val="006600"/>
                      <w:sz w:val="28"/>
                      <w:szCs w:val="28"/>
                    </w:rPr>
                  </w:pPr>
                  <w:r w:rsidRPr="002532AE">
                    <w:rPr>
                      <w:rFonts w:ascii="AGBengaly" w:hAnsi="AGBengaly" w:cs="Arial"/>
                      <w:b/>
                      <w:caps/>
                      <w:color w:val="006600"/>
                      <w:sz w:val="28"/>
                      <w:szCs w:val="28"/>
                    </w:rPr>
                    <w:t>«</w:t>
                  </w:r>
                  <w:r w:rsidRPr="002532AE">
                    <w:rPr>
                      <w:rFonts w:ascii="AGBengaly" w:hAnsi="AGBengaly" w:cs="Antikvar Shadow"/>
                      <w:b/>
                      <w:caps/>
                      <w:color w:val="006600"/>
                      <w:sz w:val="28"/>
                      <w:szCs w:val="28"/>
                    </w:rPr>
                    <w:t>Паразитические</w:t>
                  </w:r>
                  <w:r w:rsidR="00363630">
                    <w:rPr>
                      <w:rFonts w:ascii="AGBengaly" w:hAnsi="AGBengaly" w:cs="Antikvar Shadow"/>
                      <w:b/>
                      <w:caps/>
                      <w:color w:val="006600"/>
                      <w:sz w:val="28"/>
                      <w:szCs w:val="28"/>
                    </w:rPr>
                    <w:t xml:space="preserve"> </w:t>
                  </w:r>
                  <w:r w:rsidRPr="002532AE">
                    <w:rPr>
                      <w:rFonts w:ascii="AGBengaly" w:hAnsi="AGBengaly" w:cs="Antikvar Shadow"/>
                      <w:b/>
                      <w:caps/>
                      <w:color w:val="006600"/>
                      <w:sz w:val="28"/>
                      <w:szCs w:val="28"/>
                    </w:rPr>
                    <w:t>черви</w:t>
                  </w:r>
                  <w:r w:rsidR="00363630">
                    <w:rPr>
                      <w:rFonts w:ascii="AGBengaly" w:hAnsi="AGBengaly" w:cs="Antikvar Shadow"/>
                      <w:b/>
                      <w:caps/>
                      <w:color w:val="006600"/>
                      <w:sz w:val="28"/>
                      <w:szCs w:val="28"/>
                    </w:rPr>
                    <w:t xml:space="preserve"> </w:t>
                  </w:r>
                  <w:r w:rsidRPr="002532AE">
                    <w:rPr>
                      <w:rFonts w:ascii="AGBengaly" w:hAnsi="AGBengaly" w:cs="Antikvar Shadow"/>
                      <w:b/>
                      <w:caps/>
                      <w:color w:val="006600"/>
                      <w:sz w:val="28"/>
                      <w:szCs w:val="28"/>
                    </w:rPr>
                    <w:t>и</w:t>
                  </w:r>
                  <w:r w:rsidR="00363630">
                    <w:rPr>
                      <w:rFonts w:ascii="AGBengaly" w:hAnsi="AGBengaly" w:cs="Antikvar Shadow"/>
                      <w:b/>
                      <w:caps/>
                      <w:color w:val="006600"/>
                      <w:sz w:val="28"/>
                      <w:szCs w:val="28"/>
                    </w:rPr>
                    <w:t xml:space="preserve"> </w:t>
                  </w:r>
                  <w:r w:rsidRPr="002532AE">
                    <w:rPr>
                      <w:rFonts w:ascii="AGBengaly" w:hAnsi="AGBengaly" w:cs="Antikvar Shadow"/>
                      <w:b/>
                      <w:caps/>
                      <w:color w:val="006600"/>
                      <w:sz w:val="28"/>
                      <w:szCs w:val="28"/>
                    </w:rPr>
                    <w:t>меры</w:t>
                  </w:r>
                  <w:r w:rsidR="00363630">
                    <w:rPr>
                      <w:rFonts w:ascii="AGBengaly" w:hAnsi="AGBengaly" w:cs="Antikvar Shadow"/>
                      <w:b/>
                      <w:caps/>
                      <w:color w:val="006600"/>
                      <w:sz w:val="28"/>
                      <w:szCs w:val="28"/>
                    </w:rPr>
                    <w:t xml:space="preserve"> </w:t>
                  </w:r>
                  <w:r w:rsidRPr="002532AE">
                    <w:rPr>
                      <w:rFonts w:ascii="AGBengaly" w:hAnsi="AGBengaly" w:cs="Antikvar Shadow"/>
                      <w:b/>
                      <w:caps/>
                      <w:color w:val="006600"/>
                      <w:sz w:val="28"/>
                      <w:szCs w:val="28"/>
                    </w:rPr>
                    <w:t>борьбы</w:t>
                  </w:r>
                  <w:r w:rsidR="00363630">
                    <w:rPr>
                      <w:rFonts w:ascii="AGBengaly" w:hAnsi="AGBengaly" w:cs="Antikvar Shadow"/>
                      <w:b/>
                      <w:caps/>
                      <w:color w:val="006600"/>
                      <w:sz w:val="28"/>
                      <w:szCs w:val="28"/>
                    </w:rPr>
                    <w:t xml:space="preserve"> </w:t>
                  </w:r>
                  <w:r w:rsidRPr="002532AE">
                    <w:rPr>
                      <w:rFonts w:ascii="AGBengaly" w:hAnsi="AGBengaly" w:cs="Antikvar Shadow"/>
                      <w:b/>
                      <w:caps/>
                      <w:color w:val="006600"/>
                      <w:sz w:val="28"/>
                      <w:szCs w:val="28"/>
                    </w:rPr>
                    <w:t>с</w:t>
                  </w:r>
                  <w:r w:rsidR="00363630">
                    <w:rPr>
                      <w:rFonts w:ascii="AGBengaly" w:hAnsi="AGBengaly" w:cs="Antikvar Shadow"/>
                      <w:b/>
                      <w:caps/>
                      <w:color w:val="006600"/>
                      <w:sz w:val="28"/>
                      <w:szCs w:val="28"/>
                    </w:rPr>
                    <w:t xml:space="preserve"> </w:t>
                  </w:r>
                  <w:r w:rsidRPr="002532AE">
                    <w:rPr>
                      <w:rFonts w:ascii="AGBengaly" w:hAnsi="AGBengaly" w:cs="Antikvar Shadow"/>
                      <w:b/>
                      <w:caps/>
                      <w:color w:val="006600"/>
                      <w:sz w:val="28"/>
                      <w:szCs w:val="28"/>
                    </w:rPr>
                    <w:t>ними</w:t>
                  </w:r>
                  <w:r w:rsidRPr="002532AE">
                    <w:rPr>
                      <w:rFonts w:ascii="AGBengaly" w:hAnsi="AGBengaly" w:cs="Arial"/>
                      <w:b/>
                      <w:caps/>
                      <w:color w:val="006600"/>
                      <w:sz w:val="28"/>
                      <w:szCs w:val="28"/>
                    </w:rPr>
                    <w:t>»</w:t>
                  </w:r>
                </w:p>
              </w:txbxContent>
            </v:textbox>
            <w10:wrap type="square"/>
          </v:shape>
        </w:pict>
      </w:r>
    </w:p>
    <w:p w:rsidR="002532AE" w:rsidRPr="00A13C32" w:rsidRDefault="00A13C32" w:rsidP="00A13C32">
      <w:pPr>
        <w:spacing w:after="0" w:line="240" w:lineRule="auto"/>
        <w:jc w:val="both"/>
        <w:rPr>
          <w:rFonts w:ascii="Times New Roman" w:hAnsi="Times New Roman"/>
          <w:sz w:val="28"/>
          <w:szCs w:val="28"/>
        </w:rPr>
      </w:pPr>
      <w:r>
        <w:rPr>
          <w:rFonts w:ascii="Times New Roman" w:hAnsi="Times New Roman"/>
          <w:b/>
          <w:sz w:val="28"/>
          <w:szCs w:val="28"/>
        </w:rPr>
        <w:t xml:space="preserve">Цель урока: </w:t>
      </w:r>
      <w:r w:rsidR="002532AE" w:rsidRPr="00A13C32">
        <w:rPr>
          <w:rFonts w:ascii="Times New Roman" w:hAnsi="Times New Roman"/>
          <w:sz w:val="28"/>
          <w:szCs w:val="28"/>
        </w:rPr>
        <w:t>обобщить и систематизировать  знания о паразитических червях; на примере печеночного сосальщика, бычьего цепня и человеческой аскариды раскрыть особенности индивидуального развития червей; познакомить со способами заражения и мерами профилактики заболеваний, вызванных червями паразитами.</w:t>
      </w:r>
    </w:p>
    <w:p w:rsidR="002532AE" w:rsidRPr="00A13C32" w:rsidRDefault="002532AE" w:rsidP="00A13C32">
      <w:pPr>
        <w:spacing w:after="0" w:line="240" w:lineRule="auto"/>
        <w:jc w:val="both"/>
        <w:rPr>
          <w:rFonts w:ascii="Times New Roman" w:hAnsi="Times New Roman"/>
          <w:sz w:val="28"/>
          <w:szCs w:val="28"/>
        </w:rPr>
      </w:pPr>
      <w:proofErr w:type="gramStart"/>
      <w:r w:rsidRPr="00A13C32">
        <w:rPr>
          <w:rFonts w:ascii="Times New Roman" w:hAnsi="Times New Roman"/>
          <w:b/>
          <w:sz w:val="28"/>
          <w:szCs w:val="28"/>
        </w:rPr>
        <w:t xml:space="preserve">Оборудование: </w:t>
      </w:r>
      <w:r w:rsidR="00401C89" w:rsidRPr="00A13C32">
        <w:rPr>
          <w:rFonts w:ascii="Times New Roman" w:hAnsi="Times New Roman"/>
          <w:sz w:val="28"/>
          <w:szCs w:val="28"/>
        </w:rPr>
        <w:t xml:space="preserve">учебник, презентация </w:t>
      </w:r>
      <w:r w:rsidRPr="00A13C32">
        <w:rPr>
          <w:rFonts w:ascii="Times New Roman" w:hAnsi="Times New Roman"/>
          <w:sz w:val="28"/>
          <w:szCs w:val="28"/>
        </w:rPr>
        <w:t xml:space="preserve">«Паразитические черви», рисунки «Цикл развития печеночного сосальщика», мультимедийный проектор, экран, </w:t>
      </w:r>
      <w:r w:rsidR="00F71398" w:rsidRPr="00A13C32">
        <w:rPr>
          <w:rFonts w:ascii="Times New Roman" w:hAnsi="Times New Roman"/>
          <w:sz w:val="28"/>
          <w:szCs w:val="28"/>
        </w:rPr>
        <w:t xml:space="preserve">заготовки буклетов </w:t>
      </w:r>
      <w:r w:rsidRPr="00A13C32">
        <w:rPr>
          <w:rFonts w:ascii="Times New Roman" w:hAnsi="Times New Roman"/>
          <w:sz w:val="28"/>
          <w:szCs w:val="28"/>
        </w:rPr>
        <w:t>«</w:t>
      </w:r>
      <w:r w:rsidR="00F71398" w:rsidRPr="00A13C32">
        <w:rPr>
          <w:rFonts w:ascii="Times New Roman" w:hAnsi="Times New Roman"/>
          <w:sz w:val="28"/>
          <w:szCs w:val="28"/>
        </w:rPr>
        <w:t>Профилактика гельминтозов»</w:t>
      </w:r>
      <w:proofErr w:type="gramEnd"/>
    </w:p>
    <w:p w:rsidR="002532AE" w:rsidRPr="00A13C32" w:rsidRDefault="002532AE" w:rsidP="00A13C32">
      <w:pPr>
        <w:spacing w:after="0" w:line="240" w:lineRule="auto"/>
        <w:jc w:val="both"/>
        <w:rPr>
          <w:rFonts w:ascii="Times New Roman" w:hAnsi="Times New Roman"/>
          <w:b/>
          <w:sz w:val="28"/>
          <w:szCs w:val="28"/>
        </w:rPr>
      </w:pPr>
      <w:r w:rsidRPr="00A13C32">
        <w:rPr>
          <w:rFonts w:ascii="Times New Roman" w:hAnsi="Times New Roman"/>
          <w:b/>
          <w:sz w:val="28"/>
          <w:szCs w:val="28"/>
        </w:rPr>
        <w:t>Ход урока:</w:t>
      </w:r>
    </w:p>
    <w:p w:rsidR="00401C89" w:rsidRPr="00A13C32" w:rsidRDefault="00401C89" w:rsidP="00A13C32">
      <w:pPr>
        <w:spacing w:after="0" w:line="240" w:lineRule="auto"/>
        <w:jc w:val="both"/>
        <w:rPr>
          <w:rFonts w:ascii="Times New Roman" w:hAnsi="Times New Roman"/>
          <w:b/>
          <w:sz w:val="28"/>
          <w:szCs w:val="28"/>
        </w:rPr>
      </w:pPr>
      <w:proofErr w:type="gramStart"/>
      <w:r w:rsidRPr="00A13C32">
        <w:rPr>
          <w:rFonts w:ascii="Times New Roman" w:hAnsi="Times New Roman"/>
          <w:b/>
          <w:sz w:val="28"/>
          <w:szCs w:val="28"/>
          <w:lang w:val="en-US"/>
        </w:rPr>
        <w:t>I</w:t>
      </w:r>
      <w:r w:rsidRPr="00A13C32">
        <w:rPr>
          <w:rFonts w:ascii="Times New Roman" w:hAnsi="Times New Roman"/>
          <w:b/>
          <w:sz w:val="28"/>
          <w:szCs w:val="28"/>
        </w:rPr>
        <w:t>.Организационный момент.</w:t>
      </w:r>
      <w:proofErr w:type="gramEnd"/>
    </w:p>
    <w:p w:rsidR="002532AE" w:rsidRPr="00A13C32" w:rsidRDefault="00401C89" w:rsidP="00A13C32">
      <w:pPr>
        <w:spacing w:after="0" w:line="240" w:lineRule="auto"/>
        <w:jc w:val="both"/>
        <w:rPr>
          <w:rFonts w:ascii="Times New Roman" w:hAnsi="Times New Roman"/>
          <w:sz w:val="28"/>
          <w:szCs w:val="28"/>
        </w:rPr>
      </w:pPr>
      <w:r w:rsidRPr="00A13C32">
        <w:rPr>
          <w:rFonts w:ascii="Times New Roman" w:hAnsi="Times New Roman"/>
          <w:sz w:val="28"/>
          <w:szCs w:val="28"/>
        </w:rPr>
        <w:t>Давайте вспомним основные х</w:t>
      </w:r>
      <w:r w:rsidR="00A13C32">
        <w:rPr>
          <w:rFonts w:ascii="Times New Roman" w:hAnsi="Times New Roman"/>
          <w:sz w:val="28"/>
          <w:szCs w:val="28"/>
        </w:rPr>
        <w:t xml:space="preserve">арактерные черты изученных нами </w:t>
      </w:r>
      <w:r w:rsidRPr="00A13C32">
        <w:rPr>
          <w:rFonts w:ascii="Times New Roman" w:hAnsi="Times New Roman"/>
          <w:sz w:val="28"/>
          <w:szCs w:val="28"/>
        </w:rPr>
        <w:t>представителей класса Плоские и Круглые черви. Для этого попробуйте справиться с тестами:</w:t>
      </w:r>
    </w:p>
    <w:tbl>
      <w:tblPr>
        <w:tblStyle w:val="a6"/>
        <w:tblW w:w="10915" w:type="dxa"/>
        <w:tblInd w:w="-1026" w:type="dxa"/>
        <w:tblLook w:val="04A0"/>
      </w:tblPr>
      <w:tblGrid>
        <w:gridCol w:w="4216"/>
        <w:gridCol w:w="3190"/>
        <w:gridCol w:w="3509"/>
      </w:tblGrid>
      <w:tr w:rsidR="00E5172E" w:rsidRPr="00A13C32" w:rsidTr="00F26BA1">
        <w:tc>
          <w:tcPr>
            <w:tcW w:w="10915" w:type="dxa"/>
            <w:gridSpan w:val="3"/>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ВАРИАНТ 1</w:t>
            </w:r>
          </w:p>
        </w:tc>
      </w:tr>
      <w:tr w:rsidR="002A3637" w:rsidRPr="00A13C32" w:rsidTr="00E5172E">
        <w:tc>
          <w:tcPr>
            <w:tcW w:w="4216" w:type="dxa"/>
          </w:tcPr>
          <w:p w:rsidR="00E5172E" w:rsidRPr="00A13C32" w:rsidRDefault="00E5172E" w:rsidP="00E5172E">
            <w:pPr>
              <w:shd w:val="clear" w:color="auto" w:fill="FFFFFF"/>
              <w:jc w:val="center"/>
              <w:textAlignment w:val="top"/>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1 уровень</w:t>
            </w:r>
          </w:p>
          <w:p w:rsidR="00E5172E" w:rsidRPr="00A13C32" w:rsidRDefault="002A3637" w:rsidP="00E5172E">
            <w:pPr>
              <w:shd w:val="clear" w:color="auto" w:fill="FFFFFF"/>
              <w:jc w:val="center"/>
              <w:textAlignment w:val="top"/>
              <w:rPr>
                <w:rFonts w:ascii="Times New Roman" w:eastAsia="Times New Roman" w:hAnsi="Times New Roman"/>
                <w:sz w:val="24"/>
                <w:szCs w:val="24"/>
                <w:lang w:eastAsia="ru-RU"/>
              </w:rPr>
            </w:pPr>
            <w:r w:rsidRPr="00A13C32">
              <w:rPr>
                <w:rFonts w:ascii="Times New Roman" w:eastAsia="Times New Roman" w:hAnsi="Times New Roman"/>
                <w:b/>
                <w:i/>
                <w:iCs/>
                <w:sz w:val="24"/>
                <w:szCs w:val="24"/>
                <w:lang w:eastAsia="ru-RU"/>
              </w:rPr>
              <w:t xml:space="preserve"> Выберите верное утверждение</w:t>
            </w:r>
            <w:r w:rsidRPr="00A13C32">
              <w:rPr>
                <w:rFonts w:ascii="Times New Roman" w:eastAsia="Times New Roman" w:hAnsi="Times New Roman"/>
                <w:i/>
                <w:iCs/>
                <w:sz w:val="24"/>
                <w:szCs w:val="24"/>
                <w:lang w:eastAsia="ru-RU"/>
              </w:rPr>
              <w:t>.</w:t>
            </w:r>
          </w:p>
          <w:p w:rsidR="002A3637" w:rsidRPr="00A13C32" w:rsidRDefault="002A3637"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1. Стенка тела плоских червей состоит из двух слоев клеток.</w:t>
            </w:r>
          </w:p>
          <w:p w:rsidR="002A3637"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2.</w:t>
            </w:r>
            <w:r w:rsidR="002A3637" w:rsidRPr="00A13C32">
              <w:rPr>
                <w:rFonts w:ascii="Times New Roman" w:eastAsia="Times New Roman" w:hAnsi="Times New Roman"/>
                <w:sz w:val="24"/>
                <w:szCs w:val="24"/>
                <w:lang w:eastAsia="ru-RU"/>
              </w:rPr>
              <w:t> Среди плоских червей есть паразитические формы.</w:t>
            </w:r>
          </w:p>
          <w:p w:rsidR="002A3637"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3.</w:t>
            </w:r>
            <w:r w:rsidR="002A3637" w:rsidRPr="00A13C32">
              <w:rPr>
                <w:rFonts w:ascii="Times New Roman" w:eastAsia="Times New Roman" w:hAnsi="Times New Roman"/>
                <w:sz w:val="24"/>
                <w:szCs w:val="24"/>
                <w:lang w:eastAsia="ru-RU"/>
              </w:rPr>
              <w:t>Имеется полость тела.</w:t>
            </w:r>
          </w:p>
          <w:p w:rsidR="002A3637"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 xml:space="preserve">4. Свободноживущие черви </w:t>
            </w:r>
            <w:r w:rsidR="002A3637" w:rsidRPr="00A13C32">
              <w:rPr>
                <w:rFonts w:ascii="Times New Roman" w:eastAsia="Times New Roman" w:hAnsi="Times New Roman"/>
                <w:sz w:val="24"/>
                <w:szCs w:val="24"/>
                <w:lang w:eastAsia="ru-RU"/>
              </w:rPr>
              <w:t>имеют органы чувств.</w:t>
            </w:r>
          </w:p>
          <w:p w:rsidR="002A3637"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5.</w:t>
            </w:r>
            <w:r w:rsidR="002A3637" w:rsidRPr="00A13C32">
              <w:rPr>
                <w:rFonts w:ascii="Times New Roman" w:eastAsia="Times New Roman" w:hAnsi="Times New Roman"/>
                <w:sz w:val="24"/>
                <w:szCs w:val="24"/>
                <w:lang w:eastAsia="ru-RU"/>
              </w:rPr>
              <w:t>Тело плоских червей представляет собой кожно-мускульный мешок, покрытый эпителием, покрывает мышечный слой. Промежутки между органами заполнены соединительной тканью.</w:t>
            </w:r>
          </w:p>
          <w:p w:rsidR="002A3637"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6.</w:t>
            </w:r>
            <w:r w:rsidR="002A3637" w:rsidRPr="00A13C32">
              <w:rPr>
                <w:rFonts w:ascii="Times New Roman" w:eastAsia="Times New Roman" w:hAnsi="Times New Roman"/>
                <w:sz w:val="24"/>
                <w:szCs w:val="24"/>
                <w:lang w:eastAsia="ru-RU"/>
              </w:rPr>
              <w:t>Плоские черви раздельнополые.</w:t>
            </w:r>
          </w:p>
          <w:p w:rsidR="002A3637"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7.</w:t>
            </w:r>
            <w:r w:rsidR="002A3637" w:rsidRPr="00A13C32">
              <w:rPr>
                <w:rFonts w:ascii="Times New Roman" w:eastAsia="Times New Roman" w:hAnsi="Times New Roman"/>
                <w:sz w:val="24"/>
                <w:szCs w:val="24"/>
                <w:lang w:eastAsia="ru-RU"/>
              </w:rPr>
              <w:t> Ленточные черви являются свободноживущими формами.</w:t>
            </w:r>
          </w:p>
          <w:p w:rsidR="002A3637" w:rsidRPr="00A13C32" w:rsidRDefault="002A3637" w:rsidP="002E7EDC">
            <w:pPr>
              <w:shd w:val="clear" w:color="auto" w:fill="FFFFFF"/>
              <w:jc w:val="both"/>
              <w:textAlignment w:val="top"/>
              <w:rPr>
                <w:rFonts w:ascii="Times New Roman" w:hAnsi="Times New Roman"/>
                <w:sz w:val="24"/>
                <w:szCs w:val="24"/>
              </w:rPr>
            </w:pPr>
          </w:p>
        </w:tc>
        <w:tc>
          <w:tcPr>
            <w:tcW w:w="3190" w:type="dxa"/>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2 уровень</w:t>
            </w:r>
          </w:p>
          <w:p w:rsidR="002E7EDC" w:rsidRPr="00A13C32" w:rsidRDefault="002E7EDC"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 xml:space="preserve"> Найдите соответствие.</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Какие органы относятся к системам?</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 xml:space="preserve">I. Пищеварительная </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II. Выделительная </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III. Нервная </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IV. Половая</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A. Глотка </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Б. Система канальцев </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B. Звездчатые клетки </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Г. Рот</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Д. Выделительные отверстия Е. Кишка </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Ж. Мозговые узлы (ганглии)</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З. Нервные стволы</w:t>
            </w:r>
          </w:p>
          <w:p w:rsidR="00E5172E" w:rsidRPr="00A13C32" w:rsidRDefault="002E7EDC" w:rsidP="002E7EDC">
            <w:pPr>
              <w:rPr>
                <w:rFonts w:ascii="Times New Roman" w:hAnsi="Times New Roman"/>
                <w:sz w:val="24"/>
                <w:szCs w:val="24"/>
              </w:rPr>
            </w:pPr>
            <w:r w:rsidRPr="00A13C32">
              <w:rPr>
                <w:rFonts w:ascii="Times New Roman" w:hAnsi="Times New Roman"/>
                <w:sz w:val="24"/>
                <w:szCs w:val="24"/>
              </w:rPr>
              <w:t xml:space="preserve">И. Семенники </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К. Яичники</w:t>
            </w:r>
          </w:p>
          <w:p w:rsidR="00E5172E" w:rsidRPr="00A13C32" w:rsidRDefault="00E5172E" w:rsidP="00E5172E">
            <w:pPr>
              <w:rPr>
                <w:rFonts w:ascii="Times New Roman" w:hAnsi="Times New Roman"/>
                <w:sz w:val="24"/>
                <w:szCs w:val="24"/>
              </w:rPr>
            </w:pPr>
          </w:p>
          <w:p w:rsidR="002E7EDC" w:rsidRPr="00A13C32" w:rsidRDefault="002E7EDC" w:rsidP="002E7EDC">
            <w:pPr>
              <w:rPr>
                <w:rFonts w:ascii="Times New Roman" w:hAnsi="Times New Roman"/>
                <w:sz w:val="24"/>
                <w:szCs w:val="24"/>
              </w:rPr>
            </w:pPr>
          </w:p>
        </w:tc>
        <w:tc>
          <w:tcPr>
            <w:tcW w:w="3509" w:type="dxa"/>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3 уровень</w:t>
            </w:r>
          </w:p>
          <w:p w:rsidR="002E7EDC" w:rsidRPr="00A13C32" w:rsidRDefault="002E7EDC" w:rsidP="00E5172E">
            <w:pPr>
              <w:jc w:val="center"/>
              <w:rPr>
                <w:rFonts w:ascii="Times New Roman" w:hAnsi="Times New Roman"/>
                <w:i/>
                <w:sz w:val="24"/>
                <w:szCs w:val="24"/>
              </w:rPr>
            </w:pPr>
            <w:r w:rsidRPr="00A13C32">
              <w:rPr>
                <w:rFonts w:ascii="Times New Roman" w:eastAsia="Times New Roman" w:hAnsi="Times New Roman"/>
                <w:b/>
                <w:i/>
                <w:iCs/>
                <w:sz w:val="24"/>
                <w:szCs w:val="24"/>
                <w:lang w:eastAsia="ru-RU"/>
              </w:rPr>
              <w:t>Выберите правильный ответ</w:t>
            </w:r>
            <w:r w:rsidRPr="00A13C32">
              <w:rPr>
                <w:rFonts w:ascii="Times New Roman" w:hAnsi="Times New Roman"/>
                <w:i/>
                <w:sz w:val="24"/>
                <w:szCs w:val="24"/>
              </w:rPr>
              <w:t>.</w:t>
            </w:r>
          </w:p>
          <w:p w:rsidR="002E7EDC" w:rsidRPr="00A13C32" w:rsidRDefault="00E5172E" w:rsidP="002E7EDC">
            <w:pPr>
              <w:rPr>
                <w:rFonts w:ascii="Times New Roman" w:hAnsi="Times New Roman"/>
                <w:sz w:val="24"/>
                <w:szCs w:val="24"/>
              </w:rPr>
            </w:pPr>
            <w:r w:rsidRPr="00A13C32">
              <w:rPr>
                <w:rFonts w:ascii="Times New Roman" w:hAnsi="Times New Roman"/>
                <w:sz w:val="24"/>
                <w:szCs w:val="24"/>
              </w:rPr>
              <w:t>1.</w:t>
            </w:r>
            <w:r w:rsidR="002E7EDC" w:rsidRPr="00A13C32">
              <w:rPr>
                <w:rFonts w:ascii="Times New Roman" w:hAnsi="Times New Roman"/>
                <w:sz w:val="24"/>
                <w:szCs w:val="24"/>
              </w:rPr>
              <w:t>Гельминтология – это наука, изучающая:</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A. Живые организмы</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Б. Внутреннее строение животных</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B. Условия окружающей среды</w:t>
            </w:r>
          </w:p>
          <w:p w:rsidR="002E7EDC" w:rsidRPr="00A13C32" w:rsidRDefault="002E7EDC" w:rsidP="002E7EDC">
            <w:pPr>
              <w:rPr>
                <w:rFonts w:ascii="Times New Roman" w:hAnsi="Times New Roman"/>
                <w:sz w:val="24"/>
                <w:szCs w:val="24"/>
              </w:rPr>
            </w:pPr>
            <w:r w:rsidRPr="00A13C32">
              <w:rPr>
                <w:rFonts w:ascii="Times New Roman" w:hAnsi="Times New Roman"/>
                <w:sz w:val="24"/>
                <w:szCs w:val="24"/>
              </w:rPr>
              <w:t>Г. Червей, главным образом, паразитических</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2.  Выделительная система плоских червей:</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A. Переваривает пищу</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Б. Удаляет жидкие, вредные для организма продукты жизнедеятельности</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B. Удаляет твердые непереваренные остатки</w:t>
            </w:r>
          </w:p>
          <w:p w:rsidR="002A3637" w:rsidRPr="00A13C32" w:rsidRDefault="00E5172E" w:rsidP="00E5172E">
            <w:pPr>
              <w:rPr>
                <w:rFonts w:ascii="Times New Roman" w:hAnsi="Times New Roman"/>
                <w:sz w:val="24"/>
                <w:szCs w:val="24"/>
              </w:rPr>
            </w:pPr>
            <w:r w:rsidRPr="00A13C32">
              <w:rPr>
                <w:rFonts w:ascii="Times New Roman" w:hAnsi="Times New Roman"/>
                <w:sz w:val="24"/>
                <w:szCs w:val="24"/>
              </w:rPr>
              <w:t>Г. Переносит кислород и углекислый газ</w:t>
            </w:r>
          </w:p>
        </w:tc>
      </w:tr>
      <w:tr w:rsidR="00E5172E" w:rsidRPr="00A13C32" w:rsidTr="00656EBF">
        <w:tc>
          <w:tcPr>
            <w:tcW w:w="10915" w:type="dxa"/>
            <w:gridSpan w:val="3"/>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ВАРИАНТ 2</w:t>
            </w:r>
          </w:p>
        </w:tc>
      </w:tr>
      <w:tr w:rsidR="002E7EDC" w:rsidRPr="00A13C32" w:rsidTr="00E5172E">
        <w:tc>
          <w:tcPr>
            <w:tcW w:w="4216" w:type="dxa"/>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1 уровень</w:t>
            </w:r>
          </w:p>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 xml:space="preserve"> Выберите верное утверждение</w:t>
            </w:r>
          </w:p>
          <w:p w:rsidR="002E7EDC"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1.</w:t>
            </w:r>
            <w:r w:rsidR="002E7EDC" w:rsidRPr="00A13C32">
              <w:rPr>
                <w:rFonts w:ascii="Times New Roman" w:eastAsia="Times New Roman" w:hAnsi="Times New Roman"/>
                <w:sz w:val="24"/>
                <w:szCs w:val="24"/>
                <w:lang w:eastAsia="ru-RU"/>
              </w:rPr>
              <w:t>Плоские черви обладают двусторонней симметрией.</w:t>
            </w:r>
          </w:p>
          <w:p w:rsidR="002E7EDC"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2.</w:t>
            </w:r>
            <w:r w:rsidR="002E7EDC" w:rsidRPr="00A13C32">
              <w:rPr>
                <w:rFonts w:ascii="Times New Roman" w:eastAsia="Times New Roman" w:hAnsi="Times New Roman"/>
                <w:sz w:val="24"/>
                <w:szCs w:val="24"/>
                <w:lang w:eastAsia="ru-RU"/>
              </w:rPr>
              <w:t> Плоские черви имеют органы чувств.</w:t>
            </w:r>
          </w:p>
          <w:p w:rsidR="002E7EDC"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3.</w:t>
            </w:r>
            <w:r w:rsidR="002E7EDC" w:rsidRPr="00A13C32">
              <w:rPr>
                <w:rFonts w:ascii="Times New Roman" w:eastAsia="Times New Roman" w:hAnsi="Times New Roman"/>
                <w:sz w:val="24"/>
                <w:szCs w:val="24"/>
                <w:lang w:eastAsia="ru-RU"/>
              </w:rPr>
              <w:t> Размеры плоских червей изменяются от 4,5 см до 90 см</w:t>
            </w:r>
          </w:p>
          <w:p w:rsidR="00E5172E"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 xml:space="preserve">4.Уплоских червей появляется </w:t>
            </w:r>
            <w:r w:rsidR="002E7EDC" w:rsidRPr="00A13C32">
              <w:rPr>
                <w:rFonts w:ascii="Times New Roman" w:eastAsia="Times New Roman" w:hAnsi="Times New Roman"/>
                <w:sz w:val="24"/>
                <w:szCs w:val="24"/>
                <w:lang w:eastAsia="ru-RU"/>
              </w:rPr>
              <w:t>кровеносная система.</w:t>
            </w:r>
          </w:p>
          <w:p w:rsidR="002E7EDC"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5.</w:t>
            </w:r>
            <w:r w:rsidR="002E7EDC" w:rsidRPr="00A13C32">
              <w:rPr>
                <w:rFonts w:ascii="Times New Roman" w:eastAsia="Times New Roman" w:hAnsi="Times New Roman"/>
                <w:sz w:val="24"/>
                <w:szCs w:val="24"/>
                <w:lang w:eastAsia="ru-RU"/>
              </w:rPr>
              <w:t>Пищеварительная система представлена мускулисто</w:t>
            </w:r>
            <w:r w:rsidRPr="00A13C32">
              <w:rPr>
                <w:rFonts w:ascii="Times New Roman" w:eastAsia="Times New Roman" w:hAnsi="Times New Roman"/>
                <w:sz w:val="24"/>
                <w:szCs w:val="24"/>
                <w:lang w:eastAsia="ru-RU"/>
              </w:rPr>
              <w:t xml:space="preserve">й глоткой с ротовым отверстием и </w:t>
            </w:r>
            <w:r w:rsidR="002E7EDC" w:rsidRPr="00A13C32">
              <w:rPr>
                <w:rFonts w:ascii="Times New Roman" w:eastAsia="Times New Roman" w:hAnsi="Times New Roman"/>
                <w:sz w:val="24"/>
                <w:szCs w:val="24"/>
                <w:lang w:eastAsia="ru-RU"/>
              </w:rPr>
              <w:t xml:space="preserve">кишкой. Пищеварительная система есть у всех </w:t>
            </w:r>
            <w:r w:rsidR="002E7EDC" w:rsidRPr="00A13C32">
              <w:rPr>
                <w:rFonts w:ascii="Times New Roman" w:eastAsia="Times New Roman" w:hAnsi="Times New Roman"/>
                <w:sz w:val="24"/>
                <w:szCs w:val="24"/>
                <w:lang w:eastAsia="ru-RU"/>
              </w:rPr>
              <w:lastRenderedPageBreak/>
              <w:t>представителей плоских червей.</w:t>
            </w:r>
          </w:p>
          <w:p w:rsidR="002E7EDC"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sz w:val="24"/>
                <w:szCs w:val="24"/>
                <w:lang w:eastAsia="ru-RU"/>
              </w:rPr>
              <w:t>6.</w:t>
            </w:r>
            <w:r w:rsidR="002E7EDC" w:rsidRPr="00A13C32">
              <w:rPr>
                <w:rFonts w:ascii="Times New Roman" w:eastAsia="Times New Roman" w:hAnsi="Times New Roman"/>
                <w:sz w:val="24"/>
                <w:szCs w:val="24"/>
                <w:lang w:eastAsia="ru-RU"/>
              </w:rPr>
              <w:t>У ленточных червей отсутствует кишечник, питание происходит путем диффузии всей поверхностью тела.</w:t>
            </w:r>
          </w:p>
          <w:p w:rsidR="002E7EDC" w:rsidRPr="00A13C32" w:rsidRDefault="00E5172E" w:rsidP="002E7EDC">
            <w:pPr>
              <w:shd w:val="clear" w:color="auto" w:fill="FFFFFF"/>
              <w:jc w:val="both"/>
              <w:textAlignment w:val="top"/>
              <w:rPr>
                <w:rFonts w:ascii="Times New Roman" w:eastAsia="Times New Roman" w:hAnsi="Times New Roman"/>
                <w:sz w:val="24"/>
                <w:szCs w:val="24"/>
                <w:lang w:eastAsia="ru-RU"/>
              </w:rPr>
            </w:pPr>
            <w:r w:rsidRPr="00A13C32">
              <w:rPr>
                <w:rFonts w:ascii="Times New Roman" w:eastAsia="Times New Roman" w:hAnsi="Times New Roman"/>
                <w:i/>
                <w:iCs/>
                <w:sz w:val="24"/>
                <w:szCs w:val="24"/>
                <w:lang w:eastAsia="ru-RU"/>
              </w:rPr>
              <w:t>7.</w:t>
            </w:r>
            <w:r w:rsidRPr="00A13C32">
              <w:rPr>
                <w:rFonts w:ascii="Times New Roman" w:eastAsia="Times New Roman" w:hAnsi="Times New Roman"/>
                <w:sz w:val="24"/>
                <w:szCs w:val="24"/>
                <w:lang w:eastAsia="ru-RU"/>
              </w:rPr>
              <w:t xml:space="preserve"> Тело представляет собой кожно-мускульный мешок</w:t>
            </w:r>
          </w:p>
        </w:tc>
        <w:tc>
          <w:tcPr>
            <w:tcW w:w="3190" w:type="dxa"/>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lastRenderedPageBreak/>
              <w:t>2 уровень</w:t>
            </w:r>
          </w:p>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Найдите соответствие</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 xml:space="preserve">Из перечисленных признаков напишите, какие из них характерны </w:t>
            </w:r>
            <w:proofErr w:type="gramStart"/>
            <w:r w:rsidRPr="00A13C32">
              <w:rPr>
                <w:rFonts w:ascii="Times New Roman" w:hAnsi="Times New Roman"/>
                <w:sz w:val="24"/>
                <w:szCs w:val="24"/>
              </w:rPr>
              <w:t>для</w:t>
            </w:r>
            <w:proofErr w:type="gramEnd"/>
            <w:r w:rsidRPr="00A13C32">
              <w:rPr>
                <w:rFonts w:ascii="Times New Roman" w:hAnsi="Times New Roman"/>
                <w:sz w:val="24"/>
                <w:szCs w:val="24"/>
              </w:rPr>
              <w:t>:</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 xml:space="preserve">A. Молочно-белой </w:t>
            </w:r>
            <w:proofErr w:type="spellStart"/>
            <w:r w:rsidRPr="00A13C32">
              <w:rPr>
                <w:rFonts w:ascii="Times New Roman" w:hAnsi="Times New Roman"/>
                <w:sz w:val="24"/>
                <w:szCs w:val="24"/>
              </w:rPr>
              <w:t>планарии</w:t>
            </w:r>
            <w:proofErr w:type="spellEnd"/>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Б. Печеночного сосальщика</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 xml:space="preserve"> B. Бычьего цепня</w:t>
            </w:r>
          </w:p>
          <w:p w:rsidR="002E7EDC" w:rsidRPr="00A13C32" w:rsidRDefault="00E5172E" w:rsidP="00E5172E">
            <w:pPr>
              <w:rPr>
                <w:rFonts w:ascii="Times New Roman" w:hAnsi="Times New Roman"/>
                <w:sz w:val="24"/>
                <w:szCs w:val="24"/>
              </w:rPr>
            </w:pPr>
            <w:r w:rsidRPr="00A13C32">
              <w:rPr>
                <w:rFonts w:ascii="Times New Roman" w:hAnsi="Times New Roman"/>
                <w:sz w:val="24"/>
                <w:szCs w:val="24"/>
              </w:rPr>
              <w:t xml:space="preserve">1. Ведут паразитический образ жизни 2. Листовидная форма тела3. Имеют присоски, шипы, крючья 4. Свободноживущая форма 5. Регенерация 6. Тело </w:t>
            </w:r>
            <w:r w:rsidRPr="00A13C32">
              <w:rPr>
                <w:rFonts w:ascii="Times New Roman" w:hAnsi="Times New Roman"/>
                <w:sz w:val="24"/>
                <w:szCs w:val="24"/>
              </w:rPr>
              <w:lastRenderedPageBreak/>
              <w:t>лентовидное, поделено на членики  7. Паразитирует в кишечнике 8. Паразитирует в печени</w:t>
            </w:r>
          </w:p>
        </w:tc>
        <w:tc>
          <w:tcPr>
            <w:tcW w:w="3509" w:type="dxa"/>
          </w:tcPr>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lastRenderedPageBreak/>
              <w:t>3 уровень</w:t>
            </w:r>
          </w:p>
          <w:p w:rsidR="00E5172E" w:rsidRPr="00A13C32" w:rsidRDefault="00E5172E" w:rsidP="00E5172E">
            <w:pPr>
              <w:jc w:val="center"/>
              <w:rPr>
                <w:rFonts w:ascii="Times New Roman" w:eastAsia="Times New Roman" w:hAnsi="Times New Roman"/>
                <w:b/>
                <w:i/>
                <w:iCs/>
                <w:sz w:val="24"/>
                <w:szCs w:val="24"/>
                <w:lang w:eastAsia="ru-RU"/>
              </w:rPr>
            </w:pPr>
            <w:r w:rsidRPr="00A13C32">
              <w:rPr>
                <w:rFonts w:ascii="Times New Roman" w:eastAsia="Times New Roman" w:hAnsi="Times New Roman"/>
                <w:b/>
                <w:i/>
                <w:iCs/>
                <w:sz w:val="24"/>
                <w:szCs w:val="24"/>
                <w:lang w:eastAsia="ru-RU"/>
              </w:rPr>
              <w:t xml:space="preserve"> Выберите правильный ответ</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1.Паренхима – это:</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A. Рыхлая соединительная ткань</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Б. Наружный слой стенки тела</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B. Внутренний слой стенки тела</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Г. Органы чувств</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2. К паразитам относятся:</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A. Белая планария</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Б. Бычий цепень</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B. Свиной цепень</w:t>
            </w:r>
          </w:p>
          <w:p w:rsidR="00E5172E" w:rsidRPr="00A13C32" w:rsidRDefault="00E5172E" w:rsidP="00E5172E">
            <w:pPr>
              <w:rPr>
                <w:rFonts w:ascii="Times New Roman" w:hAnsi="Times New Roman"/>
                <w:sz w:val="24"/>
                <w:szCs w:val="24"/>
              </w:rPr>
            </w:pPr>
            <w:r w:rsidRPr="00A13C32">
              <w:rPr>
                <w:rFonts w:ascii="Times New Roman" w:hAnsi="Times New Roman"/>
                <w:sz w:val="24"/>
                <w:szCs w:val="24"/>
              </w:rPr>
              <w:t>Г. Печеночный сосальщик</w:t>
            </w:r>
          </w:p>
          <w:p w:rsidR="002E7EDC" w:rsidRPr="00A13C32" w:rsidRDefault="002E7EDC" w:rsidP="00E5172E">
            <w:pPr>
              <w:rPr>
                <w:rFonts w:ascii="Times New Roman" w:hAnsi="Times New Roman"/>
                <w:i/>
                <w:sz w:val="24"/>
                <w:szCs w:val="24"/>
              </w:rPr>
            </w:pPr>
          </w:p>
        </w:tc>
      </w:tr>
    </w:tbl>
    <w:p w:rsidR="002A3637" w:rsidRPr="00A13C32" w:rsidRDefault="002A3637" w:rsidP="002A3637">
      <w:pPr>
        <w:shd w:val="clear" w:color="auto" w:fill="FFFFFF"/>
        <w:spacing w:after="0" w:line="240" w:lineRule="auto"/>
        <w:jc w:val="both"/>
        <w:textAlignment w:val="top"/>
        <w:rPr>
          <w:rFonts w:ascii="Times New Roman" w:eastAsia="Times New Roman" w:hAnsi="Times New Roman"/>
          <w:i/>
          <w:iCs/>
          <w:sz w:val="24"/>
          <w:szCs w:val="24"/>
          <w:lang w:eastAsia="ru-RU"/>
        </w:rPr>
        <w:sectPr w:rsidR="002A3637" w:rsidRPr="00A13C32" w:rsidSect="002A3637">
          <w:type w:val="continuous"/>
          <w:pgSz w:w="11906" w:h="16838"/>
          <w:pgMar w:top="1134" w:right="850" w:bottom="1134" w:left="1701" w:header="708" w:footer="708" w:gutter="0"/>
          <w:cols w:space="708"/>
          <w:docGrid w:linePitch="360"/>
        </w:sectPr>
      </w:pPr>
    </w:p>
    <w:p w:rsidR="008D4E70" w:rsidRPr="00A13C32" w:rsidRDefault="008D4E70" w:rsidP="00A13C32">
      <w:pPr>
        <w:spacing w:after="0" w:line="240" w:lineRule="auto"/>
        <w:jc w:val="both"/>
        <w:rPr>
          <w:rFonts w:ascii="Times New Roman" w:hAnsi="Times New Roman"/>
          <w:b/>
          <w:sz w:val="28"/>
          <w:szCs w:val="28"/>
        </w:rPr>
      </w:pPr>
      <w:r w:rsidRPr="00A13C32">
        <w:rPr>
          <w:rFonts w:ascii="Times New Roman" w:hAnsi="Times New Roman"/>
          <w:b/>
          <w:sz w:val="28"/>
          <w:szCs w:val="28"/>
          <w:lang w:val="en-US"/>
        </w:rPr>
        <w:lastRenderedPageBreak/>
        <w:t>II</w:t>
      </w:r>
      <w:r w:rsidRPr="00A13C32">
        <w:rPr>
          <w:rFonts w:ascii="Times New Roman" w:hAnsi="Times New Roman"/>
          <w:b/>
          <w:sz w:val="28"/>
          <w:szCs w:val="28"/>
        </w:rPr>
        <w:t>. Актуализация знаний.</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Самостоятельная работа учащихся</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Найдите по лабиринту соответствующие друг д</w:t>
      </w:r>
      <w:r w:rsidR="00363630">
        <w:rPr>
          <w:rFonts w:ascii="Times New Roman" w:hAnsi="Times New Roman"/>
          <w:sz w:val="28"/>
          <w:szCs w:val="28"/>
        </w:rPr>
        <w:t>ругу пары рисунков (приложение</w:t>
      </w:r>
      <w:r w:rsidRPr="00A13C32">
        <w:rPr>
          <w:rFonts w:ascii="Times New Roman" w:hAnsi="Times New Roman"/>
          <w:sz w:val="28"/>
          <w:szCs w:val="28"/>
        </w:rPr>
        <w:t>)</w:t>
      </w:r>
    </w:p>
    <w:p w:rsidR="008D4E70" w:rsidRPr="00A13C32" w:rsidRDefault="008D4E70" w:rsidP="00A13C32">
      <w:pPr>
        <w:spacing w:after="0" w:line="240" w:lineRule="auto"/>
        <w:jc w:val="both"/>
        <w:rPr>
          <w:rFonts w:ascii="Times New Roman" w:hAnsi="Times New Roman"/>
          <w:b/>
          <w:sz w:val="28"/>
          <w:szCs w:val="28"/>
        </w:rPr>
      </w:pPr>
      <w:r w:rsidRPr="00A13C32">
        <w:rPr>
          <w:rFonts w:ascii="Times New Roman" w:hAnsi="Times New Roman"/>
          <w:b/>
          <w:i/>
          <w:sz w:val="28"/>
          <w:szCs w:val="28"/>
        </w:rPr>
        <w:t>Лабиринт «Найти пару»</w:t>
      </w:r>
      <w:r w:rsidRPr="00A13C32">
        <w:rPr>
          <w:rFonts w:ascii="Times New Roman" w:hAnsi="Times New Roman"/>
          <w:sz w:val="28"/>
          <w:szCs w:val="28"/>
        </w:rPr>
        <w:t xml:space="preserve"> 1. Эхинококк – собака. 2. Финна бычьего цепня – корова. 3. Финна свиного цепня – свинья. 4. Печеночный сосальщик – корова. 5. Цепень – человек. 6. Личинка </w:t>
      </w:r>
      <w:proofErr w:type="spellStart"/>
      <w:r w:rsidRPr="00A13C32">
        <w:rPr>
          <w:rFonts w:ascii="Times New Roman" w:hAnsi="Times New Roman"/>
          <w:sz w:val="28"/>
          <w:szCs w:val="28"/>
        </w:rPr>
        <w:t>спороциста</w:t>
      </w:r>
      <w:proofErr w:type="spellEnd"/>
      <w:r w:rsidRPr="00A13C32">
        <w:rPr>
          <w:rFonts w:ascii="Times New Roman" w:hAnsi="Times New Roman"/>
          <w:sz w:val="28"/>
          <w:szCs w:val="28"/>
        </w:rPr>
        <w:t xml:space="preserve"> сосальщика – улитка малый прудовик. 7. Трихинелла – свинья.</w:t>
      </w:r>
    </w:p>
    <w:p w:rsidR="008D4E70" w:rsidRPr="00A13C32" w:rsidRDefault="008D4E70" w:rsidP="00A13C32">
      <w:pPr>
        <w:spacing w:after="0" w:line="240" w:lineRule="auto"/>
        <w:jc w:val="both"/>
        <w:rPr>
          <w:rFonts w:ascii="Times New Roman" w:hAnsi="Times New Roman"/>
          <w:b/>
          <w:i/>
          <w:sz w:val="28"/>
          <w:szCs w:val="28"/>
        </w:rPr>
      </w:pPr>
      <w:r w:rsidRPr="00A13C32">
        <w:rPr>
          <w:rFonts w:ascii="Times New Roman" w:hAnsi="Times New Roman"/>
          <w:b/>
          <w:i/>
          <w:sz w:val="28"/>
          <w:szCs w:val="28"/>
        </w:rPr>
        <w:t>Взаимопроверка (устный опрос)</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Какие отношения  связывают организмы? (Паразитизм)</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-Что такое паразитизм?</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(Взаимодействие живых организмов, при котором одни питаются живыми тканями и клетками других  и получают от них место постоянного или временного обитания</w:t>
      </w:r>
      <w:proofErr w:type="gramStart"/>
      <w:r w:rsidRPr="00A13C32">
        <w:rPr>
          <w:rFonts w:ascii="Times New Roman" w:hAnsi="Times New Roman"/>
          <w:sz w:val="28"/>
          <w:szCs w:val="28"/>
        </w:rPr>
        <w:t>.О</w:t>
      </w:r>
      <w:proofErr w:type="gramEnd"/>
      <w:r w:rsidRPr="00A13C32">
        <w:rPr>
          <w:rFonts w:ascii="Times New Roman" w:hAnsi="Times New Roman"/>
          <w:sz w:val="28"/>
          <w:szCs w:val="28"/>
        </w:rPr>
        <w:t xml:space="preserve">дин организм называют паразитом, другой – хозяином.) </w:t>
      </w:r>
    </w:p>
    <w:p w:rsidR="008D4E70" w:rsidRPr="00A13C32" w:rsidRDefault="008D4E70" w:rsidP="00A13C32">
      <w:pPr>
        <w:spacing w:after="0" w:line="240" w:lineRule="auto"/>
        <w:jc w:val="both"/>
        <w:rPr>
          <w:rFonts w:ascii="Times New Roman" w:hAnsi="Times New Roman"/>
          <w:b/>
          <w:sz w:val="28"/>
          <w:szCs w:val="28"/>
        </w:rPr>
      </w:pPr>
      <w:r w:rsidRPr="00A13C32">
        <w:rPr>
          <w:rFonts w:ascii="Times New Roman" w:hAnsi="Times New Roman"/>
          <w:b/>
          <w:sz w:val="28"/>
          <w:szCs w:val="28"/>
          <w:lang w:val="en-US"/>
        </w:rPr>
        <w:t>III</w:t>
      </w:r>
      <w:r w:rsidRPr="00A13C32">
        <w:rPr>
          <w:rFonts w:ascii="Times New Roman" w:hAnsi="Times New Roman"/>
          <w:b/>
          <w:sz w:val="28"/>
          <w:szCs w:val="28"/>
        </w:rPr>
        <w:t>. Сообщение темы и цели урока.</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Сформулируйте тему нашего урока («Паразитические черви»)</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Ребята, что бы вы хотели узнать о паразитических червях? (учащиеся самостоятельно формулируют вопросы)</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Где паразитируют? </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Какой вред наносят? Почему опасны? </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Как черви стали паразитами?</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Как защитить свой организм?</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Верно, это всё очень важно для каждого человека. Уточните тему нашего урока.</w:t>
      </w:r>
      <w:r w:rsidR="00363630">
        <w:rPr>
          <w:rFonts w:ascii="Times New Roman" w:hAnsi="Times New Roman"/>
          <w:sz w:val="28"/>
          <w:szCs w:val="28"/>
        </w:rPr>
        <w:t xml:space="preserve"> </w:t>
      </w:r>
      <w:r w:rsidRPr="00A13C32">
        <w:rPr>
          <w:rFonts w:ascii="Times New Roman" w:hAnsi="Times New Roman"/>
          <w:sz w:val="28"/>
          <w:szCs w:val="28"/>
        </w:rPr>
        <w:t>(«Паразитические черви и меры борьбы с ними»)</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Целью урока являются ответы на поставленные вами вопросы. На них нам поможет  ответить основы науки, название которой  скрыто на доске. За хорошую работу на уроке вы не только получите оценки, но и карточки с буквами, из которых в конце урока мы составим название науки, которая изучает паразитических червей и связанные с ними заболевания – инвазии.</w:t>
      </w:r>
    </w:p>
    <w:p w:rsidR="008D4E70" w:rsidRPr="00A13C32" w:rsidRDefault="008D4E70" w:rsidP="00A13C32">
      <w:pPr>
        <w:spacing w:after="0" w:line="240" w:lineRule="auto"/>
        <w:jc w:val="both"/>
        <w:rPr>
          <w:rFonts w:ascii="Times New Roman" w:hAnsi="Times New Roman"/>
          <w:b/>
          <w:sz w:val="28"/>
          <w:szCs w:val="28"/>
        </w:rPr>
      </w:pPr>
      <w:r w:rsidRPr="00A13C32">
        <w:rPr>
          <w:rFonts w:ascii="Times New Roman" w:hAnsi="Times New Roman"/>
          <w:b/>
          <w:sz w:val="28"/>
          <w:szCs w:val="28"/>
          <w:lang w:val="en-US"/>
        </w:rPr>
        <w:t>VI</w:t>
      </w:r>
      <w:r w:rsidRPr="00A13C32">
        <w:rPr>
          <w:rFonts w:ascii="Times New Roman" w:hAnsi="Times New Roman"/>
          <w:b/>
          <w:sz w:val="28"/>
          <w:szCs w:val="28"/>
        </w:rPr>
        <w:t>. Изучение нового материала.</w:t>
      </w:r>
    </w:p>
    <w:p w:rsidR="008D4E70" w:rsidRPr="00A13C32" w:rsidRDefault="008D4E70" w:rsidP="00A13C32">
      <w:pPr>
        <w:spacing w:after="0" w:line="240" w:lineRule="auto"/>
        <w:jc w:val="both"/>
        <w:rPr>
          <w:rFonts w:ascii="Times New Roman" w:hAnsi="Times New Roman"/>
          <w:b/>
          <w:i/>
          <w:sz w:val="28"/>
          <w:szCs w:val="28"/>
        </w:rPr>
      </w:pPr>
      <w:r w:rsidRPr="00A13C32">
        <w:rPr>
          <w:rFonts w:ascii="Times New Roman" w:hAnsi="Times New Roman"/>
          <w:sz w:val="28"/>
          <w:szCs w:val="28"/>
        </w:rPr>
        <w:t xml:space="preserve">  -</w:t>
      </w:r>
      <w:r w:rsidRPr="00A13C32">
        <w:rPr>
          <w:rFonts w:ascii="Times New Roman" w:hAnsi="Times New Roman"/>
          <w:b/>
          <w:i/>
          <w:sz w:val="28"/>
          <w:szCs w:val="28"/>
        </w:rPr>
        <w:t>Как плоские черви стали паразитами?</w:t>
      </w:r>
      <w:r w:rsidRPr="00A13C32">
        <w:rPr>
          <w:rFonts w:ascii="Times New Roman" w:hAnsi="Times New Roman"/>
          <w:sz w:val="28"/>
          <w:szCs w:val="28"/>
        </w:rPr>
        <w:t xml:space="preserve"> (Ответы детей)</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-Черви освоили огромные пищевые ресурсы океанического дна древней Земли. Но развитие жизни  на этом не остановилось: появились и более сложные животные, потеснившие червей. Теперь их разнообразие в морях и пресноводных водоемах не так велико. Огромное большинство червей, особенно плоских, сменило водную среду обитания на паразитический образ жизни.</w:t>
      </w:r>
    </w:p>
    <w:p w:rsidR="008D4E70" w:rsidRPr="00A13C32" w:rsidRDefault="008D4E70" w:rsidP="00A13C32">
      <w:pPr>
        <w:spacing w:after="0" w:line="240" w:lineRule="auto"/>
        <w:jc w:val="both"/>
        <w:rPr>
          <w:rFonts w:ascii="Times New Roman" w:hAnsi="Times New Roman"/>
          <w:i/>
          <w:sz w:val="28"/>
          <w:szCs w:val="28"/>
        </w:rPr>
      </w:pPr>
      <w:r w:rsidRPr="00A13C32">
        <w:rPr>
          <w:rFonts w:ascii="Times New Roman" w:hAnsi="Times New Roman"/>
          <w:sz w:val="28"/>
          <w:szCs w:val="28"/>
        </w:rPr>
        <w:t xml:space="preserve"> -</w:t>
      </w:r>
      <w:r w:rsidRPr="00A13C32">
        <w:rPr>
          <w:rFonts w:ascii="Times New Roman" w:hAnsi="Times New Roman"/>
          <w:b/>
          <w:i/>
          <w:sz w:val="28"/>
          <w:szCs w:val="28"/>
        </w:rPr>
        <w:t>Где паразитируют?</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lastRenderedPageBreak/>
        <w:t xml:space="preserve"> -Чтобы ответить на этот вопрос, рассмотрим жизненный цикл некоторых червей. </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Во время просмотра  демонстрации «жизненного цикла паразитических червей», вы заполните таблицу.</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(Демонстрация компьютерной анимации «жизненного цикла паразитических червей» с беседой по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D4E70" w:rsidRPr="00A13C32" w:rsidTr="008D4E70">
        <w:tc>
          <w:tcPr>
            <w:tcW w:w="2392" w:type="dxa"/>
            <w:tcBorders>
              <w:top w:val="single" w:sz="4" w:space="0" w:color="000000"/>
              <w:left w:val="single" w:sz="4" w:space="0" w:color="000000"/>
              <w:bottom w:val="single" w:sz="4" w:space="0" w:color="000000"/>
              <w:right w:val="single" w:sz="4" w:space="0" w:color="000000"/>
            </w:tcBorders>
          </w:tcPr>
          <w:p w:rsidR="008D4E70" w:rsidRPr="00A13C32" w:rsidRDefault="008D4E70" w:rsidP="00774623">
            <w:pPr>
              <w:spacing w:after="0"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Печеночный сосальщик</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Бычий цепень</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Человеческая аскарида</w:t>
            </w:r>
          </w:p>
        </w:tc>
      </w:tr>
      <w:tr w:rsidR="008D4E70" w:rsidRPr="00A13C32" w:rsidTr="008D4E70">
        <w:tc>
          <w:tcPr>
            <w:tcW w:w="2392"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1. Промежуточный хозяин</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Моллюски</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Корова</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w:t>
            </w:r>
          </w:p>
        </w:tc>
      </w:tr>
      <w:tr w:rsidR="008D4E70" w:rsidRPr="00A13C32" w:rsidTr="008D4E70">
        <w:tc>
          <w:tcPr>
            <w:tcW w:w="2392"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2. Окончательный хозяин</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Корова, овца, человек</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Человек</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Человек</w:t>
            </w:r>
          </w:p>
        </w:tc>
      </w:tr>
      <w:tr w:rsidR="008D4E70" w:rsidRPr="00A13C32" w:rsidTr="008D4E70">
        <w:tc>
          <w:tcPr>
            <w:tcW w:w="2392"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3. Пораженный орган</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Печень</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Кишечник</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Кишечник</w:t>
            </w:r>
          </w:p>
        </w:tc>
      </w:tr>
      <w:tr w:rsidR="008D4E70" w:rsidRPr="00A13C32" w:rsidTr="008D4E70">
        <w:tc>
          <w:tcPr>
            <w:tcW w:w="2392"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b/>
                <w:sz w:val="24"/>
                <w:szCs w:val="24"/>
              </w:rPr>
            </w:pPr>
            <w:r w:rsidRPr="00A13C32">
              <w:rPr>
                <w:rFonts w:ascii="Times New Roman" w:hAnsi="Times New Roman"/>
                <w:b/>
                <w:sz w:val="24"/>
                <w:szCs w:val="24"/>
              </w:rPr>
              <w:t>4. Пути заражения</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Сырая вода</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 xml:space="preserve">Поедание </w:t>
            </w:r>
            <w:proofErr w:type="spellStart"/>
            <w:r w:rsidRPr="00A13C32">
              <w:rPr>
                <w:rFonts w:ascii="Times New Roman" w:hAnsi="Times New Roman"/>
                <w:sz w:val="24"/>
                <w:szCs w:val="24"/>
              </w:rPr>
              <w:t>непроваренной</w:t>
            </w:r>
            <w:proofErr w:type="spellEnd"/>
            <w:r w:rsidRPr="00A13C32">
              <w:rPr>
                <w:rFonts w:ascii="Times New Roman" w:hAnsi="Times New Roman"/>
                <w:sz w:val="24"/>
                <w:szCs w:val="24"/>
              </w:rPr>
              <w:t xml:space="preserve"> говядины</w:t>
            </w:r>
          </w:p>
        </w:tc>
        <w:tc>
          <w:tcPr>
            <w:tcW w:w="2393" w:type="dxa"/>
            <w:tcBorders>
              <w:top w:val="single" w:sz="4" w:space="0" w:color="000000"/>
              <w:left w:val="single" w:sz="4" w:space="0" w:color="000000"/>
              <w:bottom w:val="single" w:sz="4" w:space="0" w:color="000000"/>
              <w:right w:val="single" w:sz="4" w:space="0" w:color="000000"/>
            </w:tcBorders>
            <w:hideMark/>
          </w:tcPr>
          <w:p w:rsidR="008D4E70" w:rsidRPr="00A13C32" w:rsidRDefault="008D4E70" w:rsidP="00774623">
            <w:pPr>
              <w:spacing w:after="0" w:line="240" w:lineRule="auto"/>
              <w:rPr>
                <w:rFonts w:ascii="Times New Roman" w:hAnsi="Times New Roman"/>
                <w:sz w:val="24"/>
                <w:szCs w:val="24"/>
              </w:rPr>
            </w:pPr>
            <w:r w:rsidRPr="00A13C32">
              <w:rPr>
                <w:rFonts w:ascii="Times New Roman" w:hAnsi="Times New Roman"/>
                <w:sz w:val="24"/>
                <w:szCs w:val="24"/>
              </w:rPr>
              <w:t>Сырая вода, немытые овощи</w:t>
            </w:r>
          </w:p>
        </w:tc>
      </w:tr>
    </w:tbl>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Самопроверка и коррекция заполненных таблиц.</w:t>
      </w:r>
    </w:p>
    <w:p w:rsidR="00A13C32" w:rsidRDefault="008D4E70" w:rsidP="00A13C32">
      <w:pPr>
        <w:spacing w:after="0" w:line="240" w:lineRule="auto"/>
        <w:jc w:val="both"/>
        <w:rPr>
          <w:rFonts w:ascii="Times New Roman" w:hAnsi="Times New Roman"/>
          <w:b/>
          <w:i/>
          <w:sz w:val="28"/>
          <w:szCs w:val="28"/>
        </w:rPr>
      </w:pPr>
      <w:r w:rsidRPr="00A13C32">
        <w:rPr>
          <w:rFonts w:ascii="Times New Roman" w:hAnsi="Times New Roman"/>
          <w:b/>
          <w:i/>
          <w:sz w:val="28"/>
          <w:szCs w:val="28"/>
        </w:rPr>
        <w:t xml:space="preserve">-Почему паразиты опасны? </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-Работая с текстом «Почему паразиты опасны?», выделите главное: определите опасности и вред, наносимый червями</w:t>
      </w:r>
    </w:p>
    <w:p w:rsidR="008D4E70" w:rsidRPr="00A13C32" w:rsidRDefault="008D4E70" w:rsidP="00A13C32">
      <w:pPr>
        <w:numPr>
          <w:ilvl w:val="0"/>
          <w:numId w:val="2"/>
        </w:numPr>
        <w:spacing w:after="0" w:line="240" w:lineRule="auto"/>
        <w:ind w:left="0"/>
        <w:jc w:val="both"/>
        <w:rPr>
          <w:rFonts w:ascii="Times New Roman" w:hAnsi="Times New Roman"/>
          <w:sz w:val="28"/>
          <w:szCs w:val="28"/>
        </w:rPr>
      </w:pPr>
      <w:r w:rsidRPr="00A13C32">
        <w:rPr>
          <w:rFonts w:ascii="Times New Roman" w:hAnsi="Times New Roman"/>
          <w:sz w:val="28"/>
          <w:szCs w:val="28"/>
        </w:rPr>
        <w:t>продукты неполного разложения вредны для хозяина, отравляют организм и приводят к истощению, головным болям, снижению работоспособности, памяти;</w:t>
      </w:r>
    </w:p>
    <w:p w:rsidR="008D4E70" w:rsidRPr="00A13C32" w:rsidRDefault="008D4E70" w:rsidP="00A13C32">
      <w:pPr>
        <w:numPr>
          <w:ilvl w:val="0"/>
          <w:numId w:val="2"/>
        </w:numPr>
        <w:spacing w:after="0" w:line="240" w:lineRule="auto"/>
        <w:ind w:left="0"/>
        <w:jc w:val="both"/>
        <w:rPr>
          <w:rFonts w:ascii="Times New Roman" w:hAnsi="Times New Roman"/>
          <w:sz w:val="28"/>
          <w:szCs w:val="28"/>
        </w:rPr>
      </w:pPr>
      <w:r w:rsidRPr="00A13C32">
        <w:rPr>
          <w:rFonts w:ascii="Times New Roman" w:hAnsi="Times New Roman"/>
          <w:sz w:val="28"/>
          <w:szCs w:val="28"/>
        </w:rPr>
        <w:t>от паразитов трудно избавиться, ведь присоски и крючья не расслабляются даже после гибели;</w:t>
      </w:r>
    </w:p>
    <w:p w:rsidR="008D4E70" w:rsidRPr="00A13C32" w:rsidRDefault="008D4E70" w:rsidP="00A13C32">
      <w:pPr>
        <w:numPr>
          <w:ilvl w:val="0"/>
          <w:numId w:val="2"/>
        </w:numPr>
        <w:spacing w:after="0" w:line="240" w:lineRule="auto"/>
        <w:ind w:left="0"/>
        <w:jc w:val="both"/>
        <w:rPr>
          <w:rFonts w:ascii="Times New Roman" w:hAnsi="Times New Roman"/>
          <w:sz w:val="28"/>
          <w:szCs w:val="28"/>
        </w:rPr>
      </w:pPr>
      <w:r w:rsidRPr="00A13C32">
        <w:rPr>
          <w:rFonts w:ascii="Times New Roman" w:hAnsi="Times New Roman"/>
          <w:sz w:val="28"/>
          <w:szCs w:val="28"/>
        </w:rPr>
        <w:t>полностью от паразитов избавиться невозможно, т.к. они способны  поддерживать своё существование в природных очагах без участия человека.</w:t>
      </w:r>
    </w:p>
    <w:p w:rsidR="008D4E70" w:rsidRPr="00A13C32" w:rsidRDefault="008D4E70" w:rsidP="00A13C32">
      <w:pPr>
        <w:spacing w:after="0" w:line="240" w:lineRule="auto"/>
        <w:jc w:val="both"/>
        <w:rPr>
          <w:rFonts w:ascii="Times New Roman" w:hAnsi="Times New Roman"/>
          <w:b/>
          <w:i/>
          <w:sz w:val="28"/>
          <w:szCs w:val="28"/>
        </w:rPr>
      </w:pPr>
      <w:r w:rsidRPr="00A13C32">
        <w:rPr>
          <w:rFonts w:ascii="Times New Roman" w:hAnsi="Times New Roman"/>
          <w:b/>
          <w:i/>
          <w:sz w:val="28"/>
          <w:szCs w:val="28"/>
        </w:rPr>
        <w:t>-Как защитить свой организм?</w:t>
      </w:r>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t xml:space="preserve">- Наилучший способ защититься – знать источники заражения и всегда соблюдать гигиенические правила. </w:t>
      </w:r>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t>- Составим памятку, работая по таблице:</w:t>
      </w:r>
    </w:p>
    <w:p w:rsidR="008D4E70" w:rsidRPr="00A13C32" w:rsidRDefault="008D4E70" w:rsidP="00A13C32">
      <w:pPr>
        <w:spacing w:after="0" w:line="240" w:lineRule="auto"/>
        <w:jc w:val="both"/>
        <w:rPr>
          <w:rFonts w:ascii="Times New Roman" w:hAnsi="Times New Roman"/>
          <w:b/>
          <w:sz w:val="28"/>
          <w:szCs w:val="28"/>
        </w:rPr>
      </w:pPr>
      <w:r w:rsidRPr="00A13C32">
        <w:rPr>
          <w:rFonts w:ascii="Times New Roman" w:hAnsi="Times New Roman"/>
          <w:b/>
          <w:sz w:val="28"/>
          <w:szCs w:val="28"/>
        </w:rPr>
        <w:t>Памятка по профилактике глистных инвазий</w:t>
      </w:r>
    </w:p>
    <w:p w:rsidR="008D4E70" w:rsidRPr="00A13C32" w:rsidRDefault="008D4E70" w:rsidP="00A13C32">
      <w:pPr>
        <w:numPr>
          <w:ilvl w:val="0"/>
          <w:numId w:val="3"/>
        </w:numPr>
        <w:spacing w:after="0" w:line="240" w:lineRule="auto"/>
        <w:ind w:left="0"/>
        <w:jc w:val="both"/>
        <w:rPr>
          <w:rFonts w:ascii="Times New Roman" w:hAnsi="Times New Roman"/>
          <w:sz w:val="28"/>
          <w:szCs w:val="28"/>
        </w:rPr>
      </w:pPr>
      <w:r w:rsidRPr="00A13C32">
        <w:rPr>
          <w:rFonts w:ascii="Times New Roman" w:hAnsi="Times New Roman"/>
          <w:sz w:val="28"/>
          <w:szCs w:val="28"/>
        </w:rPr>
        <w:t>не пить сырую воду и не брать в рот травинки;</w:t>
      </w:r>
    </w:p>
    <w:p w:rsidR="008D4E70" w:rsidRPr="00A13C32" w:rsidRDefault="008D4E70" w:rsidP="00A13C32">
      <w:pPr>
        <w:numPr>
          <w:ilvl w:val="0"/>
          <w:numId w:val="3"/>
        </w:numPr>
        <w:spacing w:after="0" w:line="240" w:lineRule="auto"/>
        <w:ind w:left="0"/>
        <w:jc w:val="both"/>
        <w:rPr>
          <w:rFonts w:ascii="Times New Roman" w:hAnsi="Times New Roman"/>
          <w:sz w:val="28"/>
          <w:szCs w:val="28"/>
        </w:rPr>
      </w:pPr>
      <w:r w:rsidRPr="00A13C32">
        <w:rPr>
          <w:rFonts w:ascii="Times New Roman" w:hAnsi="Times New Roman"/>
          <w:sz w:val="28"/>
          <w:szCs w:val="28"/>
        </w:rPr>
        <w:t>мыть овощи и фрукты кипяченой водой;</w:t>
      </w:r>
    </w:p>
    <w:p w:rsidR="008D4E70" w:rsidRPr="00A13C32" w:rsidRDefault="008D4E70" w:rsidP="00A13C32">
      <w:pPr>
        <w:numPr>
          <w:ilvl w:val="0"/>
          <w:numId w:val="3"/>
        </w:numPr>
        <w:spacing w:after="0" w:line="240" w:lineRule="auto"/>
        <w:ind w:left="0"/>
        <w:jc w:val="both"/>
        <w:rPr>
          <w:rFonts w:ascii="Times New Roman" w:hAnsi="Times New Roman"/>
          <w:sz w:val="28"/>
          <w:szCs w:val="28"/>
        </w:rPr>
      </w:pPr>
      <w:r w:rsidRPr="00A13C32">
        <w:rPr>
          <w:rFonts w:ascii="Times New Roman" w:hAnsi="Times New Roman"/>
          <w:sz w:val="28"/>
          <w:szCs w:val="28"/>
        </w:rPr>
        <w:t>мыть руки.</w:t>
      </w:r>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t>- Несложные правила помогут избежать серьезных проблем.</w:t>
      </w:r>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b/>
          <w:sz w:val="28"/>
          <w:szCs w:val="28"/>
        </w:rPr>
        <w:t>Вывод:</w:t>
      </w:r>
      <w:r w:rsidRPr="00A13C32">
        <w:rPr>
          <w:rFonts w:ascii="Times New Roman" w:hAnsi="Times New Roman"/>
          <w:sz w:val="28"/>
          <w:szCs w:val="28"/>
        </w:rPr>
        <w:t xml:space="preserve"> мы ответили на вопросы, которые поставили для себя в начале урока.</w:t>
      </w:r>
    </w:p>
    <w:p w:rsidR="008D4E70" w:rsidRPr="00A13C32" w:rsidRDefault="008D4E70" w:rsidP="00A13C32">
      <w:pPr>
        <w:spacing w:after="0" w:line="240" w:lineRule="auto"/>
        <w:ind w:firstLine="360"/>
        <w:jc w:val="both"/>
        <w:rPr>
          <w:rFonts w:ascii="Times New Roman" w:hAnsi="Times New Roman"/>
          <w:b/>
          <w:sz w:val="28"/>
          <w:szCs w:val="28"/>
        </w:rPr>
      </w:pPr>
      <w:proofErr w:type="gramStart"/>
      <w:r w:rsidRPr="00A13C32">
        <w:rPr>
          <w:rFonts w:ascii="Times New Roman" w:hAnsi="Times New Roman"/>
          <w:b/>
          <w:sz w:val="28"/>
          <w:szCs w:val="28"/>
          <w:lang w:val="en-US"/>
        </w:rPr>
        <w:t>V</w:t>
      </w:r>
      <w:r w:rsidRPr="00A13C32">
        <w:rPr>
          <w:rFonts w:ascii="Times New Roman" w:hAnsi="Times New Roman"/>
          <w:b/>
          <w:sz w:val="28"/>
          <w:szCs w:val="28"/>
        </w:rPr>
        <w:t>. Закрепление материала.</w:t>
      </w:r>
      <w:proofErr w:type="gramEnd"/>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t xml:space="preserve">- А теперь давайте узнаем имя человека, который вместе с учениками предложил и разработал множество способов борьбы с паразитическими червями (работа с ребусом </w:t>
      </w:r>
      <w:r w:rsidR="00A13C32">
        <w:rPr>
          <w:rFonts w:ascii="Times New Roman" w:hAnsi="Times New Roman"/>
          <w:sz w:val="28"/>
          <w:szCs w:val="28"/>
        </w:rPr>
        <w:t>из приложения</w:t>
      </w:r>
      <w:r w:rsidRPr="00A13C32">
        <w:rPr>
          <w:rFonts w:ascii="Times New Roman" w:hAnsi="Times New Roman"/>
          <w:sz w:val="28"/>
          <w:szCs w:val="28"/>
        </w:rPr>
        <w:t xml:space="preserve">) </w:t>
      </w:r>
    </w:p>
    <w:p w:rsidR="00A13C32" w:rsidRDefault="008D4E70" w:rsidP="00A13C32">
      <w:pPr>
        <w:spacing w:after="0" w:line="240" w:lineRule="auto"/>
        <w:ind w:firstLine="360"/>
        <w:jc w:val="both"/>
        <w:rPr>
          <w:rFonts w:ascii="Times New Roman" w:hAnsi="Times New Roman"/>
          <w:sz w:val="28"/>
          <w:szCs w:val="28"/>
        </w:rPr>
      </w:pPr>
      <w:proofErr w:type="gramStart"/>
      <w:r w:rsidRPr="00A13C32">
        <w:rPr>
          <w:rFonts w:ascii="Times New Roman" w:hAnsi="Times New Roman"/>
          <w:sz w:val="28"/>
          <w:szCs w:val="28"/>
        </w:rPr>
        <w:t>Самопроверка (сравнить с правильными от</w:t>
      </w:r>
      <w:r w:rsidR="00A13C32">
        <w:rPr>
          <w:rFonts w:ascii="Times New Roman" w:hAnsi="Times New Roman"/>
          <w:sz w:val="28"/>
          <w:szCs w:val="28"/>
        </w:rPr>
        <w:t>ветами, представленными на презентации</w:t>
      </w:r>
      <w:r w:rsidRPr="00A13C32">
        <w:rPr>
          <w:rFonts w:ascii="Times New Roman" w:hAnsi="Times New Roman"/>
          <w:sz w:val="28"/>
          <w:szCs w:val="28"/>
        </w:rPr>
        <w:t>: сосальщик, эхинококк, аскариды, яйца, стробила, острицы, финна).</w:t>
      </w:r>
      <w:proofErr w:type="gramEnd"/>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lastRenderedPageBreak/>
        <w:t>-Сейчас я предлагаю  выйти тем, кто заработал карточки и составим слово, означающее название науки о паразитических червях</w:t>
      </w:r>
    </w:p>
    <w:p w:rsidR="008D4E70" w:rsidRPr="00A13C32" w:rsidRDefault="008D4E70" w:rsidP="00A13C32">
      <w:pPr>
        <w:spacing w:after="0" w:line="240" w:lineRule="auto"/>
        <w:ind w:firstLine="360"/>
        <w:jc w:val="both"/>
        <w:rPr>
          <w:rFonts w:ascii="Times New Roman" w:hAnsi="Times New Roman"/>
          <w:b/>
          <w:sz w:val="28"/>
          <w:szCs w:val="28"/>
        </w:rPr>
      </w:pPr>
      <w:r w:rsidRPr="00A13C32">
        <w:rPr>
          <w:rFonts w:ascii="Times New Roman" w:hAnsi="Times New Roman"/>
          <w:b/>
          <w:sz w:val="28"/>
          <w:szCs w:val="28"/>
        </w:rPr>
        <w:t xml:space="preserve"> Ответ: ГЕЛЬМИНТОЛОГИЯ</w:t>
      </w:r>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t>- Молодцы, хорошо работали на уроке, были активны.</w:t>
      </w:r>
    </w:p>
    <w:p w:rsidR="008D4E70" w:rsidRPr="00A13C32" w:rsidRDefault="008D4E70" w:rsidP="00A13C32">
      <w:pPr>
        <w:spacing w:after="0" w:line="240" w:lineRule="auto"/>
        <w:ind w:firstLine="360"/>
        <w:jc w:val="both"/>
        <w:rPr>
          <w:rFonts w:ascii="Times New Roman" w:hAnsi="Times New Roman"/>
          <w:b/>
          <w:sz w:val="28"/>
          <w:szCs w:val="28"/>
        </w:rPr>
      </w:pPr>
      <w:r w:rsidRPr="00A13C32">
        <w:rPr>
          <w:rFonts w:ascii="Times New Roman" w:hAnsi="Times New Roman"/>
          <w:b/>
          <w:sz w:val="28"/>
          <w:szCs w:val="28"/>
          <w:lang w:val="en-US"/>
        </w:rPr>
        <w:t>VI</w:t>
      </w:r>
      <w:r w:rsidRPr="00A13C32">
        <w:rPr>
          <w:rFonts w:ascii="Times New Roman" w:hAnsi="Times New Roman"/>
          <w:b/>
          <w:sz w:val="28"/>
          <w:szCs w:val="28"/>
        </w:rPr>
        <w:t>. Домашнее задание.</w:t>
      </w:r>
    </w:p>
    <w:p w:rsidR="008D4E70" w:rsidRPr="00A13C32" w:rsidRDefault="008D4E70" w:rsidP="00A13C32">
      <w:pPr>
        <w:spacing w:after="0" w:line="240" w:lineRule="auto"/>
        <w:ind w:firstLine="360"/>
        <w:jc w:val="both"/>
        <w:rPr>
          <w:rFonts w:ascii="Times New Roman" w:hAnsi="Times New Roman"/>
          <w:sz w:val="28"/>
          <w:szCs w:val="28"/>
        </w:rPr>
      </w:pPr>
      <w:r w:rsidRPr="00A13C32">
        <w:rPr>
          <w:rFonts w:ascii="Times New Roman" w:hAnsi="Times New Roman"/>
          <w:sz w:val="28"/>
          <w:szCs w:val="28"/>
        </w:rPr>
        <w:t>- Дома, работая с дополнительной литературой и интернет ресурсами ответить на вопрос «Какие приспособления сформировались у червей в связи с паразитическим образом жизни?»</w:t>
      </w:r>
    </w:p>
    <w:p w:rsidR="008D4E70" w:rsidRPr="00A13C32" w:rsidRDefault="008D4E70" w:rsidP="00A13C32">
      <w:pPr>
        <w:spacing w:after="0" w:line="240" w:lineRule="auto"/>
        <w:jc w:val="both"/>
        <w:rPr>
          <w:rFonts w:ascii="Times New Roman" w:hAnsi="Times New Roman"/>
          <w:b/>
          <w:sz w:val="28"/>
          <w:szCs w:val="28"/>
        </w:rPr>
      </w:pPr>
      <w:r w:rsidRPr="00A13C32">
        <w:rPr>
          <w:rFonts w:ascii="Times New Roman" w:hAnsi="Times New Roman"/>
          <w:b/>
          <w:sz w:val="28"/>
          <w:szCs w:val="28"/>
        </w:rPr>
        <w:t xml:space="preserve">     Итог урока.</w:t>
      </w:r>
    </w:p>
    <w:p w:rsidR="008D4E70" w:rsidRPr="00A13C32" w:rsidRDefault="008D4E70" w:rsidP="00A13C32">
      <w:pPr>
        <w:spacing w:after="0" w:line="240" w:lineRule="auto"/>
        <w:jc w:val="both"/>
        <w:rPr>
          <w:rFonts w:ascii="Times New Roman" w:hAnsi="Times New Roman"/>
          <w:sz w:val="28"/>
          <w:szCs w:val="28"/>
        </w:rPr>
      </w:pPr>
      <w:r w:rsidRPr="00A13C32">
        <w:rPr>
          <w:rFonts w:ascii="Times New Roman" w:hAnsi="Times New Roman"/>
          <w:sz w:val="28"/>
          <w:szCs w:val="28"/>
        </w:rPr>
        <w:t xml:space="preserve"> - Что нового для себя узнали на уроке?</w:t>
      </w:r>
    </w:p>
    <w:p w:rsidR="008D4E70" w:rsidRPr="00A13C32" w:rsidRDefault="00A13C32" w:rsidP="00A13C32">
      <w:pPr>
        <w:spacing w:after="0" w:line="240" w:lineRule="auto"/>
        <w:jc w:val="both"/>
        <w:rPr>
          <w:rFonts w:ascii="Times New Roman" w:hAnsi="Times New Roman"/>
          <w:sz w:val="28"/>
          <w:szCs w:val="28"/>
        </w:rPr>
      </w:pPr>
      <w:r w:rsidRPr="00A13C32">
        <w:rPr>
          <w:noProof/>
          <w:sz w:val="28"/>
          <w:szCs w:val="28"/>
          <w:lang w:eastAsia="ru-RU"/>
        </w:rPr>
        <w:drawing>
          <wp:anchor distT="0" distB="0" distL="114300" distR="114300" simplePos="0" relativeHeight="251660288" behindDoc="1" locked="0" layoutInCell="1" allowOverlap="1">
            <wp:simplePos x="0" y="0"/>
            <wp:positionH relativeFrom="column">
              <wp:posOffset>4044315</wp:posOffset>
            </wp:positionH>
            <wp:positionV relativeFrom="paragraph">
              <wp:posOffset>130175</wp:posOffset>
            </wp:positionV>
            <wp:extent cx="2104390" cy="2800350"/>
            <wp:effectExtent l="0" t="0" r="0" b="0"/>
            <wp:wrapTight wrapText="bothSides">
              <wp:wrapPolygon edited="0">
                <wp:start x="0" y="0"/>
                <wp:lineTo x="0" y="21453"/>
                <wp:lineTo x="21313" y="21453"/>
                <wp:lineTo x="2131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4390" cy="2800350"/>
                    </a:xfrm>
                    <a:prstGeom prst="rect">
                      <a:avLst/>
                    </a:prstGeom>
                    <a:noFill/>
                    <a:ln>
                      <a:noFill/>
                    </a:ln>
                  </pic:spPr>
                </pic:pic>
              </a:graphicData>
            </a:graphic>
          </wp:anchor>
        </w:drawing>
      </w:r>
      <w:r w:rsidR="008D4E70" w:rsidRPr="00A13C32">
        <w:rPr>
          <w:rFonts w:ascii="Times New Roman" w:hAnsi="Times New Roman"/>
          <w:sz w:val="28"/>
          <w:szCs w:val="28"/>
        </w:rPr>
        <w:t xml:space="preserve"> - Что особенно удивило?</w:t>
      </w:r>
    </w:p>
    <w:p w:rsidR="00A13C32" w:rsidRPr="00A13C32" w:rsidRDefault="00A13C32" w:rsidP="00A13C32">
      <w:pPr>
        <w:spacing w:after="0" w:line="240" w:lineRule="auto"/>
        <w:jc w:val="both"/>
        <w:rPr>
          <w:rFonts w:ascii="Times New Roman" w:hAnsi="Times New Roman"/>
          <w:sz w:val="28"/>
          <w:szCs w:val="28"/>
        </w:rPr>
      </w:pPr>
      <w:r>
        <w:rPr>
          <w:rFonts w:ascii="Times New Roman" w:hAnsi="Times New Roman"/>
          <w:sz w:val="28"/>
          <w:szCs w:val="28"/>
        </w:rPr>
        <w:t>ПРИЛОЖЕНИЯ</w:t>
      </w:r>
      <w:r w:rsidRPr="00A13C32">
        <w:rPr>
          <w:rFonts w:ascii="Times New Roman" w:hAnsi="Times New Roman"/>
          <w:sz w:val="28"/>
          <w:szCs w:val="28"/>
        </w:rPr>
        <w:t xml:space="preserve"> К УРОКУ</w:t>
      </w:r>
    </w:p>
    <w:tbl>
      <w:tblPr>
        <w:tblStyle w:val="1-4"/>
        <w:tblW w:w="0" w:type="auto"/>
        <w:tblInd w:w="-743" w:type="dxa"/>
        <w:tblLook w:val="04A0"/>
      </w:tblPr>
      <w:tblGrid>
        <w:gridCol w:w="2417"/>
        <w:gridCol w:w="1666"/>
        <w:gridCol w:w="1338"/>
        <w:gridCol w:w="1727"/>
      </w:tblGrid>
      <w:tr w:rsidR="00A13C32" w:rsidRPr="00A13C32" w:rsidTr="00A13C32">
        <w:trPr>
          <w:cnfStyle w:val="100000000000"/>
          <w:trHeight w:val="659"/>
        </w:trPr>
        <w:tc>
          <w:tcPr>
            <w:cnfStyle w:val="001000000000"/>
            <w:tcW w:w="2801" w:type="dxa"/>
          </w:tcPr>
          <w:p w:rsidR="00A13C32" w:rsidRPr="00A13C32" w:rsidRDefault="00A13C32" w:rsidP="00DE49DD">
            <w:pPr>
              <w:rPr>
                <w:rFonts w:ascii="Times New Roman" w:hAnsi="Times New Roman"/>
                <w:sz w:val="24"/>
                <w:szCs w:val="24"/>
              </w:rPr>
            </w:pPr>
          </w:p>
        </w:tc>
        <w:tc>
          <w:tcPr>
            <w:tcW w:w="1728" w:type="dxa"/>
            <w:hideMark/>
          </w:tcPr>
          <w:p w:rsidR="00A13C32" w:rsidRPr="00A13C32" w:rsidRDefault="00A13C32" w:rsidP="00DE49DD">
            <w:pPr>
              <w:cnfStyle w:val="100000000000"/>
              <w:rPr>
                <w:rFonts w:ascii="Times New Roman" w:hAnsi="Times New Roman"/>
                <w:b w:val="0"/>
                <w:sz w:val="24"/>
                <w:szCs w:val="24"/>
              </w:rPr>
            </w:pPr>
            <w:r w:rsidRPr="00A13C32">
              <w:rPr>
                <w:rFonts w:ascii="Times New Roman" w:hAnsi="Times New Roman"/>
                <w:sz w:val="24"/>
                <w:szCs w:val="24"/>
              </w:rPr>
              <w:t>Печеночный сосальщик</w:t>
            </w:r>
          </w:p>
        </w:tc>
        <w:tc>
          <w:tcPr>
            <w:tcW w:w="1728" w:type="dxa"/>
            <w:hideMark/>
          </w:tcPr>
          <w:p w:rsidR="00A13C32" w:rsidRPr="00A13C32" w:rsidRDefault="00A13C32" w:rsidP="00DE49DD">
            <w:pPr>
              <w:cnfStyle w:val="100000000000"/>
              <w:rPr>
                <w:rFonts w:ascii="Times New Roman" w:hAnsi="Times New Roman"/>
                <w:b w:val="0"/>
                <w:sz w:val="24"/>
                <w:szCs w:val="24"/>
              </w:rPr>
            </w:pPr>
            <w:r w:rsidRPr="00A13C32">
              <w:rPr>
                <w:rFonts w:ascii="Times New Roman" w:hAnsi="Times New Roman"/>
                <w:sz w:val="24"/>
                <w:szCs w:val="24"/>
              </w:rPr>
              <w:t>Бычий цепень</w:t>
            </w:r>
          </w:p>
        </w:tc>
        <w:tc>
          <w:tcPr>
            <w:tcW w:w="1728" w:type="dxa"/>
            <w:hideMark/>
          </w:tcPr>
          <w:p w:rsidR="00A13C32" w:rsidRPr="00A13C32" w:rsidRDefault="00A13C32" w:rsidP="00DE49DD">
            <w:pPr>
              <w:cnfStyle w:val="100000000000"/>
              <w:rPr>
                <w:rFonts w:ascii="Times New Roman" w:hAnsi="Times New Roman"/>
                <w:b w:val="0"/>
                <w:sz w:val="24"/>
                <w:szCs w:val="24"/>
              </w:rPr>
            </w:pPr>
            <w:r w:rsidRPr="00A13C32">
              <w:rPr>
                <w:rFonts w:ascii="Times New Roman" w:hAnsi="Times New Roman"/>
                <w:sz w:val="24"/>
                <w:szCs w:val="24"/>
              </w:rPr>
              <w:t>Человеческая аскарида</w:t>
            </w:r>
          </w:p>
        </w:tc>
      </w:tr>
      <w:tr w:rsidR="00A13C32" w:rsidRPr="00A13C32" w:rsidTr="00A13C32">
        <w:trPr>
          <w:cnfStyle w:val="000000100000"/>
          <w:trHeight w:val="677"/>
        </w:trPr>
        <w:tc>
          <w:tcPr>
            <w:cnfStyle w:val="001000000000"/>
            <w:tcW w:w="2801" w:type="dxa"/>
            <w:hideMark/>
          </w:tcPr>
          <w:p w:rsidR="00A13C32" w:rsidRPr="00A13C32" w:rsidRDefault="00A13C32" w:rsidP="00DE49DD">
            <w:pPr>
              <w:rPr>
                <w:rFonts w:ascii="Times New Roman" w:hAnsi="Times New Roman"/>
                <w:b w:val="0"/>
                <w:sz w:val="24"/>
                <w:szCs w:val="24"/>
              </w:rPr>
            </w:pPr>
            <w:r w:rsidRPr="00A13C32">
              <w:rPr>
                <w:rFonts w:ascii="Times New Roman" w:hAnsi="Times New Roman"/>
                <w:sz w:val="24"/>
                <w:szCs w:val="24"/>
              </w:rPr>
              <w:t>1. Промежуточный хозяин</w:t>
            </w:r>
          </w:p>
        </w:tc>
        <w:tc>
          <w:tcPr>
            <w:tcW w:w="1728" w:type="dxa"/>
          </w:tcPr>
          <w:p w:rsidR="00A13C32" w:rsidRPr="00A13C32" w:rsidRDefault="00A13C32" w:rsidP="00DE49DD">
            <w:pPr>
              <w:cnfStyle w:val="000000100000"/>
              <w:rPr>
                <w:rFonts w:ascii="Times New Roman" w:hAnsi="Times New Roman"/>
                <w:sz w:val="24"/>
                <w:szCs w:val="24"/>
              </w:rPr>
            </w:pPr>
          </w:p>
        </w:tc>
        <w:tc>
          <w:tcPr>
            <w:tcW w:w="1728" w:type="dxa"/>
          </w:tcPr>
          <w:p w:rsidR="00A13C32" w:rsidRPr="00A13C32" w:rsidRDefault="00A13C32" w:rsidP="00DE49DD">
            <w:pPr>
              <w:cnfStyle w:val="000000100000"/>
              <w:rPr>
                <w:rFonts w:ascii="Times New Roman" w:hAnsi="Times New Roman"/>
                <w:sz w:val="24"/>
                <w:szCs w:val="24"/>
              </w:rPr>
            </w:pPr>
          </w:p>
        </w:tc>
        <w:tc>
          <w:tcPr>
            <w:tcW w:w="1728" w:type="dxa"/>
          </w:tcPr>
          <w:p w:rsidR="00A13C32" w:rsidRPr="00A13C32" w:rsidRDefault="00A13C32" w:rsidP="00DE49DD">
            <w:pPr>
              <w:cnfStyle w:val="000000100000"/>
              <w:rPr>
                <w:rFonts w:ascii="Times New Roman" w:hAnsi="Times New Roman"/>
                <w:sz w:val="24"/>
                <w:szCs w:val="24"/>
              </w:rPr>
            </w:pPr>
          </w:p>
        </w:tc>
      </w:tr>
      <w:tr w:rsidR="00A13C32" w:rsidRPr="00A13C32" w:rsidTr="00A13C32">
        <w:trPr>
          <w:trHeight w:val="659"/>
        </w:trPr>
        <w:tc>
          <w:tcPr>
            <w:cnfStyle w:val="001000000000"/>
            <w:tcW w:w="2801" w:type="dxa"/>
            <w:hideMark/>
          </w:tcPr>
          <w:p w:rsidR="00A13C32" w:rsidRPr="00A13C32" w:rsidRDefault="00A13C32" w:rsidP="00DE49DD">
            <w:pPr>
              <w:rPr>
                <w:rFonts w:ascii="Times New Roman" w:hAnsi="Times New Roman"/>
                <w:b w:val="0"/>
                <w:sz w:val="24"/>
                <w:szCs w:val="24"/>
              </w:rPr>
            </w:pPr>
            <w:r w:rsidRPr="00A13C32">
              <w:rPr>
                <w:rFonts w:ascii="Times New Roman" w:hAnsi="Times New Roman"/>
                <w:sz w:val="24"/>
                <w:szCs w:val="24"/>
              </w:rPr>
              <w:t>2. Окончательный хозяин</w:t>
            </w:r>
          </w:p>
        </w:tc>
        <w:tc>
          <w:tcPr>
            <w:tcW w:w="1728" w:type="dxa"/>
          </w:tcPr>
          <w:p w:rsidR="00A13C32" w:rsidRPr="00A13C32" w:rsidRDefault="00A13C32" w:rsidP="00DE49DD">
            <w:pPr>
              <w:cnfStyle w:val="000000000000"/>
              <w:rPr>
                <w:rFonts w:ascii="Times New Roman" w:hAnsi="Times New Roman"/>
                <w:sz w:val="24"/>
                <w:szCs w:val="24"/>
              </w:rPr>
            </w:pPr>
          </w:p>
        </w:tc>
        <w:tc>
          <w:tcPr>
            <w:tcW w:w="1728" w:type="dxa"/>
          </w:tcPr>
          <w:p w:rsidR="00A13C32" w:rsidRPr="00A13C32" w:rsidRDefault="00A13C32" w:rsidP="00DE49DD">
            <w:pPr>
              <w:cnfStyle w:val="000000000000"/>
              <w:rPr>
                <w:rFonts w:ascii="Times New Roman" w:hAnsi="Times New Roman"/>
                <w:sz w:val="24"/>
                <w:szCs w:val="24"/>
              </w:rPr>
            </w:pPr>
          </w:p>
        </w:tc>
        <w:tc>
          <w:tcPr>
            <w:tcW w:w="1728" w:type="dxa"/>
          </w:tcPr>
          <w:p w:rsidR="00A13C32" w:rsidRPr="00A13C32" w:rsidRDefault="00A13C32" w:rsidP="00DE49DD">
            <w:pPr>
              <w:cnfStyle w:val="000000000000"/>
              <w:rPr>
                <w:rFonts w:ascii="Times New Roman" w:hAnsi="Times New Roman"/>
                <w:sz w:val="24"/>
                <w:szCs w:val="24"/>
              </w:rPr>
            </w:pPr>
          </w:p>
        </w:tc>
      </w:tr>
      <w:tr w:rsidR="00A13C32" w:rsidRPr="00A13C32" w:rsidTr="00A13C32">
        <w:trPr>
          <w:cnfStyle w:val="000000100000"/>
          <w:trHeight w:val="659"/>
        </w:trPr>
        <w:tc>
          <w:tcPr>
            <w:cnfStyle w:val="001000000000"/>
            <w:tcW w:w="2801" w:type="dxa"/>
            <w:hideMark/>
          </w:tcPr>
          <w:p w:rsidR="00A13C32" w:rsidRPr="00A13C32" w:rsidRDefault="00A13C32" w:rsidP="00DE49DD">
            <w:pPr>
              <w:rPr>
                <w:rFonts w:ascii="Times New Roman" w:hAnsi="Times New Roman"/>
                <w:b w:val="0"/>
                <w:sz w:val="24"/>
                <w:szCs w:val="24"/>
              </w:rPr>
            </w:pPr>
            <w:r w:rsidRPr="00A13C32">
              <w:rPr>
                <w:rFonts w:ascii="Times New Roman" w:hAnsi="Times New Roman"/>
                <w:sz w:val="24"/>
                <w:szCs w:val="24"/>
              </w:rPr>
              <w:t>3. Пораженный орган</w:t>
            </w:r>
          </w:p>
        </w:tc>
        <w:tc>
          <w:tcPr>
            <w:tcW w:w="1728" w:type="dxa"/>
          </w:tcPr>
          <w:p w:rsidR="00A13C32" w:rsidRPr="00A13C32" w:rsidRDefault="00A13C32" w:rsidP="00DE49DD">
            <w:pPr>
              <w:cnfStyle w:val="000000100000"/>
              <w:rPr>
                <w:rFonts w:ascii="Times New Roman" w:hAnsi="Times New Roman"/>
                <w:sz w:val="24"/>
                <w:szCs w:val="24"/>
              </w:rPr>
            </w:pPr>
          </w:p>
        </w:tc>
        <w:tc>
          <w:tcPr>
            <w:tcW w:w="1728" w:type="dxa"/>
          </w:tcPr>
          <w:p w:rsidR="00A13C32" w:rsidRPr="00A13C32" w:rsidRDefault="00A13C32" w:rsidP="00DE49DD">
            <w:pPr>
              <w:cnfStyle w:val="000000100000"/>
              <w:rPr>
                <w:rFonts w:ascii="Times New Roman" w:hAnsi="Times New Roman"/>
                <w:sz w:val="24"/>
                <w:szCs w:val="24"/>
              </w:rPr>
            </w:pPr>
          </w:p>
        </w:tc>
        <w:tc>
          <w:tcPr>
            <w:tcW w:w="1728" w:type="dxa"/>
          </w:tcPr>
          <w:p w:rsidR="00A13C32" w:rsidRPr="00A13C32" w:rsidRDefault="00A13C32" w:rsidP="00DE49DD">
            <w:pPr>
              <w:cnfStyle w:val="000000100000"/>
              <w:rPr>
                <w:rFonts w:ascii="Times New Roman" w:hAnsi="Times New Roman"/>
                <w:sz w:val="24"/>
                <w:szCs w:val="24"/>
              </w:rPr>
            </w:pPr>
          </w:p>
        </w:tc>
      </w:tr>
      <w:tr w:rsidR="00A13C32" w:rsidRPr="00A13C32" w:rsidTr="00A13C32">
        <w:trPr>
          <w:trHeight w:val="348"/>
        </w:trPr>
        <w:tc>
          <w:tcPr>
            <w:cnfStyle w:val="001000000000"/>
            <w:tcW w:w="2801" w:type="dxa"/>
            <w:hideMark/>
          </w:tcPr>
          <w:p w:rsidR="00A13C32" w:rsidRPr="00A13C32" w:rsidRDefault="00A13C32" w:rsidP="00DE49DD">
            <w:pPr>
              <w:rPr>
                <w:rFonts w:ascii="Times New Roman" w:hAnsi="Times New Roman"/>
                <w:b w:val="0"/>
                <w:sz w:val="24"/>
                <w:szCs w:val="24"/>
              </w:rPr>
            </w:pPr>
            <w:r w:rsidRPr="00A13C32">
              <w:rPr>
                <w:rFonts w:ascii="Times New Roman" w:hAnsi="Times New Roman"/>
                <w:sz w:val="24"/>
                <w:szCs w:val="24"/>
              </w:rPr>
              <w:t>4. Пути заражения</w:t>
            </w:r>
          </w:p>
        </w:tc>
        <w:tc>
          <w:tcPr>
            <w:tcW w:w="1728" w:type="dxa"/>
          </w:tcPr>
          <w:p w:rsidR="00A13C32" w:rsidRPr="00A13C32" w:rsidRDefault="00A13C32" w:rsidP="00DE49DD">
            <w:pPr>
              <w:cnfStyle w:val="000000000000"/>
              <w:rPr>
                <w:rFonts w:ascii="Times New Roman" w:hAnsi="Times New Roman"/>
                <w:sz w:val="24"/>
                <w:szCs w:val="24"/>
              </w:rPr>
            </w:pPr>
          </w:p>
        </w:tc>
        <w:tc>
          <w:tcPr>
            <w:tcW w:w="1728" w:type="dxa"/>
          </w:tcPr>
          <w:p w:rsidR="00A13C32" w:rsidRPr="00A13C32" w:rsidRDefault="00A13C32" w:rsidP="00DE49DD">
            <w:pPr>
              <w:cnfStyle w:val="000000000000"/>
              <w:rPr>
                <w:rFonts w:ascii="Times New Roman" w:hAnsi="Times New Roman"/>
                <w:sz w:val="24"/>
                <w:szCs w:val="24"/>
              </w:rPr>
            </w:pPr>
          </w:p>
        </w:tc>
        <w:tc>
          <w:tcPr>
            <w:tcW w:w="1728" w:type="dxa"/>
          </w:tcPr>
          <w:p w:rsidR="00A13C32" w:rsidRPr="00A13C32" w:rsidRDefault="00A13C32" w:rsidP="00DE49DD">
            <w:pPr>
              <w:cnfStyle w:val="000000000000"/>
              <w:rPr>
                <w:rFonts w:ascii="Times New Roman" w:hAnsi="Times New Roman"/>
                <w:sz w:val="24"/>
                <w:szCs w:val="24"/>
              </w:rPr>
            </w:pPr>
          </w:p>
        </w:tc>
      </w:tr>
    </w:tbl>
    <w:p w:rsidR="00A13C32" w:rsidRPr="00A13C32" w:rsidRDefault="00A13C32" w:rsidP="00774623">
      <w:pPr>
        <w:spacing w:after="0" w:line="240" w:lineRule="auto"/>
        <w:rPr>
          <w:rFonts w:ascii="Times New Roman" w:hAnsi="Times New Roman"/>
          <w:sz w:val="28"/>
          <w:szCs w:val="28"/>
        </w:rPr>
      </w:pPr>
    </w:p>
    <w:p w:rsidR="00401C89" w:rsidRPr="00A13C32" w:rsidRDefault="00401C89" w:rsidP="00774623">
      <w:pPr>
        <w:spacing w:after="0" w:line="240" w:lineRule="auto"/>
        <w:rPr>
          <w:rFonts w:ascii="Times New Roman" w:hAnsi="Times New Roman"/>
          <w:sz w:val="28"/>
          <w:szCs w:val="28"/>
        </w:rPr>
      </w:pPr>
    </w:p>
    <w:p w:rsidR="00774623" w:rsidRPr="00A13C32" w:rsidRDefault="00774623" w:rsidP="00774623">
      <w:pPr>
        <w:spacing w:after="0" w:line="240" w:lineRule="auto"/>
        <w:rPr>
          <w:rFonts w:ascii="Antikvar Shadow" w:hAnsi="Antikvar Shadow"/>
          <w:sz w:val="28"/>
          <w:szCs w:val="28"/>
        </w:rPr>
      </w:pPr>
      <w:bookmarkStart w:id="0" w:name="_GoBack"/>
      <w:bookmarkEnd w:id="0"/>
    </w:p>
    <w:p w:rsidR="00774623" w:rsidRPr="00A13C32" w:rsidRDefault="00774623" w:rsidP="00774623">
      <w:pPr>
        <w:spacing w:after="0" w:line="240" w:lineRule="auto"/>
        <w:rPr>
          <w:rFonts w:ascii="Antikvar Shadow" w:hAnsi="Antikvar Shadow"/>
          <w:sz w:val="28"/>
          <w:szCs w:val="28"/>
        </w:rPr>
      </w:pPr>
    </w:p>
    <w:p w:rsidR="00774623" w:rsidRPr="00A13C32" w:rsidRDefault="00774623" w:rsidP="00774623">
      <w:pPr>
        <w:spacing w:after="0" w:line="240" w:lineRule="auto"/>
        <w:jc w:val="center"/>
        <w:rPr>
          <w:rFonts w:ascii="Antikvar Shadow" w:hAnsi="Antikvar Shadow"/>
          <w:sz w:val="24"/>
          <w:szCs w:val="24"/>
        </w:rPr>
      </w:pPr>
      <w:r w:rsidRPr="00A13C32">
        <w:rPr>
          <w:rFonts w:ascii="Antikvar Shadow" w:hAnsi="Antikvar Shadow"/>
          <w:sz w:val="24"/>
          <w:szCs w:val="24"/>
        </w:rPr>
        <w:t>Рейтинговая таблица</w:t>
      </w:r>
    </w:p>
    <w:tbl>
      <w:tblPr>
        <w:tblStyle w:val="a6"/>
        <w:tblW w:w="11085" w:type="dxa"/>
        <w:tblInd w:w="-1168" w:type="dxa"/>
        <w:tblLayout w:type="fixed"/>
        <w:tblLook w:val="04A0"/>
      </w:tblPr>
      <w:tblGrid>
        <w:gridCol w:w="439"/>
        <w:gridCol w:w="2342"/>
        <w:gridCol w:w="1024"/>
        <w:gridCol w:w="974"/>
        <w:gridCol w:w="955"/>
        <w:gridCol w:w="955"/>
        <w:gridCol w:w="955"/>
        <w:gridCol w:w="955"/>
        <w:gridCol w:w="908"/>
        <w:gridCol w:w="1578"/>
      </w:tblGrid>
      <w:tr w:rsidR="00774623" w:rsidRPr="00A13C32" w:rsidTr="00774623">
        <w:trPr>
          <w:trHeight w:val="489"/>
        </w:trPr>
        <w:tc>
          <w:tcPr>
            <w:tcW w:w="439"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w:t>
            </w:r>
          </w:p>
        </w:tc>
        <w:tc>
          <w:tcPr>
            <w:tcW w:w="2342" w:type="dxa"/>
          </w:tcPr>
          <w:p w:rsidR="00774623" w:rsidRPr="00A13C32" w:rsidRDefault="00774623" w:rsidP="00774623">
            <w:pPr>
              <w:jc w:val="center"/>
              <w:rPr>
                <w:rFonts w:ascii="Antikvar Shadow" w:hAnsi="Antikvar Shadow"/>
                <w:sz w:val="24"/>
                <w:szCs w:val="24"/>
              </w:rPr>
            </w:pPr>
            <w:r w:rsidRPr="00A13C32">
              <w:rPr>
                <w:rFonts w:ascii="Antikvar Shadow" w:hAnsi="Antikvar Shadow"/>
                <w:sz w:val="24"/>
                <w:szCs w:val="24"/>
              </w:rPr>
              <w:t>Фамилия, имя</w:t>
            </w:r>
          </w:p>
        </w:tc>
        <w:tc>
          <w:tcPr>
            <w:tcW w:w="1024"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баллы</w:t>
            </w:r>
          </w:p>
        </w:tc>
        <w:tc>
          <w:tcPr>
            <w:tcW w:w="974"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баллы</w:t>
            </w:r>
          </w:p>
        </w:tc>
        <w:tc>
          <w:tcPr>
            <w:tcW w:w="955"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баллы</w:t>
            </w:r>
          </w:p>
        </w:tc>
        <w:tc>
          <w:tcPr>
            <w:tcW w:w="955"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баллы</w:t>
            </w:r>
          </w:p>
        </w:tc>
        <w:tc>
          <w:tcPr>
            <w:tcW w:w="955"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баллы</w:t>
            </w:r>
          </w:p>
        </w:tc>
        <w:tc>
          <w:tcPr>
            <w:tcW w:w="955"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баллы</w:t>
            </w:r>
          </w:p>
        </w:tc>
        <w:tc>
          <w:tcPr>
            <w:tcW w:w="908"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Всего</w:t>
            </w:r>
          </w:p>
        </w:tc>
        <w:tc>
          <w:tcPr>
            <w:tcW w:w="1578" w:type="dxa"/>
          </w:tcPr>
          <w:p w:rsidR="00774623" w:rsidRPr="00A13C32" w:rsidRDefault="00774623" w:rsidP="00774623">
            <w:pPr>
              <w:rPr>
                <w:rFonts w:ascii="Antikvar Shadow" w:hAnsi="Antikvar Shadow"/>
                <w:sz w:val="24"/>
                <w:szCs w:val="24"/>
              </w:rPr>
            </w:pPr>
            <w:r w:rsidRPr="00A13C32">
              <w:rPr>
                <w:rFonts w:ascii="Antikvar Shadow" w:hAnsi="Antikvar Shadow"/>
                <w:sz w:val="24"/>
                <w:szCs w:val="24"/>
              </w:rPr>
              <w:t>примечания</w:t>
            </w:r>
          </w:p>
        </w:tc>
      </w:tr>
      <w:tr w:rsidR="00774623" w:rsidRPr="00A13C32" w:rsidTr="00774623">
        <w:trPr>
          <w:trHeight w:val="489"/>
        </w:trPr>
        <w:tc>
          <w:tcPr>
            <w:tcW w:w="439" w:type="dxa"/>
          </w:tcPr>
          <w:p w:rsidR="00774623" w:rsidRPr="00A13C32" w:rsidRDefault="00774623" w:rsidP="00774623">
            <w:pPr>
              <w:rPr>
                <w:rFonts w:ascii="Antikvar Shadow" w:hAnsi="Antikvar Shadow"/>
                <w:sz w:val="24"/>
                <w:szCs w:val="24"/>
              </w:rPr>
            </w:pPr>
          </w:p>
        </w:tc>
        <w:tc>
          <w:tcPr>
            <w:tcW w:w="2342" w:type="dxa"/>
          </w:tcPr>
          <w:p w:rsidR="00774623" w:rsidRPr="00A13C32" w:rsidRDefault="00774623" w:rsidP="00774623">
            <w:pPr>
              <w:rPr>
                <w:rFonts w:ascii="Antikvar Shadow" w:hAnsi="Antikvar Shadow"/>
                <w:sz w:val="24"/>
                <w:szCs w:val="24"/>
              </w:rPr>
            </w:pPr>
          </w:p>
        </w:tc>
        <w:tc>
          <w:tcPr>
            <w:tcW w:w="1024" w:type="dxa"/>
          </w:tcPr>
          <w:p w:rsidR="00774623" w:rsidRPr="00A13C32" w:rsidRDefault="00774623" w:rsidP="00774623">
            <w:pPr>
              <w:rPr>
                <w:rFonts w:ascii="Antikvar Shadow" w:hAnsi="Antikvar Shadow"/>
                <w:sz w:val="24"/>
                <w:szCs w:val="24"/>
              </w:rPr>
            </w:pPr>
          </w:p>
        </w:tc>
        <w:tc>
          <w:tcPr>
            <w:tcW w:w="974"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08" w:type="dxa"/>
          </w:tcPr>
          <w:p w:rsidR="00774623" w:rsidRPr="00A13C32" w:rsidRDefault="00774623" w:rsidP="00774623">
            <w:pPr>
              <w:rPr>
                <w:rFonts w:ascii="Antikvar Shadow" w:hAnsi="Antikvar Shadow"/>
                <w:sz w:val="24"/>
                <w:szCs w:val="24"/>
              </w:rPr>
            </w:pPr>
          </w:p>
        </w:tc>
        <w:tc>
          <w:tcPr>
            <w:tcW w:w="1578" w:type="dxa"/>
          </w:tcPr>
          <w:p w:rsidR="00774623" w:rsidRPr="00A13C32" w:rsidRDefault="00774623" w:rsidP="00774623">
            <w:pPr>
              <w:rPr>
                <w:rFonts w:ascii="Antikvar Shadow" w:hAnsi="Antikvar Shadow"/>
                <w:sz w:val="24"/>
                <w:szCs w:val="24"/>
              </w:rPr>
            </w:pPr>
          </w:p>
        </w:tc>
      </w:tr>
      <w:tr w:rsidR="00774623" w:rsidRPr="00A13C32" w:rsidTr="00774623">
        <w:trPr>
          <w:trHeight w:val="518"/>
        </w:trPr>
        <w:tc>
          <w:tcPr>
            <w:tcW w:w="439" w:type="dxa"/>
          </w:tcPr>
          <w:p w:rsidR="00774623" w:rsidRPr="00A13C32" w:rsidRDefault="00774623" w:rsidP="00774623">
            <w:pPr>
              <w:rPr>
                <w:rFonts w:ascii="Antikvar Shadow" w:hAnsi="Antikvar Shadow"/>
                <w:sz w:val="24"/>
                <w:szCs w:val="24"/>
              </w:rPr>
            </w:pPr>
          </w:p>
        </w:tc>
        <w:tc>
          <w:tcPr>
            <w:tcW w:w="2342" w:type="dxa"/>
          </w:tcPr>
          <w:p w:rsidR="00774623" w:rsidRPr="00A13C32" w:rsidRDefault="00774623" w:rsidP="00774623">
            <w:pPr>
              <w:rPr>
                <w:rFonts w:ascii="Antikvar Shadow" w:hAnsi="Antikvar Shadow"/>
                <w:sz w:val="24"/>
                <w:szCs w:val="24"/>
              </w:rPr>
            </w:pPr>
          </w:p>
        </w:tc>
        <w:tc>
          <w:tcPr>
            <w:tcW w:w="1024" w:type="dxa"/>
          </w:tcPr>
          <w:p w:rsidR="00774623" w:rsidRPr="00A13C32" w:rsidRDefault="00774623" w:rsidP="00774623">
            <w:pPr>
              <w:rPr>
                <w:rFonts w:ascii="Antikvar Shadow" w:hAnsi="Antikvar Shadow"/>
                <w:sz w:val="24"/>
                <w:szCs w:val="24"/>
              </w:rPr>
            </w:pPr>
          </w:p>
        </w:tc>
        <w:tc>
          <w:tcPr>
            <w:tcW w:w="974"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08" w:type="dxa"/>
          </w:tcPr>
          <w:p w:rsidR="00774623" w:rsidRPr="00A13C32" w:rsidRDefault="00774623" w:rsidP="00774623">
            <w:pPr>
              <w:rPr>
                <w:rFonts w:ascii="Antikvar Shadow" w:hAnsi="Antikvar Shadow"/>
                <w:sz w:val="24"/>
                <w:szCs w:val="24"/>
              </w:rPr>
            </w:pPr>
          </w:p>
        </w:tc>
        <w:tc>
          <w:tcPr>
            <w:tcW w:w="1578" w:type="dxa"/>
          </w:tcPr>
          <w:p w:rsidR="00774623" w:rsidRPr="00A13C32" w:rsidRDefault="00774623" w:rsidP="00774623">
            <w:pPr>
              <w:rPr>
                <w:rFonts w:ascii="Antikvar Shadow" w:hAnsi="Antikvar Shadow"/>
                <w:sz w:val="24"/>
                <w:szCs w:val="24"/>
              </w:rPr>
            </w:pPr>
          </w:p>
        </w:tc>
      </w:tr>
      <w:tr w:rsidR="00774623" w:rsidRPr="00A13C32" w:rsidTr="00774623">
        <w:trPr>
          <w:trHeight w:val="489"/>
        </w:trPr>
        <w:tc>
          <w:tcPr>
            <w:tcW w:w="439" w:type="dxa"/>
          </w:tcPr>
          <w:p w:rsidR="00774623" w:rsidRPr="00A13C32" w:rsidRDefault="00774623" w:rsidP="00774623">
            <w:pPr>
              <w:rPr>
                <w:rFonts w:ascii="Antikvar Shadow" w:hAnsi="Antikvar Shadow"/>
                <w:sz w:val="24"/>
                <w:szCs w:val="24"/>
              </w:rPr>
            </w:pPr>
          </w:p>
        </w:tc>
        <w:tc>
          <w:tcPr>
            <w:tcW w:w="2342" w:type="dxa"/>
          </w:tcPr>
          <w:p w:rsidR="00774623" w:rsidRPr="00A13C32" w:rsidRDefault="00774623" w:rsidP="00774623">
            <w:pPr>
              <w:rPr>
                <w:rFonts w:ascii="Antikvar Shadow" w:hAnsi="Antikvar Shadow"/>
                <w:sz w:val="24"/>
                <w:szCs w:val="24"/>
              </w:rPr>
            </w:pPr>
          </w:p>
        </w:tc>
        <w:tc>
          <w:tcPr>
            <w:tcW w:w="1024" w:type="dxa"/>
          </w:tcPr>
          <w:p w:rsidR="00774623" w:rsidRPr="00A13C32" w:rsidRDefault="00774623" w:rsidP="00774623">
            <w:pPr>
              <w:rPr>
                <w:rFonts w:ascii="Antikvar Shadow" w:hAnsi="Antikvar Shadow"/>
                <w:sz w:val="24"/>
                <w:szCs w:val="24"/>
              </w:rPr>
            </w:pPr>
          </w:p>
        </w:tc>
        <w:tc>
          <w:tcPr>
            <w:tcW w:w="974"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08" w:type="dxa"/>
          </w:tcPr>
          <w:p w:rsidR="00774623" w:rsidRPr="00A13C32" w:rsidRDefault="00774623" w:rsidP="00774623">
            <w:pPr>
              <w:rPr>
                <w:rFonts w:ascii="Antikvar Shadow" w:hAnsi="Antikvar Shadow"/>
                <w:sz w:val="24"/>
                <w:szCs w:val="24"/>
              </w:rPr>
            </w:pPr>
          </w:p>
        </w:tc>
        <w:tc>
          <w:tcPr>
            <w:tcW w:w="1578" w:type="dxa"/>
          </w:tcPr>
          <w:p w:rsidR="00774623" w:rsidRPr="00A13C32" w:rsidRDefault="00774623" w:rsidP="00774623">
            <w:pPr>
              <w:rPr>
                <w:rFonts w:ascii="Antikvar Shadow" w:hAnsi="Antikvar Shadow"/>
                <w:sz w:val="24"/>
                <w:szCs w:val="24"/>
              </w:rPr>
            </w:pPr>
          </w:p>
        </w:tc>
      </w:tr>
      <w:tr w:rsidR="00774623" w:rsidRPr="00A13C32" w:rsidTr="00774623">
        <w:trPr>
          <w:trHeight w:val="489"/>
        </w:trPr>
        <w:tc>
          <w:tcPr>
            <w:tcW w:w="439" w:type="dxa"/>
          </w:tcPr>
          <w:p w:rsidR="00774623" w:rsidRPr="00A13C32" w:rsidRDefault="00774623" w:rsidP="00774623">
            <w:pPr>
              <w:rPr>
                <w:rFonts w:ascii="Antikvar Shadow" w:hAnsi="Antikvar Shadow"/>
                <w:sz w:val="24"/>
                <w:szCs w:val="24"/>
              </w:rPr>
            </w:pPr>
          </w:p>
        </w:tc>
        <w:tc>
          <w:tcPr>
            <w:tcW w:w="2342" w:type="dxa"/>
          </w:tcPr>
          <w:p w:rsidR="00774623" w:rsidRPr="00A13C32" w:rsidRDefault="00774623" w:rsidP="00774623">
            <w:pPr>
              <w:rPr>
                <w:rFonts w:ascii="Antikvar Shadow" w:hAnsi="Antikvar Shadow"/>
                <w:sz w:val="24"/>
                <w:szCs w:val="24"/>
              </w:rPr>
            </w:pPr>
          </w:p>
        </w:tc>
        <w:tc>
          <w:tcPr>
            <w:tcW w:w="1024" w:type="dxa"/>
          </w:tcPr>
          <w:p w:rsidR="00774623" w:rsidRPr="00A13C32" w:rsidRDefault="00774623" w:rsidP="00774623">
            <w:pPr>
              <w:rPr>
                <w:rFonts w:ascii="Antikvar Shadow" w:hAnsi="Antikvar Shadow"/>
                <w:sz w:val="24"/>
                <w:szCs w:val="24"/>
              </w:rPr>
            </w:pPr>
          </w:p>
        </w:tc>
        <w:tc>
          <w:tcPr>
            <w:tcW w:w="974"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08" w:type="dxa"/>
          </w:tcPr>
          <w:p w:rsidR="00774623" w:rsidRPr="00A13C32" w:rsidRDefault="00774623" w:rsidP="00774623">
            <w:pPr>
              <w:rPr>
                <w:rFonts w:ascii="Antikvar Shadow" w:hAnsi="Antikvar Shadow"/>
                <w:sz w:val="24"/>
                <w:szCs w:val="24"/>
              </w:rPr>
            </w:pPr>
          </w:p>
        </w:tc>
        <w:tc>
          <w:tcPr>
            <w:tcW w:w="1578" w:type="dxa"/>
          </w:tcPr>
          <w:p w:rsidR="00774623" w:rsidRPr="00A13C32" w:rsidRDefault="00774623" w:rsidP="00774623">
            <w:pPr>
              <w:rPr>
                <w:rFonts w:ascii="Antikvar Shadow" w:hAnsi="Antikvar Shadow"/>
                <w:sz w:val="24"/>
                <w:szCs w:val="24"/>
              </w:rPr>
            </w:pPr>
          </w:p>
        </w:tc>
      </w:tr>
      <w:tr w:rsidR="00774623" w:rsidRPr="00A13C32" w:rsidTr="00774623">
        <w:trPr>
          <w:trHeight w:val="518"/>
        </w:trPr>
        <w:tc>
          <w:tcPr>
            <w:tcW w:w="439" w:type="dxa"/>
          </w:tcPr>
          <w:p w:rsidR="00774623" w:rsidRPr="00A13C32" w:rsidRDefault="00774623" w:rsidP="00774623">
            <w:pPr>
              <w:rPr>
                <w:rFonts w:ascii="Antikvar Shadow" w:hAnsi="Antikvar Shadow"/>
                <w:sz w:val="24"/>
                <w:szCs w:val="24"/>
              </w:rPr>
            </w:pPr>
          </w:p>
        </w:tc>
        <w:tc>
          <w:tcPr>
            <w:tcW w:w="2342" w:type="dxa"/>
          </w:tcPr>
          <w:p w:rsidR="00774623" w:rsidRPr="00A13C32" w:rsidRDefault="00774623" w:rsidP="00774623">
            <w:pPr>
              <w:rPr>
                <w:rFonts w:ascii="Antikvar Shadow" w:hAnsi="Antikvar Shadow"/>
                <w:sz w:val="24"/>
                <w:szCs w:val="24"/>
              </w:rPr>
            </w:pPr>
          </w:p>
        </w:tc>
        <w:tc>
          <w:tcPr>
            <w:tcW w:w="1024" w:type="dxa"/>
          </w:tcPr>
          <w:p w:rsidR="00774623" w:rsidRPr="00A13C32" w:rsidRDefault="00774623" w:rsidP="00774623">
            <w:pPr>
              <w:rPr>
                <w:rFonts w:ascii="Antikvar Shadow" w:hAnsi="Antikvar Shadow"/>
                <w:sz w:val="24"/>
                <w:szCs w:val="24"/>
              </w:rPr>
            </w:pPr>
          </w:p>
        </w:tc>
        <w:tc>
          <w:tcPr>
            <w:tcW w:w="974"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55" w:type="dxa"/>
          </w:tcPr>
          <w:p w:rsidR="00774623" w:rsidRPr="00A13C32" w:rsidRDefault="00774623" w:rsidP="00774623">
            <w:pPr>
              <w:rPr>
                <w:rFonts w:ascii="Antikvar Shadow" w:hAnsi="Antikvar Shadow"/>
                <w:sz w:val="24"/>
                <w:szCs w:val="24"/>
              </w:rPr>
            </w:pPr>
          </w:p>
        </w:tc>
        <w:tc>
          <w:tcPr>
            <w:tcW w:w="908" w:type="dxa"/>
          </w:tcPr>
          <w:p w:rsidR="00774623" w:rsidRPr="00A13C32" w:rsidRDefault="00774623" w:rsidP="00774623">
            <w:pPr>
              <w:rPr>
                <w:rFonts w:ascii="Antikvar Shadow" w:hAnsi="Antikvar Shadow"/>
                <w:sz w:val="24"/>
                <w:szCs w:val="24"/>
              </w:rPr>
            </w:pPr>
          </w:p>
        </w:tc>
        <w:tc>
          <w:tcPr>
            <w:tcW w:w="1578" w:type="dxa"/>
          </w:tcPr>
          <w:p w:rsidR="00774623" w:rsidRPr="00A13C32" w:rsidRDefault="00774623" w:rsidP="00774623">
            <w:pPr>
              <w:rPr>
                <w:rFonts w:ascii="Antikvar Shadow" w:hAnsi="Antikvar Shadow"/>
                <w:sz w:val="24"/>
                <w:szCs w:val="24"/>
              </w:rPr>
            </w:pPr>
          </w:p>
        </w:tc>
      </w:tr>
    </w:tbl>
    <w:p w:rsidR="00A13C32" w:rsidRPr="00A13C32" w:rsidRDefault="00A13C32" w:rsidP="00774623">
      <w:pPr>
        <w:spacing w:after="0" w:line="240" w:lineRule="auto"/>
        <w:rPr>
          <w:rFonts w:ascii="Antikvar Shadow" w:hAnsi="Antikvar Shadow"/>
          <w:sz w:val="28"/>
          <w:szCs w:val="28"/>
        </w:rPr>
      </w:pPr>
    </w:p>
    <w:p w:rsidR="008B5427" w:rsidRPr="00A13C32" w:rsidRDefault="008B5427" w:rsidP="00774623">
      <w:pPr>
        <w:spacing w:after="0" w:line="240" w:lineRule="auto"/>
        <w:rPr>
          <w:rFonts w:ascii="Antikvar Shadow" w:hAnsi="Antikvar Shadow"/>
          <w:sz w:val="28"/>
          <w:szCs w:val="28"/>
        </w:rPr>
      </w:pPr>
    </w:p>
    <w:p w:rsidR="00A13C32" w:rsidRPr="00A13C32" w:rsidRDefault="00A13C32" w:rsidP="00774623">
      <w:pPr>
        <w:spacing w:after="0" w:line="240" w:lineRule="auto"/>
        <w:rPr>
          <w:rFonts w:ascii="Antikvar Shadow" w:hAnsi="Antikvar Shadow"/>
          <w:sz w:val="28"/>
          <w:szCs w:val="28"/>
        </w:rPr>
      </w:pPr>
    </w:p>
    <w:sectPr w:rsidR="00A13C32" w:rsidRPr="00A13C32" w:rsidSect="008D4E7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Bengaly">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ntikvar Shadow">
    <w:panose1 w:val="020B0000000000000000"/>
    <w:charset w:val="CC"/>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22915"/>
    <w:multiLevelType w:val="hybridMultilevel"/>
    <w:tmpl w:val="D9066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370CD5"/>
    <w:multiLevelType w:val="hybridMultilevel"/>
    <w:tmpl w:val="6ACECD9E"/>
    <w:lvl w:ilvl="0" w:tplc="46C2D84C">
      <w:start w:val="1"/>
      <w:numFmt w:val="decimal"/>
      <w:lvlText w:val="%1."/>
      <w:lvlJc w:val="left"/>
      <w:pPr>
        <w:ind w:left="885" w:hanging="360"/>
      </w:pPr>
      <w:rPr>
        <w:rFonts w:hint="default"/>
        <w:i/>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5A372A6F"/>
    <w:multiLevelType w:val="hybridMultilevel"/>
    <w:tmpl w:val="5E823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2AE"/>
    <w:rsid w:val="002532AE"/>
    <w:rsid w:val="002A3637"/>
    <w:rsid w:val="002E7EDC"/>
    <w:rsid w:val="003303F1"/>
    <w:rsid w:val="00363630"/>
    <w:rsid w:val="003A1B0D"/>
    <w:rsid w:val="00401C89"/>
    <w:rsid w:val="004C1B02"/>
    <w:rsid w:val="005676CE"/>
    <w:rsid w:val="006522C2"/>
    <w:rsid w:val="00774623"/>
    <w:rsid w:val="008B5427"/>
    <w:rsid w:val="008D4E70"/>
    <w:rsid w:val="00A13C32"/>
    <w:rsid w:val="00C52FDD"/>
    <w:rsid w:val="00D847FE"/>
    <w:rsid w:val="00E5172E"/>
    <w:rsid w:val="00F71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E70"/>
    <w:rPr>
      <w:rFonts w:ascii="Tahoma" w:eastAsia="Calibri" w:hAnsi="Tahoma" w:cs="Tahoma"/>
      <w:sz w:val="16"/>
      <w:szCs w:val="16"/>
    </w:rPr>
  </w:style>
  <w:style w:type="paragraph" w:styleId="a5">
    <w:name w:val="List Paragraph"/>
    <w:basedOn w:val="a"/>
    <w:uiPriority w:val="34"/>
    <w:qFormat/>
    <w:rsid w:val="008D4E70"/>
    <w:pPr>
      <w:ind w:left="720"/>
      <w:contextualSpacing/>
    </w:pPr>
  </w:style>
  <w:style w:type="table" w:styleId="a6">
    <w:name w:val="Table Grid"/>
    <w:basedOn w:val="a1"/>
    <w:uiPriority w:val="59"/>
    <w:rsid w:val="00F7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A13C3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E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E70"/>
    <w:rPr>
      <w:rFonts w:ascii="Tahoma" w:eastAsia="Calibri" w:hAnsi="Tahoma" w:cs="Tahoma"/>
      <w:sz w:val="16"/>
      <w:szCs w:val="16"/>
    </w:rPr>
  </w:style>
  <w:style w:type="paragraph" w:styleId="a5">
    <w:name w:val="List Paragraph"/>
    <w:basedOn w:val="a"/>
    <w:uiPriority w:val="34"/>
    <w:qFormat/>
    <w:rsid w:val="008D4E70"/>
    <w:pPr>
      <w:ind w:left="720"/>
      <w:contextualSpacing/>
    </w:pPr>
  </w:style>
  <w:style w:type="table" w:styleId="a6">
    <w:name w:val="Table Grid"/>
    <w:basedOn w:val="a1"/>
    <w:uiPriority w:val="59"/>
    <w:rsid w:val="00F7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A13C3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233199714">
      <w:bodyDiv w:val="1"/>
      <w:marLeft w:val="0"/>
      <w:marRight w:val="0"/>
      <w:marTop w:val="0"/>
      <w:marBottom w:val="0"/>
      <w:divBdr>
        <w:top w:val="none" w:sz="0" w:space="0" w:color="auto"/>
        <w:left w:val="none" w:sz="0" w:space="0" w:color="auto"/>
        <w:bottom w:val="none" w:sz="0" w:space="0" w:color="auto"/>
        <w:right w:val="none" w:sz="0" w:space="0" w:color="auto"/>
      </w:divBdr>
    </w:div>
    <w:div w:id="730731143">
      <w:bodyDiv w:val="1"/>
      <w:marLeft w:val="0"/>
      <w:marRight w:val="0"/>
      <w:marTop w:val="0"/>
      <w:marBottom w:val="0"/>
      <w:divBdr>
        <w:top w:val="none" w:sz="0" w:space="0" w:color="auto"/>
        <w:left w:val="none" w:sz="0" w:space="0" w:color="auto"/>
        <w:bottom w:val="none" w:sz="0" w:space="0" w:color="auto"/>
        <w:right w:val="none" w:sz="0" w:space="0" w:color="auto"/>
      </w:divBdr>
    </w:div>
    <w:div w:id="1629553989">
      <w:bodyDiv w:val="1"/>
      <w:marLeft w:val="0"/>
      <w:marRight w:val="0"/>
      <w:marTop w:val="0"/>
      <w:marBottom w:val="0"/>
      <w:divBdr>
        <w:top w:val="none" w:sz="0" w:space="0" w:color="auto"/>
        <w:left w:val="none" w:sz="0" w:space="0" w:color="auto"/>
        <w:bottom w:val="none" w:sz="0" w:space="0" w:color="auto"/>
        <w:right w:val="none" w:sz="0" w:space="0" w:color="auto"/>
      </w:divBdr>
    </w:div>
    <w:div w:id="1637249104">
      <w:bodyDiv w:val="1"/>
      <w:marLeft w:val="0"/>
      <w:marRight w:val="0"/>
      <w:marTop w:val="0"/>
      <w:marBottom w:val="0"/>
      <w:divBdr>
        <w:top w:val="none" w:sz="0" w:space="0" w:color="auto"/>
        <w:left w:val="none" w:sz="0" w:space="0" w:color="auto"/>
        <w:bottom w:val="none" w:sz="0" w:space="0" w:color="auto"/>
        <w:right w:val="none" w:sz="0" w:space="0" w:color="auto"/>
      </w:divBdr>
    </w:div>
    <w:div w:id="1883245831">
      <w:bodyDiv w:val="1"/>
      <w:marLeft w:val="0"/>
      <w:marRight w:val="0"/>
      <w:marTop w:val="0"/>
      <w:marBottom w:val="0"/>
      <w:divBdr>
        <w:top w:val="none" w:sz="0" w:space="0" w:color="auto"/>
        <w:left w:val="none" w:sz="0" w:space="0" w:color="auto"/>
        <w:bottom w:val="none" w:sz="0" w:space="0" w:color="auto"/>
        <w:right w:val="none" w:sz="0" w:space="0" w:color="auto"/>
      </w:divBdr>
    </w:div>
    <w:div w:id="20750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Злая Птица</dc:creator>
  <cp:lastModifiedBy>Tsimbal</cp:lastModifiedBy>
  <cp:revision>5</cp:revision>
  <cp:lastPrinted>2012-11-20T11:44:00Z</cp:lastPrinted>
  <dcterms:created xsi:type="dcterms:W3CDTF">2012-11-04T12:46:00Z</dcterms:created>
  <dcterms:modified xsi:type="dcterms:W3CDTF">2012-11-20T11:45:00Z</dcterms:modified>
</cp:coreProperties>
</file>