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8" w:rsidRPr="00692048" w:rsidRDefault="00692048" w:rsidP="006920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048">
        <w:rPr>
          <w:rFonts w:ascii="Times New Roman" w:hAnsi="Times New Roman" w:cs="Times New Roman"/>
          <w:b/>
          <w:sz w:val="40"/>
          <w:szCs w:val="40"/>
        </w:rPr>
        <w:t>Урок: Папоротникообразные.</w:t>
      </w:r>
    </w:p>
    <w:p w:rsidR="0098366A" w:rsidRPr="00A25BB0" w:rsidRDefault="00692048" w:rsidP="00983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2048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характерными особенностями папоротникообразных как представителей высших споровых растений; показать черты усложнения организации папоротникообразных по сравнению с мохообразными; дать представление об  особен</w:t>
      </w:r>
      <w:r w:rsidR="0098366A" w:rsidRPr="00A25BB0">
        <w:rPr>
          <w:rFonts w:ascii="Times New Roman" w:hAnsi="Times New Roman" w:cs="Times New Roman"/>
          <w:sz w:val="28"/>
          <w:szCs w:val="28"/>
        </w:rPr>
        <w:t>ностях среды обитания, размножения и распространения папо</w:t>
      </w:r>
      <w:r w:rsidR="0098366A" w:rsidRPr="00A25BB0">
        <w:rPr>
          <w:rFonts w:ascii="Times New Roman" w:hAnsi="Times New Roman" w:cs="Times New Roman"/>
          <w:sz w:val="28"/>
          <w:szCs w:val="28"/>
        </w:rPr>
        <w:softHyphen/>
        <w:t>ротникообразных; продолжить формирование навыков работы с натуральными объектами, выполнения биологического рисунка.</w:t>
      </w:r>
      <w:proofErr w:type="gramEnd"/>
    </w:p>
    <w:p w:rsidR="0098366A" w:rsidRPr="00A25BB0" w:rsidRDefault="0098366A" w:rsidP="00983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2048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 и материалы:</w:t>
      </w:r>
      <w:r w:rsidRPr="00692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BB0">
        <w:rPr>
          <w:rFonts w:ascii="Times New Roman" w:hAnsi="Times New Roman" w:cs="Times New Roman"/>
          <w:sz w:val="28"/>
          <w:szCs w:val="28"/>
        </w:rPr>
        <w:t>таблица «Цикл развития папорот</w:t>
      </w:r>
      <w:r w:rsidRPr="00A25BB0">
        <w:rPr>
          <w:rFonts w:ascii="Times New Roman" w:hAnsi="Times New Roman" w:cs="Times New Roman"/>
          <w:sz w:val="28"/>
          <w:szCs w:val="28"/>
        </w:rPr>
        <w:softHyphen/>
        <w:t xml:space="preserve">ника», динамическое пособие «Развитие папоротника», живые экземпляры комнатных папоротников: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нефролеписа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страусника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. адиантума (венерин волос),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ас</w:t>
      </w:r>
      <w:r w:rsidR="00B769C0">
        <w:rPr>
          <w:rFonts w:ascii="Times New Roman" w:hAnsi="Times New Roman" w:cs="Times New Roman"/>
          <w:sz w:val="28"/>
          <w:szCs w:val="28"/>
        </w:rPr>
        <w:t>плениума</w:t>
      </w:r>
      <w:proofErr w:type="spellEnd"/>
      <w:r w:rsidR="00B76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9C0">
        <w:rPr>
          <w:rFonts w:ascii="Times New Roman" w:hAnsi="Times New Roman" w:cs="Times New Roman"/>
          <w:sz w:val="28"/>
          <w:szCs w:val="28"/>
        </w:rPr>
        <w:t>селягинеллы</w:t>
      </w:r>
      <w:proofErr w:type="spellEnd"/>
      <w:r w:rsidR="00B76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9C0">
        <w:rPr>
          <w:rFonts w:ascii="Times New Roman" w:hAnsi="Times New Roman" w:cs="Times New Roman"/>
          <w:sz w:val="28"/>
          <w:szCs w:val="28"/>
        </w:rPr>
        <w:t>платице</w:t>
      </w:r>
      <w:r w:rsidRPr="00A25BB0">
        <w:rPr>
          <w:rFonts w:ascii="Times New Roman" w:hAnsi="Times New Roman" w:cs="Times New Roman"/>
          <w:sz w:val="28"/>
          <w:szCs w:val="28"/>
        </w:rPr>
        <w:t>риума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</w:t>
      </w:r>
      <w:r w:rsidR="00B769C0">
        <w:rPr>
          <w:rFonts w:ascii="Times New Roman" w:hAnsi="Times New Roman" w:cs="Times New Roman"/>
          <w:sz w:val="28"/>
          <w:szCs w:val="28"/>
        </w:rPr>
        <w:t xml:space="preserve"> </w:t>
      </w:r>
      <w:r w:rsidRPr="00A25BB0">
        <w:rPr>
          <w:rFonts w:ascii="Times New Roman" w:hAnsi="Times New Roman" w:cs="Times New Roman"/>
          <w:sz w:val="28"/>
          <w:szCs w:val="28"/>
        </w:rPr>
        <w:t xml:space="preserve">(«олений рог»), а также аквариумные виды папоротников, например сальвинии плавающей, гербарные образцы различных папоротников, хвощей, плаунов, коллекция «Каменный уголь и продукты его переработки», геохронологическая шкала, рисунки пейзажей каменноугольного периода. </w:t>
      </w:r>
      <w:proofErr w:type="gramEnd"/>
    </w:p>
    <w:p w:rsidR="0098366A" w:rsidRPr="00A25BB0" w:rsidRDefault="0098366A" w:rsidP="00983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2048">
        <w:rPr>
          <w:rFonts w:ascii="Times New Roman" w:hAnsi="Times New Roman" w:cs="Times New Roman"/>
          <w:b/>
          <w:i/>
          <w:iCs/>
          <w:sz w:val="28"/>
          <w:szCs w:val="28"/>
        </w:rPr>
        <w:t>Ключевые слова и понятия:</w:t>
      </w:r>
      <w:r w:rsidRPr="00A25BB0">
        <w:rPr>
          <w:rFonts w:ascii="Times New Roman" w:hAnsi="Times New Roman" w:cs="Times New Roman"/>
          <w:sz w:val="28"/>
          <w:szCs w:val="28"/>
        </w:rPr>
        <w:t xml:space="preserve"> папоротникообразные, органы ткани, высшие споровые растения, сосудистые растения; папо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ротники (отдел</w:t>
      </w:r>
      <w:proofErr w:type="gramEnd"/>
      <w:r w:rsidRPr="00A25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BB0">
        <w:rPr>
          <w:rFonts w:ascii="Times New Roman" w:hAnsi="Times New Roman" w:cs="Times New Roman"/>
          <w:sz w:val="28"/>
          <w:szCs w:val="28"/>
        </w:rPr>
        <w:t>папоротниковидные), хвощи (отдел хвощевидные; и плауны (отдел плауновидные); корневище, вайи, спорангии, споры, заросток, архегонии, антеридии.</w:t>
      </w:r>
      <w:proofErr w:type="gramEnd"/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2048" w:rsidRDefault="00692048" w:rsidP="00983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366A" w:rsidRDefault="0098366A" w:rsidP="00692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B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  <w:bookmarkEnd w:id="0"/>
    </w:p>
    <w:p w:rsidR="00692048" w:rsidRDefault="00692048" w:rsidP="006920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00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692048" w:rsidRPr="00692048" w:rsidRDefault="00692048" w:rsidP="00692048">
      <w:pPr>
        <w:rPr>
          <w:rFonts w:ascii="Times New Roman" w:hAnsi="Times New Roman" w:cs="Times New Roman"/>
          <w:bCs/>
          <w:sz w:val="28"/>
          <w:szCs w:val="28"/>
        </w:rPr>
      </w:pPr>
      <w:r w:rsidRPr="00692048">
        <w:rPr>
          <w:rFonts w:ascii="Times New Roman" w:hAnsi="Times New Roman" w:cs="Times New Roman"/>
          <w:bCs/>
          <w:sz w:val="28"/>
          <w:szCs w:val="28"/>
        </w:rPr>
        <w:t>Подготовка учеников к уроку.</w:t>
      </w:r>
    </w:p>
    <w:p w:rsidR="0098366A" w:rsidRPr="00A25BB0" w:rsidRDefault="00692048" w:rsidP="0069204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00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="0098366A" w:rsidRPr="00A25BB0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  <w:bookmarkEnd w:id="1"/>
    </w:p>
    <w:p w:rsidR="0098366A" w:rsidRPr="00692048" w:rsidRDefault="00692048" w:rsidP="006920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98366A" w:rsidRPr="00A25BB0" w:rsidRDefault="0098366A" w:rsidP="0098366A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Почему мхи относят к высшим растениям?</w:t>
      </w:r>
    </w:p>
    <w:p w:rsidR="0098366A" w:rsidRPr="00A25BB0" w:rsidRDefault="0098366A" w:rsidP="0098366A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Каково внешнее строение мха кукушкина льна и мха сфаг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нума?</w:t>
      </w:r>
    </w:p>
    <w:p w:rsidR="0098366A" w:rsidRPr="00A25BB0" w:rsidRDefault="00692048" w:rsidP="0098366A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на доске и </w:t>
      </w:r>
      <w:r w:rsidR="0098366A" w:rsidRPr="00A25BB0">
        <w:rPr>
          <w:rFonts w:ascii="Times New Roman" w:hAnsi="Times New Roman" w:cs="Times New Roman"/>
          <w:sz w:val="28"/>
          <w:szCs w:val="28"/>
        </w:rPr>
        <w:t>опишите цикл разви</w:t>
      </w:r>
      <w:r w:rsidR="0098366A" w:rsidRPr="00A25BB0">
        <w:rPr>
          <w:rFonts w:ascii="Times New Roman" w:hAnsi="Times New Roman" w:cs="Times New Roman"/>
          <w:sz w:val="28"/>
          <w:szCs w:val="28"/>
        </w:rPr>
        <w:softHyphen/>
        <w:t>тия мха.</w:t>
      </w:r>
    </w:p>
    <w:p w:rsidR="0098366A" w:rsidRPr="00A25BB0" w:rsidRDefault="0098366A" w:rsidP="0098366A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В чем состоит основное отличие мужских гамет покрыто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семенных растений и мужских гамет мхов?</w:t>
      </w:r>
    </w:p>
    <w:p w:rsidR="0098366A" w:rsidRPr="00A25BB0" w:rsidRDefault="0098366A" w:rsidP="0098366A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Какие черты представителей отдела мохообразные сходны с чертами представителей водорослей?</w:t>
      </w:r>
    </w:p>
    <w:p w:rsidR="0098366A" w:rsidRPr="00A25BB0" w:rsidRDefault="0098366A" w:rsidP="0098366A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Приведите примеры мхов, относящихся к классу печеноч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98366A" w:rsidRPr="00A25BB0" w:rsidRDefault="0098366A" w:rsidP="0098366A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Приведите примеры листостебельных мхов.</w:t>
      </w:r>
    </w:p>
    <w:p w:rsidR="0098366A" w:rsidRPr="00A25BB0" w:rsidRDefault="0098366A" w:rsidP="0098366A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Каково значение мхов в природе и жизни человека?</w:t>
      </w:r>
    </w:p>
    <w:p w:rsidR="0098366A" w:rsidRPr="00A25BB0" w:rsidRDefault="00692048" w:rsidP="0069204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00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r w:rsidR="0098366A" w:rsidRPr="00A25BB0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  <w:bookmarkEnd w:id="2"/>
    </w:p>
    <w:p w:rsidR="0098366A" w:rsidRPr="00692048" w:rsidRDefault="0098366A" w:rsidP="0069204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92048">
        <w:rPr>
          <w:rFonts w:ascii="Times New Roman" w:hAnsi="Times New Roman" w:cs="Times New Roman"/>
          <w:sz w:val="28"/>
          <w:szCs w:val="28"/>
        </w:rPr>
        <w:t>Вспомните, в чем состоит основное отличие высших расте</w:t>
      </w:r>
      <w:r w:rsidRPr="00692048">
        <w:rPr>
          <w:rFonts w:ascii="Times New Roman" w:hAnsi="Times New Roman" w:cs="Times New Roman"/>
          <w:sz w:val="28"/>
          <w:szCs w:val="28"/>
        </w:rPr>
        <w:softHyphen/>
        <w:t xml:space="preserve">ний </w:t>
      </w:r>
      <w:proofErr w:type="gramStart"/>
      <w:r w:rsidRPr="006920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2048">
        <w:rPr>
          <w:rFonts w:ascii="Times New Roman" w:hAnsi="Times New Roman" w:cs="Times New Roman"/>
          <w:sz w:val="28"/>
          <w:szCs w:val="28"/>
        </w:rPr>
        <w:t xml:space="preserve"> низших. (</w:t>
      </w:r>
      <w:r w:rsidRPr="00692048">
        <w:rPr>
          <w:rFonts w:ascii="Times New Roman" w:hAnsi="Times New Roman" w:cs="Times New Roman"/>
          <w:i/>
          <w:iCs/>
          <w:sz w:val="28"/>
          <w:szCs w:val="28"/>
        </w:rPr>
        <w:t xml:space="preserve">Тело высших растений в отличие </w:t>
      </w:r>
      <w:proofErr w:type="gramStart"/>
      <w:r w:rsidRPr="00692048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692048">
        <w:rPr>
          <w:rFonts w:ascii="Times New Roman" w:hAnsi="Times New Roman" w:cs="Times New Roman"/>
          <w:i/>
          <w:iCs/>
          <w:sz w:val="28"/>
          <w:szCs w:val="28"/>
        </w:rPr>
        <w:t xml:space="preserve"> низших имеет четко дифференцированные органы.)</w:t>
      </w:r>
    </w:p>
    <w:p w:rsidR="0098366A" w:rsidRPr="00A25BB0" w:rsidRDefault="0098366A" w:rsidP="0098366A">
      <w:pPr>
        <w:rPr>
          <w:rFonts w:ascii="Times New Roman" w:hAnsi="Times New Roman" w:cs="Times New Roman"/>
          <w:sz w:val="28"/>
          <w:szCs w:val="28"/>
        </w:rPr>
      </w:pPr>
      <w:r w:rsidRPr="005A0D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Папоротникообразные 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>— высшие</w:t>
      </w:r>
      <w:r w:rsidRPr="00A25BB0">
        <w:rPr>
          <w:rFonts w:ascii="Times New Roman" w:hAnsi="Times New Roman" w:cs="Times New Roman"/>
          <w:sz w:val="28"/>
          <w:szCs w:val="28"/>
        </w:rPr>
        <w:t xml:space="preserve"> растения. У них имеются все основные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органы,</w:t>
      </w:r>
      <w:r w:rsidRPr="00A25BB0">
        <w:rPr>
          <w:rFonts w:ascii="Times New Roman" w:hAnsi="Times New Roman" w:cs="Times New Roman"/>
          <w:sz w:val="28"/>
          <w:szCs w:val="28"/>
        </w:rPr>
        <w:t xml:space="preserve"> характерные для высших растений: стебли, листья и корни. У них хорошо развиты покровные, проводящие</w:t>
      </w:r>
      <w:r w:rsidR="00692048">
        <w:rPr>
          <w:rFonts w:ascii="Times New Roman" w:hAnsi="Times New Roman" w:cs="Times New Roman"/>
          <w:sz w:val="28"/>
          <w:szCs w:val="28"/>
        </w:rPr>
        <w:t xml:space="preserve"> </w:t>
      </w:r>
      <w:r w:rsidRPr="00A25BB0">
        <w:rPr>
          <w:rFonts w:ascii="Times New Roman" w:hAnsi="Times New Roman" w:cs="Times New Roman"/>
          <w:sz w:val="28"/>
          <w:szCs w:val="28"/>
        </w:rPr>
        <w:t>и механические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ткани,</w:t>
      </w:r>
      <w:r w:rsidRPr="00A25BB0">
        <w:rPr>
          <w:rFonts w:ascii="Times New Roman" w:hAnsi="Times New Roman" w:cs="Times New Roman"/>
          <w:sz w:val="28"/>
          <w:szCs w:val="28"/>
        </w:rPr>
        <w:t xml:space="preserve"> что позволяет отдельным представителям этой группы достигать достаточно больших размеров. Проводя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щие ткани представлены ксилемой и флоэмой. Появление прово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дящих тканей является огромным эволюционным достижением, открывающим перед этими растениями большие возможности для расселения и занятия новых экологических ниш.</w:t>
      </w:r>
    </w:p>
    <w:p w:rsidR="0098366A" w:rsidRPr="00A25BB0" w:rsidRDefault="0098366A" w:rsidP="0098366A">
      <w:p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Наличие дифференцированных органов и тканей является одним из приспособлений к жизни на суше. Размножаются па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поротникообразные при помощи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спор,</w:t>
      </w:r>
      <w:r w:rsidRPr="00A25BB0">
        <w:rPr>
          <w:rFonts w:ascii="Times New Roman" w:hAnsi="Times New Roman" w:cs="Times New Roman"/>
          <w:sz w:val="28"/>
          <w:szCs w:val="28"/>
        </w:rPr>
        <w:t xml:space="preserve"> поэтому они, как и мохо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образные, относятся к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высшим 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споровым</w:t>
      </w:r>
      <w:r w:rsidRPr="00A25BB0">
        <w:rPr>
          <w:rFonts w:ascii="Times New Roman" w:hAnsi="Times New Roman" w:cs="Times New Roman"/>
          <w:sz w:val="28"/>
          <w:szCs w:val="28"/>
        </w:rPr>
        <w:t xml:space="preserve"> растениям. Но в отличие от </w:t>
      </w:r>
      <w:proofErr w:type="gramStart"/>
      <w:r w:rsidRPr="00A25BB0">
        <w:rPr>
          <w:rFonts w:ascii="Times New Roman" w:hAnsi="Times New Roman" w:cs="Times New Roman"/>
          <w:sz w:val="28"/>
          <w:szCs w:val="28"/>
        </w:rPr>
        <w:t>мохообразных</w:t>
      </w:r>
      <w:proofErr w:type="gramEnd"/>
      <w:r w:rsidRPr="00A25BB0">
        <w:rPr>
          <w:rFonts w:ascii="Times New Roman" w:hAnsi="Times New Roman" w:cs="Times New Roman"/>
          <w:sz w:val="28"/>
          <w:szCs w:val="28"/>
        </w:rPr>
        <w:t xml:space="preserve"> папоротникообразные являются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сосудисты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softHyphen/>
        <w:t>ми</w:t>
      </w:r>
      <w:r w:rsidRPr="00A25BB0">
        <w:rPr>
          <w:rFonts w:ascii="Times New Roman" w:hAnsi="Times New Roman" w:cs="Times New Roman"/>
          <w:sz w:val="28"/>
          <w:szCs w:val="28"/>
        </w:rPr>
        <w:t xml:space="preserve"> растениями. Первые сосудистые растения появились более 400 </w:t>
      </w:r>
      <w:proofErr w:type="spellStart"/>
      <w:proofErr w:type="gramStart"/>
      <w:r w:rsidRPr="00A25B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25BB0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98366A" w:rsidRPr="00A25BB0" w:rsidRDefault="0098366A" w:rsidP="0098366A">
      <w:p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Современные папоротникообразные — представители очень древних растений. Многие из ныне живущих форм являются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ре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softHyphen/>
        <w:t>ликтовыми,</w:t>
      </w:r>
      <w:r w:rsidRPr="00A25BB0">
        <w:rPr>
          <w:rFonts w:ascii="Times New Roman" w:hAnsi="Times New Roman" w:cs="Times New Roman"/>
          <w:sz w:val="28"/>
          <w:szCs w:val="28"/>
        </w:rPr>
        <w:t xml:space="preserve"> поэтому их иногда называют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живыми ископаемыми.</w:t>
      </w:r>
    </w:p>
    <w:p w:rsidR="0098366A" w:rsidRPr="00CA15DD" w:rsidRDefault="0098366A" w:rsidP="009836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15DD">
        <w:rPr>
          <w:rFonts w:ascii="Times New Roman" w:hAnsi="Times New Roman" w:cs="Times New Roman"/>
          <w:sz w:val="28"/>
          <w:szCs w:val="28"/>
        </w:rPr>
        <w:t>Подумайте, какие формы растений называют реликтовыми</w:t>
      </w:r>
      <w:proofErr w:type="gramStart"/>
      <w:r w:rsidRPr="00CA15DD">
        <w:rPr>
          <w:rFonts w:ascii="Times New Roman" w:hAnsi="Times New Roman" w:cs="Times New Roman"/>
          <w:sz w:val="28"/>
          <w:szCs w:val="28"/>
        </w:rPr>
        <w:t>.</w:t>
      </w:r>
      <w:r w:rsidRPr="00CA15D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A15DD">
        <w:rPr>
          <w:rFonts w:ascii="Times New Roman" w:hAnsi="Times New Roman" w:cs="Times New Roman"/>
          <w:i/>
          <w:sz w:val="28"/>
          <w:szCs w:val="28"/>
        </w:rPr>
        <w:t>Ответы учащихся.)</w:t>
      </w:r>
    </w:p>
    <w:p w:rsidR="0098366A" w:rsidRPr="00A25BB0" w:rsidRDefault="0098366A" w:rsidP="0098366A">
      <w:p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Реликтовыми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являются</w:t>
      </w:r>
      <w:r w:rsidRPr="00A25BB0">
        <w:rPr>
          <w:rFonts w:ascii="Times New Roman" w:hAnsi="Times New Roman" w:cs="Times New Roman"/>
          <w:sz w:val="28"/>
          <w:szCs w:val="28"/>
        </w:rPr>
        <w:t xml:space="preserve"> те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растения, которые</w:t>
      </w:r>
      <w:r w:rsidRPr="00A25BB0">
        <w:rPr>
          <w:rFonts w:ascii="Times New Roman" w:hAnsi="Times New Roman" w:cs="Times New Roman"/>
          <w:sz w:val="28"/>
          <w:szCs w:val="28"/>
        </w:rPr>
        <w:t xml:space="preserve"> сохранились с прошлых геологических эпох, со времен, когда они и им по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добные были широко распространены. Папоротникообразные средней полосы в основном травянистые растения, обитатели влажных тенистых территорий. Чаще всего их можно встретить под пологом леса или в тенистых оврагах. В тропических широтах чаще встречаются древовидные представители этого отдела.</w:t>
      </w:r>
    </w:p>
    <w:p w:rsidR="0098366A" w:rsidRPr="00A25BB0" w:rsidRDefault="0098366A" w:rsidP="009836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5BB0">
        <w:rPr>
          <w:rFonts w:ascii="Times New Roman" w:hAnsi="Times New Roman" w:cs="Times New Roman"/>
          <w:i/>
          <w:iCs/>
          <w:sz w:val="28"/>
          <w:szCs w:val="28"/>
        </w:rPr>
        <w:t>Папоротникообразные</w:t>
      </w:r>
      <w:proofErr w:type="gramEnd"/>
      <w:r w:rsidRPr="00A25BB0">
        <w:rPr>
          <w:rFonts w:ascii="Times New Roman" w:hAnsi="Times New Roman" w:cs="Times New Roman"/>
          <w:sz w:val="28"/>
          <w:szCs w:val="28"/>
        </w:rPr>
        <w:t xml:space="preserve"> — большая группа растений, насчиты</w:t>
      </w:r>
      <w:r w:rsidRPr="00A25BB0">
        <w:rPr>
          <w:rFonts w:ascii="Times New Roman" w:hAnsi="Times New Roman" w:cs="Times New Roman"/>
          <w:sz w:val="28"/>
          <w:szCs w:val="28"/>
        </w:rPr>
        <w:softHyphen/>
        <w:t xml:space="preserve">вающая более 10 </w:t>
      </w:r>
      <w:r w:rsidR="00CA15DD">
        <w:rPr>
          <w:rFonts w:ascii="Times New Roman" w:hAnsi="Times New Roman" w:cs="Times New Roman"/>
          <w:sz w:val="28"/>
          <w:szCs w:val="28"/>
        </w:rPr>
        <w:t>000</w:t>
      </w:r>
      <w:r w:rsidRPr="00A25BB0">
        <w:rPr>
          <w:rFonts w:ascii="Times New Roman" w:hAnsi="Times New Roman" w:cs="Times New Roman"/>
          <w:sz w:val="28"/>
          <w:szCs w:val="28"/>
        </w:rPr>
        <w:t xml:space="preserve"> видов. К ним относятся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папоротники</w:t>
      </w:r>
      <w:r w:rsidRPr="00A25BB0">
        <w:rPr>
          <w:rFonts w:ascii="Times New Roman" w:hAnsi="Times New Roman" w:cs="Times New Roman"/>
          <w:sz w:val="28"/>
          <w:szCs w:val="28"/>
        </w:rPr>
        <w:t xml:space="preserve"> (отдел папоротниковидные),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хвощи</w:t>
      </w:r>
      <w:r w:rsidRPr="00A25BB0">
        <w:rPr>
          <w:rFonts w:ascii="Times New Roman" w:hAnsi="Times New Roman" w:cs="Times New Roman"/>
          <w:sz w:val="28"/>
          <w:szCs w:val="28"/>
        </w:rPr>
        <w:t xml:space="preserve"> (отдел хвощевидные) и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плауны</w:t>
      </w:r>
      <w:r w:rsidRPr="00A25BB0">
        <w:rPr>
          <w:rFonts w:ascii="Times New Roman" w:hAnsi="Times New Roman" w:cs="Times New Roman"/>
          <w:sz w:val="28"/>
          <w:szCs w:val="28"/>
        </w:rPr>
        <w:t xml:space="preserve"> (отдел плауновидные).</w:t>
      </w:r>
    </w:p>
    <w:p w:rsidR="0098366A" w:rsidRPr="00A25BB0" w:rsidRDefault="0098366A" w:rsidP="00CA15DD">
      <w:p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i/>
          <w:iCs/>
          <w:sz w:val="28"/>
          <w:szCs w:val="28"/>
        </w:rPr>
        <w:t>Папоротники</w:t>
      </w:r>
      <w:r w:rsidRPr="00A25BB0">
        <w:rPr>
          <w:rFonts w:ascii="Times New Roman" w:hAnsi="Times New Roman" w:cs="Times New Roman"/>
          <w:sz w:val="28"/>
          <w:szCs w:val="28"/>
        </w:rPr>
        <w:t xml:space="preserve"> широко распространены на земном шаре. Боль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шая их часть обитает на суше в местах с повышенной влажностью, но встречаются и такие, которые обитают в воде.</w:t>
      </w:r>
      <w:r w:rsidRPr="00CA15DD">
        <w:rPr>
          <w:rFonts w:ascii="Times New Roman" w:hAnsi="Times New Roman" w:cs="Times New Roman"/>
          <w:i/>
          <w:sz w:val="28"/>
          <w:szCs w:val="28"/>
        </w:rPr>
        <w:t xml:space="preserve"> (Учитель де</w:t>
      </w:r>
      <w:r w:rsidRPr="00CA15DD">
        <w:rPr>
          <w:rFonts w:ascii="Times New Roman" w:hAnsi="Times New Roman" w:cs="Times New Roman"/>
          <w:i/>
          <w:sz w:val="28"/>
          <w:szCs w:val="28"/>
        </w:rPr>
        <w:softHyphen/>
        <w:t>монстрирует таблицы с изображением папоротников, гербарные</w:t>
      </w:r>
      <w:r w:rsidR="00CA15DD" w:rsidRPr="00CA15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5DD">
        <w:rPr>
          <w:rFonts w:ascii="Times New Roman" w:hAnsi="Times New Roman" w:cs="Times New Roman"/>
          <w:i/>
          <w:sz w:val="28"/>
          <w:szCs w:val="28"/>
        </w:rPr>
        <w:t>образцы различных папоротников средней полосы, комнатные папоротники (</w:t>
      </w:r>
      <w:proofErr w:type="spellStart"/>
      <w:r w:rsidRPr="00CA15DD">
        <w:rPr>
          <w:rFonts w:ascii="Times New Roman" w:hAnsi="Times New Roman" w:cs="Times New Roman"/>
          <w:i/>
          <w:sz w:val="28"/>
          <w:szCs w:val="28"/>
        </w:rPr>
        <w:t>нефролепис</w:t>
      </w:r>
      <w:proofErr w:type="spellEnd"/>
      <w:r w:rsidRPr="00CA15D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15DD">
        <w:rPr>
          <w:rFonts w:ascii="Times New Roman" w:hAnsi="Times New Roman" w:cs="Times New Roman"/>
          <w:i/>
          <w:sz w:val="28"/>
          <w:szCs w:val="28"/>
        </w:rPr>
        <w:t>страусник</w:t>
      </w:r>
      <w:proofErr w:type="spellEnd"/>
      <w:r w:rsidRPr="00CA15DD">
        <w:rPr>
          <w:rFonts w:ascii="Times New Roman" w:hAnsi="Times New Roman" w:cs="Times New Roman"/>
          <w:i/>
          <w:sz w:val="28"/>
          <w:szCs w:val="28"/>
        </w:rPr>
        <w:t xml:space="preserve">, адиантум (венерин волос), </w:t>
      </w:r>
      <w:proofErr w:type="spellStart"/>
      <w:r w:rsidRPr="00CA15DD">
        <w:rPr>
          <w:rFonts w:ascii="Times New Roman" w:hAnsi="Times New Roman" w:cs="Times New Roman"/>
          <w:i/>
          <w:sz w:val="28"/>
          <w:szCs w:val="28"/>
        </w:rPr>
        <w:t>асплениум</w:t>
      </w:r>
      <w:proofErr w:type="spellEnd"/>
      <w:r w:rsidRPr="00CA15D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15DD">
        <w:rPr>
          <w:rFonts w:ascii="Times New Roman" w:hAnsi="Times New Roman" w:cs="Times New Roman"/>
          <w:i/>
          <w:sz w:val="28"/>
          <w:szCs w:val="28"/>
        </w:rPr>
        <w:t>селягинелла</w:t>
      </w:r>
      <w:proofErr w:type="spellEnd"/>
      <w:r w:rsidRPr="00CA15DD">
        <w:rPr>
          <w:rFonts w:ascii="Times New Roman" w:hAnsi="Times New Roman" w:cs="Times New Roman"/>
          <w:i/>
          <w:sz w:val="28"/>
          <w:szCs w:val="28"/>
        </w:rPr>
        <w:t xml:space="preserve"> и др.), а также по возможности аквари</w:t>
      </w:r>
      <w:r w:rsidRPr="00CA15DD">
        <w:rPr>
          <w:rFonts w:ascii="Times New Roman" w:hAnsi="Times New Roman" w:cs="Times New Roman"/>
          <w:i/>
          <w:sz w:val="28"/>
          <w:szCs w:val="28"/>
        </w:rPr>
        <w:softHyphen/>
        <w:t>умные виды папоротников, например, сальвинию.)</w:t>
      </w:r>
    </w:p>
    <w:p w:rsidR="0098366A" w:rsidRPr="00A25BB0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Папоротники средней полосы — многолетние травянистые растения, но во влажных тропических лесах встречаются дре</w:t>
      </w:r>
      <w:r w:rsidRPr="00A25BB0">
        <w:rPr>
          <w:rFonts w:ascii="Times New Roman" w:hAnsi="Times New Roman" w:cs="Times New Roman"/>
          <w:sz w:val="28"/>
          <w:szCs w:val="28"/>
        </w:rPr>
        <w:softHyphen/>
        <w:t xml:space="preserve">вовидные формы до 20 м в высоту с пятиметровыми листьями. Их стволы толщиной до 30 см, </w:t>
      </w:r>
      <w:proofErr w:type="gramStart"/>
      <w:r w:rsidRPr="00A25BB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25BB0">
        <w:rPr>
          <w:rFonts w:ascii="Times New Roman" w:hAnsi="Times New Roman" w:cs="Times New Roman"/>
          <w:sz w:val="28"/>
          <w:szCs w:val="28"/>
        </w:rPr>
        <w:t xml:space="preserve"> тем не менее, как и все папорот</w:t>
      </w:r>
      <w:r w:rsidRPr="00A25BB0">
        <w:rPr>
          <w:rFonts w:ascii="Times New Roman" w:hAnsi="Times New Roman" w:cs="Times New Roman"/>
          <w:sz w:val="28"/>
          <w:szCs w:val="28"/>
        </w:rPr>
        <w:softHyphen/>
        <w:t xml:space="preserve">никообразные, они не имеют камбия. В наших лесах чаще всего встречаются орляк, кочедыжник женский, щитовник мужской,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страусопер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8366A" w:rsidRPr="00A25BB0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Если рассмотреть внешнее строение папоротника более по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дробно, становится ясно, что под землей расположено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корневище.</w:t>
      </w:r>
    </w:p>
    <w:p w:rsidR="0098366A" w:rsidRPr="005A0DBD" w:rsidRDefault="0098366A" w:rsidP="005A0D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DBD">
        <w:rPr>
          <w:rFonts w:ascii="Times New Roman" w:hAnsi="Times New Roman" w:cs="Times New Roman"/>
          <w:sz w:val="28"/>
          <w:szCs w:val="28"/>
        </w:rPr>
        <w:t>Вспомните, что такое корневище. (</w:t>
      </w:r>
      <w:r w:rsidRPr="005A0DBD">
        <w:rPr>
          <w:rFonts w:ascii="Times New Roman" w:hAnsi="Times New Roman" w:cs="Times New Roman"/>
          <w:i/>
          <w:iCs/>
          <w:sz w:val="28"/>
          <w:szCs w:val="28"/>
        </w:rPr>
        <w:t>Это видоизмененный побег.)</w:t>
      </w:r>
    </w:p>
    <w:p w:rsidR="0098366A" w:rsidRPr="00A25BB0" w:rsidRDefault="0098366A" w:rsidP="005A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От корневища отходят небольшие корни. Это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придаточные корни.</w:t>
      </w:r>
      <w:r w:rsidRPr="00A25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6A" w:rsidRPr="00A25BB0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От корневищ растут также и листья папоротника. Листья име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ют особое строение и называются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вайями.</w:t>
      </w:r>
      <w:r w:rsidRPr="00A25BB0">
        <w:rPr>
          <w:rFonts w:ascii="Times New Roman" w:hAnsi="Times New Roman" w:cs="Times New Roman"/>
          <w:sz w:val="28"/>
          <w:szCs w:val="28"/>
        </w:rPr>
        <w:t xml:space="preserve"> У большинства папо</w:t>
      </w:r>
      <w:r w:rsidRPr="00A25BB0">
        <w:rPr>
          <w:rFonts w:ascii="Times New Roman" w:hAnsi="Times New Roman" w:cs="Times New Roman"/>
          <w:sz w:val="28"/>
          <w:szCs w:val="28"/>
        </w:rPr>
        <w:softHyphen/>
        <w:t xml:space="preserve">ротников вайи сильно </w:t>
      </w:r>
      <w:r w:rsidRPr="00A25BB0">
        <w:rPr>
          <w:rFonts w:ascii="Times New Roman" w:hAnsi="Times New Roman" w:cs="Times New Roman"/>
          <w:sz w:val="28"/>
          <w:szCs w:val="28"/>
        </w:rPr>
        <w:lastRenderedPageBreak/>
        <w:t xml:space="preserve">рассечены, но встречаются виды, у которых они цельные. Черешки вайи покрыты характерными буроватыми 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>чешуйками.</w:t>
      </w:r>
      <w:r w:rsidRPr="00A25BB0">
        <w:rPr>
          <w:rFonts w:ascii="Times New Roman" w:hAnsi="Times New Roman" w:cs="Times New Roman"/>
          <w:sz w:val="28"/>
          <w:szCs w:val="28"/>
        </w:rPr>
        <w:t xml:space="preserve"> Вайи длительное время нарастают верхушкой, что ха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рактерно для целых побегов у высших растений. Молодые, еще не распустившиеся листья, улиткообразно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закручены,</w:t>
      </w:r>
      <w:r w:rsidRPr="00A25BB0">
        <w:rPr>
          <w:rFonts w:ascii="Times New Roman" w:hAnsi="Times New Roman" w:cs="Times New Roman"/>
          <w:sz w:val="28"/>
          <w:szCs w:val="28"/>
        </w:rPr>
        <w:t xml:space="preserve"> потому что нижняя поверхность вайи растет быстрее, чем верхняя. Чаще все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го листья папоротников, помимо фотосинтеза, выполняют еще и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спороносную функцию.</w:t>
      </w:r>
    </w:p>
    <w:p w:rsidR="0098366A" w:rsidRPr="00A25BB0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Если летом посмотреть на нижнюю сторону вайи папоротни</w:t>
      </w:r>
      <w:r w:rsidRPr="00A25BB0">
        <w:rPr>
          <w:rFonts w:ascii="Times New Roman" w:hAnsi="Times New Roman" w:cs="Times New Roman"/>
          <w:sz w:val="28"/>
          <w:szCs w:val="28"/>
        </w:rPr>
        <w:softHyphen/>
        <w:t xml:space="preserve">ка, можно увидеть небольшие коричневатые бугорки. Это группы 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>спорангиев</w:t>
      </w:r>
      <w:r w:rsidRPr="00A25BB0"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 w:rsidRPr="00A25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BB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25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5BB0">
        <w:rPr>
          <w:rFonts w:ascii="Times New Roman" w:hAnsi="Times New Roman" w:cs="Times New Roman"/>
          <w:sz w:val="28"/>
          <w:szCs w:val="28"/>
        </w:rPr>
        <w:t>пора» и «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ангейон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» — сосуд) — образований, в которых созревают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споры.</w:t>
      </w:r>
      <w:r w:rsidRPr="00A25BB0">
        <w:rPr>
          <w:rFonts w:ascii="Times New Roman" w:hAnsi="Times New Roman" w:cs="Times New Roman"/>
          <w:sz w:val="28"/>
          <w:szCs w:val="28"/>
        </w:rPr>
        <w:t xml:space="preserve"> Спорангий имеет линзообразную фор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му. При созревании спор стенка спорангия разрывается и споры высыпаются. Спорангии имеют специальные приспособления для разбрасывания спор по типу катапультирования. Споры очень мелкие и легкие и переносятся ветром на большие расстояния, могут долго сохранять способность к прорастанию.</w:t>
      </w:r>
    </w:p>
    <w:p w:rsidR="005A0DBD" w:rsidRDefault="0098366A" w:rsidP="005A0D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При попадании в благоприятные условия спора начинает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про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softHyphen/>
        <w:t>растать.</w:t>
      </w:r>
      <w:r w:rsidRPr="00A25BB0">
        <w:rPr>
          <w:rFonts w:ascii="Times New Roman" w:hAnsi="Times New Roman" w:cs="Times New Roman"/>
          <w:sz w:val="28"/>
          <w:szCs w:val="28"/>
        </w:rPr>
        <w:t xml:space="preserve"> Из проросшей споры развивается небольшая зеленая пластинка или нить —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заросток.</w:t>
      </w:r>
      <w:r w:rsidRPr="00A25BB0">
        <w:rPr>
          <w:rFonts w:ascii="Times New Roman" w:hAnsi="Times New Roman" w:cs="Times New Roman"/>
          <w:sz w:val="28"/>
          <w:szCs w:val="28"/>
        </w:rPr>
        <w:t xml:space="preserve"> Заросток располагается очень близко к земле, где влажность более высо</w:t>
      </w:r>
      <w:r w:rsidR="005A0DBD">
        <w:rPr>
          <w:rFonts w:ascii="Times New Roman" w:hAnsi="Times New Roman" w:cs="Times New Roman"/>
          <w:sz w:val="28"/>
          <w:szCs w:val="28"/>
        </w:rPr>
        <w:t>кая. На заростке распо</w:t>
      </w:r>
      <w:r w:rsidRPr="00A25BB0">
        <w:rPr>
          <w:rFonts w:ascii="Times New Roman" w:hAnsi="Times New Roman" w:cs="Times New Roman"/>
          <w:sz w:val="28"/>
          <w:szCs w:val="28"/>
        </w:rPr>
        <w:t>ложены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ризоиды,</w:t>
      </w:r>
      <w:r w:rsidRPr="00A25BB0">
        <w:rPr>
          <w:rFonts w:ascii="Times New Roman" w:hAnsi="Times New Roman" w:cs="Times New Roman"/>
          <w:sz w:val="28"/>
          <w:szCs w:val="28"/>
        </w:rPr>
        <w:t xml:space="preserve"> с помощью которых он прикрепляется к почве. Через некоторое время заросток становится больше (достигает нескольких миллиметров). На нижней стороне заростка образу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ются женские половые органы, называемые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архегониями</w:t>
      </w:r>
      <w:r w:rsidRPr="00A25BB0">
        <w:rPr>
          <w:rFonts w:ascii="Times New Roman" w:hAnsi="Times New Roman" w:cs="Times New Roman"/>
          <w:sz w:val="28"/>
          <w:szCs w:val="28"/>
        </w:rPr>
        <w:t xml:space="preserve"> (от греч. «архее» — начало и «гоне» — рождение), и мужские, которые на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зываются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антеридиями</w:t>
      </w:r>
      <w:r w:rsidRPr="00A25BB0">
        <w:rPr>
          <w:rFonts w:ascii="Times New Roman" w:hAnsi="Times New Roman" w:cs="Times New Roman"/>
          <w:sz w:val="28"/>
          <w:szCs w:val="28"/>
        </w:rPr>
        <w:t xml:space="preserve"> (от греч. «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антерос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» — цветущий</w:t>
      </w:r>
      <w:proofErr w:type="gramStart"/>
      <w:r w:rsidR="005A0DBD">
        <w:rPr>
          <w:rFonts w:ascii="Times New Roman" w:hAnsi="Times New Roman" w:cs="Times New Roman"/>
          <w:sz w:val="28"/>
          <w:szCs w:val="28"/>
        </w:rPr>
        <w:t>.</w:t>
      </w:r>
      <w:r w:rsidRPr="00A25B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BB0">
        <w:rPr>
          <w:rFonts w:ascii="Times New Roman" w:hAnsi="Times New Roman" w:cs="Times New Roman"/>
          <w:sz w:val="28"/>
          <w:szCs w:val="28"/>
        </w:rPr>
        <w:t>одвижные мужские гаметы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сперма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softHyphen/>
        <w:t>тозоиды</w:t>
      </w:r>
      <w:r w:rsidRPr="00A25BB0">
        <w:rPr>
          <w:rFonts w:ascii="Times New Roman" w:hAnsi="Times New Roman" w:cs="Times New Roman"/>
          <w:sz w:val="28"/>
          <w:szCs w:val="28"/>
        </w:rPr>
        <w:t xml:space="preserve"> проникают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к яйцеклеткам,</w:t>
      </w:r>
      <w:r w:rsidRPr="00A25BB0">
        <w:rPr>
          <w:rFonts w:ascii="Times New Roman" w:hAnsi="Times New Roman" w:cs="Times New Roman"/>
          <w:sz w:val="28"/>
          <w:szCs w:val="28"/>
        </w:rPr>
        <w:t xml:space="preserve"> после чего происходит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опло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softHyphen/>
        <w:t>дотворение.</w:t>
      </w:r>
    </w:p>
    <w:p w:rsidR="005A0DBD" w:rsidRPr="005A0DBD" w:rsidRDefault="0098366A" w:rsidP="005A0DBD">
      <w:pPr>
        <w:rPr>
          <w:rFonts w:ascii="Times New Roman" w:hAnsi="Times New Roman" w:cs="Times New Roman"/>
          <w:sz w:val="28"/>
          <w:szCs w:val="28"/>
        </w:rPr>
      </w:pPr>
      <w:r w:rsidRPr="005A0DBD">
        <w:rPr>
          <w:rFonts w:ascii="Times New Roman" w:hAnsi="Times New Roman" w:cs="Times New Roman"/>
          <w:sz w:val="28"/>
          <w:szCs w:val="28"/>
        </w:rPr>
        <w:t>Передвижение сперматозоидов может происходить только при</w:t>
      </w:r>
      <w:r w:rsidRPr="005A0DBD">
        <w:rPr>
          <w:rFonts w:ascii="Times New Roman" w:hAnsi="Times New Roman" w:cs="Times New Roman"/>
          <w:i/>
          <w:iCs/>
          <w:sz w:val="28"/>
          <w:szCs w:val="28"/>
        </w:rPr>
        <w:t xml:space="preserve"> наличии воды.</w:t>
      </w:r>
      <w:r w:rsidRPr="005A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6A" w:rsidRPr="005A0DBD" w:rsidRDefault="0098366A" w:rsidP="005A0DB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A0DBD">
        <w:rPr>
          <w:rFonts w:ascii="Times New Roman" w:hAnsi="Times New Roman" w:cs="Times New Roman"/>
          <w:sz w:val="28"/>
          <w:szCs w:val="28"/>
        </w:rPr>
        <w:t>О чем это говорит? (</w:t>
      </w:r>
      <w:r w:rsidRPr="005A0DBD">
        <w:rPr>
          <w:rFonts w:ascii="Times New Roman" w:hAnsi="Times New Roman" w:cs="Times New Roman"/>
          <w:i/>
          <w:iCs/>
          <w:sz w:val="28"/>
          <w:szCs w:val="28"/>
        </w:rPr>
        <w:t>Это свидетельствует о древности этой группы растений и об отдаленном родстве с водорослями.)</w:t>
      </w:r>
    </w:p>
    <w:p w:rsidR="0098366A" w:rsidRPr="00A25BB0" w:rsidRDefault="0098366A" w:rsidP="0098366A">
      <w:p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После оплодотворения образуется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зигота,</w:t>
      </w:r>
      <w:r w:rsidRPr="00A25BB0">
        <w:rPr>
          <w:rFonts w:ascii="Times New Roman" w:hAnsi="Times New Roman" w:cs="Times New Roman"/>
          <w:sz w:val="28"/>
          <w:szCs w:val="28"/>
        </w:rPr>
        <w:t xml:space="preserve"> из которой разви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ваются небольшой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побег</w:t>
      </w:r>
      <w:r w:rsidRPr="00A25BB0">
        <w:rPr>
          <w:rFonts w:ascii="Times New Roman" w:hAnsi="Times New Roman" w:cs="Times New Roman"/>
          <w:sz w:val="28"/>
          <w:szCs w:val="28"/>
        </w:rPr>
        <w:t xml:space="preserve"> и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придаточные корни.</w:t>
      </w:r>
      <w:r w:rsidRPr="00A25BB0">
        <w:rPr>
          <w:rFonts w:ascii="Times New Roman" w:hAnsi="Times New Roman" w:cs="Times New Roman"/>
          <w:sz w:val="28"/>
          <w:szCs w:val="28"/>
        </w:rPr>
        <w:t xml:space="preserve"> Это зародыш буду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щего растения. Он растет и постепенно превращается в</w:t>
      </w:r>
      <w:r w:rsidRPr="00A25BB0">
        <w:rPr>
          <w:rFonts w:ascii="Times New Roman" w:hAnsi="Times New Roman" w:cs="Times New Roman"/>
          <w:i/>
          <w:iCs/>
          <w:sz w:val="28"/>
          <w:szCs w:val="28"/>
        </w:rPr>
        <w:t xml:space="preserve"> молодой папоротник.</w:t>
      </w:r>
      <w:r w:rsidRPr="00A25BB0">
        <w:rPr>
          <w:rFonts w:ascii="Times New Roman" w:hAnsi="Times New Roman" w:cs="Times New Roman"/>
          <w:sz w:val="28"/>
          <w:szCs w:val="28"/>
        </w:rPr>
        <w:t xml:space="preserve"> Но пройдет еще несколько лет, прежде чем на моло</w:t>
      </w:r>
      <w:r w:rsidRPr="00A25BB0">
        <w:rPr>
          <w:rFonts w:ascii="Times New Roman" w:hAnsi="Times New Roman" w:cs="Times New Roman"/>
          <w:sz w:val="28"/>
          <w:szCs w:val="28"/>
        </w:rPr>
        <w:softHyphen/>
        <w:t>дом растении образуются спорангии со спорами.</w:t>
      </w:r>
    </w:p>
    <w:p w:rsidR="0098366A" w:rsidRPr="00F3431B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DBD">
        <w:rPr>
          <w:rFonts w:ascii="Times New Roman" w:hAnsi="Times New Roman" w:cs="Times New Roman"/>
          <w:b/>
          <w:i/>
          <w:iCs/>
          <w:sz w:val="28"/>
          <w:szCs w:val="28"/>
        </w:rPr>
        <w:t>Хвощи</w:t>
      </w:r>
      <w:r w:rsidRPr="005A0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31B">
        <w:rPr>
          <w:rFonts w:ascii="Times New Roman" w:hAnsi="Times New Roman" w:cs="Times New Roman"/>
          <w:sz w:val="28"/>
          <w:szCs w:val="28"/>
        </w:rPr>
        <w:t>— многолетние травянистые растения с длинными вет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вящимися корневищами, зимующими в почве. Хвощи произра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стают в основном в Северном полушарии. На территории России чаще всего встречаются хвощ полевой, хвощ луговой, хвощ лес</w:t>
      </w:r>
      <w:r w:rsidRPr="00F3431B">
        <w:rPr>
          <w:rFonts w:ascii="Times New Roman" w:hAnsi="Times New Roman" w:cs="Times New Roman"/>
          <w:sz w:val="28"/>
          <w:szCs w:val="28"/>
        </w:rPr>
        <w:softHyphen/>
        <w:t xml:space="preserve">ной, хвощ болотный и другие виды. В каменноугольном периоде эта группа растений была представлена в </w:t>
      </w:r>
      <w:r w:rsidRPr="00F3431B">
        <w:rPr>
          <w:rFonts w:ascii="Times New Roman" w:hAnsi="Times New Roman" w:cs="Times New Roman"/>
          <w:sz w:val="28"/>
          <w:szCs w:val="28"/>
        </w:rPr>
        <w:lastRenderedPageBreak/>
        <w:t>основном гигантскими древовидными растениями, которые вымерли. Современные хво</w:t>
      </w:r>
      <w:r w:rsidRPr="00F3431B">
        <w:rPr>
          <w:rFonts w:ascii="Times New Roman" w:hAnsi="Times New Roman" w:cs="Times New Roman"/>
          <w:sz w:val="28"/>
          <w:szCs w:val="28"/>
        </w:rPr>
        <w:softHyphen/>
        <w:t xml:space="preserve">щи — жесткие, за счет большого количества содержащегося в них </w:t>
      </w:r>
      <w:r w:rsidRPr="00F3431B">
        <w:rPr>
          <w:rFonts w:ascii="Times New Roman" w:hAnsi="Times New Roman" w:cs="Times New Roman"/>
          <w:i/>
          <w:iCs/>
          <w:sz w:val="28"/>
          <w:szCs w:val="28"/>
        </w:rPr>
        <w:t>кремнезема,</w:t>
      </w:r>
      <w:r w:rsidRPr="00F3431B">
        <w:rPr>
          <w:rFonts w:ascii="Times New Roman" w:hAnsi="Times New Roman" w:cs="Times New Roman"/>
          <w:sz w:val="28"/>
          <w:szCs w:val="28"/>
        </w:rPr>
        <w:t xml:space="preserve"> травы с</w:t>
      </w:r>
      <w:r w:rsidRPr="00F3431B">
        <w:rPr>
          <w:rFonts w:ascii="Times New Roman" w:hAnsi="Times New Roman" w:cs="Times New Roman"/>
          <w:i/>
          <w:iCs/>
          <w:sz w:val="28"/>
          <w:szCs w:val="28"/>
        </w:rPr>
        <w:t xml:space="preserve"> мутовчатым</w:t>
      </w:r>
      <w:r w:rsidRPr="00F3431B">
        <w:rPr>
          <w:rFonts w:ascii="Times New Roman" w:hAnsi="Times New Roman" w:cs="Times New Roman"/>
          <w:sz w:val="28"/>
          <w:szCs w:val="28"/>
        </w:rPr>
        <w:t xml:space="preserve"> листорасположением. Листья их мелкие, чешуевидные, сросшиеся в виде трубочек. Растут хвощи на болотах, на лугах, в лесу, в неглубоких водоемах.</w:t>
      </w:r>
    </w:p>
    <w:p w:rsidR="0098366A" w:rsidRPr="00F3431B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31B">
        <w:rPr>
          <w:rFonts w:ascii="Times New Roman" w:hAnsi="Times New Roman" w:cs="Times New Roman"/>
          <w:sz w:val="28"/>
          <w:szCs w:val="28"/>
        </w:rPr>
        <w:t>Летние побеги хвощей ветвистые, состоящие из члеников, с ярко выраженными междоузлиями. Листья хвощей часто не име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ют зеленой окраски (соответственно, в них отсутствует хлоро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филл), фотосинтез у этих растений происходит в основном в чле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нистых стеблях.</w:t>
      </w:r>
    </w:p>
    <w:p w:rsidR="0098366A" w:rsidRPr="00F3431B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31B">
        <w:rPr>
          <w:rFonts w:ascii="Times New Roman" w:hAnsi="Times New Roman" w:cs="Times New Roman"/>
          <w:sz w:val="28"/>
          <w:szCs w:val="28"/>
        </w:rPr>
        <w:t>На верхушке некоторых побегов располагаются</w:t>
      </w:r>
      <w:r w:rsidRPr="00F3431B">
        <w:rPr>
          <w:rFonts w:ascii="Times New Roman" w:hAnsi="Times New Roman" w:cs="Times New Roman"/>
          <w:i/>
          <w:iCs/>
          <w:sz w:val="28"/>
          <w:szCs w:val="28"/>
        </w:rPr>
        <w:t xml:space="preserve"> спороносные колоски.</w:t>
      </w:r>
      <w:r w:rsidRPr="00F3431B">
        <w:rPr>
          <w:rFonts w:ascii="Times New Roman" w:hAnsi="Times New Roman" w:cs="Times New Roman"/>
          <w:sz w:val="28"/>
          <w:szCs w:val="28"/>
        </w:rPr>
        <w:t xml:space="preserve"> Эти побеги не ветвятся и отмирают после образования спор. </w:t>
      </w:r>
    </w:p>
    <w:p w:rsidR="0098366A" w:rsidRPr="00F3431B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b/>
          <w:i/>
          <w:iCs/>
          <w:sz w:val="28"/>
          <w:szCs w:val="28"/>
        </w:rPr>
        <w:t>Плауны</w:t>
      </w:r>
      <w:r w:rsidRPr="00ED3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31B">
        <w:rPr>
          <w:rFonts w:ascii="Times New Roman" w:hAnsi="Times New Roman" w:cs="Times New Roman"/>
          <w:sz w:val="28"/>
          <w:szCs w:val="28"/>
        </w:rPr>
        <w:t xml:space="preserve">— также являются очень древними растениями (самые древние из </w:t>
      </w:r>
      <w:proofErr w:type="gramStart"/>
      <w:r w:rsidRPr="00F3431B">
        <w:rPr>
          <w:rFonts w:ascii="Times New Roman" w:hAnsi="Times New Roman" w:cs="Times New Roman"/>
          <w:sz w:val="28"/>
          <w:szCs w:val="28"/>
        </w:rPr>
        <w:t>папоротникообразных</w:t>
      </w:r>
      <w:proofErr w:type="gramEnd"/>
      <w:r w:rsidRPr="00F3431B">
        <w:rPr>
          <w:rFonts w:ascii="Times New Roman" w:hAnsi="Times New Roman" w:cs="Times New Roman"/>
          <w:sz w:val="28"/>
          <w:szCs w:val="28"/>
        </w:rPr>
        <w:t>). В каменноугольном периоде были широко распространены их древовидные предки. Плауны обитают</w:t>
      </w:r>
      <w:r w:rsidRPr="00F3431B">
        <w:rPr>
          <w:rFonts w:ascii="Times New Roman" w:hAnsi="Times New Roman" w:cs="Times New Roman"/>
          <w:i/>
          <w:iCs/>
          <w:sz w:val="28"/>
          <w:szCs w:val="28"/>
        </w:rPr>
        <w:t xml:space="preserve"> от тропиков до арктических областей.</w:t>
      </w:r>
      <w:r w:rsidRPr="00F3431B">
        <w:rPr>
          <w:rFonts w:ascii="Times New Roman" w:hAnsi="Times New Roman" w:cs="Times New Roman"/>
          <w:sz w:val="28"/>
          <w:szCs w:val="28"/>
        </w:rPr>
        <w:t xml:space="preserve"> Большинство тро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пических форм — эпифиты — живет на других растениях. В уме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ренных областях они образуют целые ковры в лесу, хорошо замет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ные зимой, так как являются вечнозелеными растениями.</w:t>
      </w:r>
    </w:p>
    <w:p w:rsidR="0098366A" w:rsidRPr="00F3431B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31B">
        <w:rPr>
          <w:rFonts w:ascii="Times New Roman" w:hAnsi="Times New Roman" w:cs="Times New Roman"/>
          <w:sz w:val="28"/>
          <w:szCs w:val="28"/>
        </w:rPr>
        <w:t>Современные плауны — многолетние травянистые</w:t>
      </w:r>
      <w:r w:rsidRPr="00F3431B">
        <w:rPr>
          <w:rFonts w:ascii="Times New Roman" w:hAnsi="Times New Roman" w:cs="Times New Roman"/>
          <w:i/>
          <w:iCs/>
          <w:sz w:val="28"/>
          <w:szCs w:val="28"/>
        </w:rPr>
        <w:t xml:space="preserve"> вечнозе</w:t>
      </w:r>
      <w:r w:rsidRPr="00F3431B">
        <w:rPr>
          <w:rFonts w:ascii="Times New Roman" w:hAnsi="Times New Roman" w:cs="Times New Roman"/>
          <w:i/>
          <w:iCs/>
          <w:sz w:val="28"/>
          <w:szCs w:val="28"/>
        </w:rPr>
        <w:softHyphen/>
        <w:t>леные</w:t>
      </w:r>
      <w:r w:rsidRPr="00F3431B">
        <w:rPr>
          <w:rFonts w:ascii="Times New Roman" w:hAnsi="Times New Roman" w:cs="Times New Roman"/>
          <w:sz w:val="28"/>
          <w:szCs w:val="28"/>
        </w:rPr>
        <w:t xml:space="preserve"> растения. Листья плауна очень мелкие, похожие на заост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ренные удлиненные чешуйки. Стебли плаунов длинные, ползу</w:t>
      </w:r>
      <w:r w:rsidRPr="00F3431B">
        <w:rPr>
          <w:rFonts w:ascii="Times New Roman" w:hAnsi="Times New Roman" w:cs="Times New Roman"/>
          <w:sz w:val="28"/>
          <w:szCs w:val="28"/>
        </w:rPr>
        <w:softHyphen/>
        <w:t xml:space="preserve">чие, с вертикальными побегами. На ползучих стеблях образуются придаточные корни. Летом на прямостоячих побегах образуются </w:t>
      </w:r>
      <w:r w:rsidRPr="00F3431B">
        <w:rPr>
          <w:rFonts w:ascii="Times New Roman" w:hAnsi="Times New Roman" w:cs="Times New Roman"/>
          <w:i/>
          <w:iCs/>
          <w:sz w:val="28"/>
          <w:szCs w:val="28"/>
        </w:rPr>
        <w:t>спороносные колоски</w:t>
      </w:r>
      <w:r w:rsidRPr="00F3431B">
        <w:rPr>
          <w:rFonts w:ascii="Times New Roman" w:hAnsi="Times New Roman" w:cs="Times New Roman"/>
          <w:sz w:val="28"/>
          <w:szCs w:val="28"/>
        </w:rPr>
        <w:t xml:space="preserve"> со спорами.</w:t>
      </w:r>
    </w:p>
    <w:p w:rsidR="0098366A" w:rsidRPr="00F3431B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31B">
        <w:rPr>
          <w:rFonts w:ascii="Times New Roman" w:hAnsi="Times New Roman" w:cs="Times New Roman"/>
          <w:sz w:val="28"/>
          <w:szCs w:val="28"/>
        </w:rPr>
        <w:t>Российские леса населяют плаун булавовидный и баранец обыкновенный. Многие виды плаунов являются редкими и ис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чезающими видами, занесенными в Красную книгу. Кроме того, они требуют охраны и как</w:t>
      </w:r>
      <w:r w:rsidRPr="00F3431B">
        <w:rPr>
          <w:rFonts w:ascii="Times New Roman" w:hAnsi="Times New Roman" w:cs="Times New Roman"/>
          <w:i/>
          <w:iCs/>
          <w:sz w:val="28"/>
          <w:szCs w:val="28"/>
        </w:rPr>
        <w:t xml:space="preserve"> реликтовые</w:t>
      </w:r>
      <w:r w:rsidRPr="00F3431B">
        <w:rPr>
          <w:rFonts w:ascii="Times New Roman" w:hAnsi="Times New Roman" w:cs="Times New Roman"/>
          <w:sz w:val="28"/>
          <w:szCs w:val="28"/>
        </w:rPr>
        <w:t xml:space="preserve"> растения.</w:t>
      </w:r>
    </w:p>
    <w:p w:rsidR="0098366A" w:rsidRPr="00F3431B" w:rsidRDefault="00ED3E41" w:rsidP="00ED3E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00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 </w:t>
      </w:r>
      <w:r w:rsidR="0098366A" w:rsidRPr="00F3431B">
        <w:rPr>
          <w:rFonts w:ascii="Times New Roman" w:hAnsi="Times New Roman" w:cs="Times New Roman"/>
          <w:b/>
          <w:bCs/>
          <w:sz w:val="28"/>
          <w:szCs w:val="28"/>
        </w:rPr>
        <w:t>Закрепление знаний и умений</w:t>
      </w:r>
    </w:p>
    <w:p w:rsidR="0098366A" w:rsidRPr="00F3431B" w:rsidRDefault="0098366A" w:rsidP="00ED3E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31B">
        <w:rPr>
          <w:rFonts w:ascii="Times New Roman" w:hAnsi="Times New Roman" w:cs="Times New Roman"/>
          <w:b/>
          <w:bCs/>
          <w:sz w:val="28"/>
          <w:szCs w:val="28"/>
        </w:rPr>
        <w:t>Фронтальный опрос</w:t>
      </w:r>
    </w:p>
    <w:p w:rsidR="0098366A" w:rsidRPr="00F3431B" w:rsidRDefault="0098366A" w:rsidP="00ED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1B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98366A" w:rsidRPr="00ED3E41" w:rsidRDefault="0098366A" w:rsidP="00ED3E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sz w:val="28"/>
          <w:szCs w:val="28"/>
        </w:rPr>
        <w:t xml:space="preserve">Какие группы растений относятся к </w:t>
      </w:r>
      <w:proofErr w:type="gramStart"/>
      <w:r w:rsidRPr="00ED3E41">
        <w:rPr>
          <w:rFonts w:ascii="Times New Roman" w:hAnsi="Times New Roman" w:cs="Times New Roman"/>
          <w:sz w:val="28"/>
          <w:szCs w:val="28"/>
        </w:rPr>
        <w:t>папоротникообразным</w:t>
      </w:r>
      <w:proofErr w:type="gramEnd"/>
      <w:r w:rsidRPr="00ED3E41">
        <w:rPr>
          <w:rFonts w:ascii="Times New Roman" w:hAnsi="Times New Roman" w:cs="Times New Roman"/>
          <w:sz w:val="28"/>
          <w:szCs w:val="28"/>
        </w:rPr>
        <w:t>?</w:t>
      </w:r>
    </w:p>
    <w:p w:rsidR="0098366A" w:rsidRPr="00ED3E41" w:rsidRDefault="0098366A" w:rsidP="00ED3E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sz w:val="28"/>
          <w:szCs w:val="28"/>
        </w:rPr>
        <w:t>Какие папоротники обитают в лесах средней полосы?</w:t>
      </w:r>
    </w:p>
    <w:p w:rsidR="0098366A" w:rsidRPr="00ED3E41" w:rsidRDefault="0098366A" w:rsidP="00ED3E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sz w:val="28"/>
          <w:szCs w:val="28"/>
        </w:rPr>
        <w:t>Как называется сложный лист папоротника?</w:t>
      </w:r>
    </w:p>
    <w:p w:rsidR="0098366A" w:rsidRPr="00ED3E41" w:rsidRDefault="0098366A" w:rsidP="00ED3E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sz w:val="28"/>
          <w:szCs w:val="28"/>
        </w:rPr>
        <w:t>Как называются женские половые органы у папоротников?</w:t>
      </w:r>
    </w:p>
    <w:p w:rsidR="0098366A" w:rsidRPr="00ED3E41" w:rsidRDefault="0098366A" w:rsidP="00ED3E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sz w:val="28"/>
          <w:szCs w:val="28"/>
        </w:rPr>
        <w:t>Как называются мужские половые органы у папоротников?</w:t>
      </w:r>
    </w:p>
    <w:p w:rsidR="0098366A" w:rsidRPr="00ED3E41" w:rsidRDefault="0098366A" w:rsidP="00ED3E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sz w:val="28"/>
          <w:szCs w:val="28"/>
        </w:rPr>
        <w:t>Как происходит оплодотворение папоротника?</w:t>
      </w:r>
    </w:p>
    <w:p w:rsidR="0098366A" w:rsidRPr="00ED3E41" w:rsidRDefault="0098366A" w:rsidP="00ED3E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sz w:val="28"/>
          <w:szCs w:val="28"/>
        </w:rPr>
        <w:t>Какое условие является необходимым?</w:t>
      </w:r>
    </w:p>
    <w:p w:rsidR="0098366A" w:rsidRPr="00ED3E41" w:rsidRDefault="0098366A" w:rsidP="00ED3E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sz w:val="28"/>
          <w:szCs w:val="28"/>
        </w:rPr>
        <w:t>Опишите цикл развития папоротника.</w:t>
      </w:r>
    </w:p>
    <w:p w:rsidR="0098366A" w:rsidRPr="00ED3E41" w:rsidRDefault="0098366A" w:rsidP="00ED3E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sz w:val="28"/>
          <w:szCs w:val="28"/>
        </w:rPr>
        <w:t>Какие хвощевидные растения обитают в лесах средней по</w:t>
      </w:r>
      <w:r w:rsidRPr="00ED3E41">
        <w:rPr>
          <w:rFonts w:ascii="Times New Roman" w:hAnsi="Times New Roman" w:cs="Times New Roman"/>
          <w:sz w:val="28"/>
          <w:szCs w:val="28"/>
        </w:rPr>
        <w:softHyphen/>
        <w:t>лосы?</w:t>
      </w:r>
    </w:p>
    <w:p w:rsidR="0098366A" w:rsidRDefault="0098366A" w:rsidP="00ED3E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1">
        <w:rPr>
          <w:rFonts w:ascii="Times New Roman" w:hAnsi="Times New Roman" w:cs="Times New Roman"/>
          <w:sz w:val="28"/>
          <w:szCs w:val="28"/>
        </w:rPr>
        <w:t>Какие плауновидные растения обитают в лесах средней по</w:t>
      </w:r>
      <w:r w:rsidRPr="00ED3E41">
        <w:rPr>
          <w:rFonts w:ascii="Times New Roman" w:hAnsi="Times New Roman" w:cs="Times New Roman"/>
          <w:sz w:val="28"/>
          <w:szCs w:val="28"/>
        </w:rPr>
        <w:softHyphen/>
        <w:t>лосы?</w:t>
      </w:r>
    </w:p>
    <w:p w:rsidR="008C32E8" w:rsidRDefault="008C32E8" w:rsidP="008C32E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2E8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8C32E8" w:rsidRPr="008C32E8" w:rsidRDefault="00C10016" w:rsidP="008C32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таблицы «С</w:t>
      </w:r>
      <w:r w:rsidR="008C32E8" w:rsidRPr="008C32E8">
        <w:rPr>
          <w:rFonts w:ascii="Times New Roman" w:hAnsi="Times New Roman" w:cs="Times New Roman"/>
          <w:sz w:val="28"/>
          <w:szCs w:val="28"/>
        </w:rPr>
        <w:t xml:space="preserve">равнительная характеристика </w:t>
      </w:r>
      <w:proofErr w:type="gramStart"/>
      <w:r w:rsidR="008C32E8" w:rsidRPr="008C32E8">
        <w:rPr>
          <w:rFonts w:ascii="Times New Roman" w:hAnsi="Times New Roman" w:cs="Times New Roman"/>
          <w:sz w:val="28"/>
          <w:szCs w:val="28"/>
        </w:rPr>
        <w:t>папоротникообразных</w:t>
      </w:r>
      <w:proofErr w:type="gramEnd"/>
      <w:r w:rsidR="008C32E8" w:rsidRPr="008C32E8">
        <w:rPr>
          <w:rFonts w:ascii="Times New Roman" w:hAnsi="Times New Roman" w:cs="Times New Roman"/>
          <w:sz w:val="28"/>
          <w:szCs w:val="28"/>
        </w:rPr>
        <w:t xml:space="preserve"> и мохообразных»</w:t>
      </w:r>
    </w:p>
    <w:p w:rsidR="008C32E8" w:rsidRDefault="008C32E8" w:rsidP="008C32E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39"/>
        <w:gridCol w:w="2847"/>
        <w:gridCol w:w="3165"/>
      </w:tblGrid>
      <w:tr w:rsidR="008C32E8" w:rsidTr="008C32E8">
        <w:tc>
          <w:tcPr>
            <w:tcW w:w="3190" w:type="dxa"/>
          </w:tcPr>
          <w:p w:rsidR="008C32E8" w:rsidRDefault="008C32E8" w:rsidP="008C32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 сравнения</w:t>
            </w:r>
          </w:p>
        </w:tc>
        <w:tc>
          <w:tcPr>
            <w:tcW w:w="3190" w:type="dxa"/>
          </w:tcPr>
          <w:p w:rsidR="008C32E8" w:rsidRDefault="008C32E8" w:rsidP="008C32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Мохообразные</w:t>
            </w:r>
          </w:p>
        </w:tc>
        <w:tc>
          <w:tcPr>
            <w:tcW w:w="3191" w:type="dxa"/>
          </w:tcPr>
          <w:p w:rsidR="008C32E8" w:rsidRDefault="008C32E8" w:rsidP="008C32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Папоротникообразные</w:t>
            </w:r>
          </w:p>
        </w:tc>
      </w:tr>
      <w:tr w:rsidR="008C32E8" w:rsidTr="008C32E8">
        <w:tc>
          <w:tcPr>
            <w:tcW w:w="3190" w:type="dxa"/>
          </w:tcPr>
          <w:p w:rsidR="008C32E8" w:rsidRPr="008C32E8" w:rsidRDefault="008C32E8" w:rsidP="008C32E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Дифференциация тела на органы</w:t>
            </w:r>
          </w:p>
        </w:tc>
        <w:tc>
          <w:tcPr>
            <w:tcW w:w="3190" w:type="dxa"/>
          </w:tcPr>
          <w:p w:rsidR="008C32E8" w:rsidRPr="008C32E8" w:rsidRDefault="00250072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стебель с листьями и ризоиды</w:t>
            </w:r>
          </w:p>
        </w:tc>
        <w:tc>
          <w:tcPr>
            <w:tcW w:w="3191" w:type="dxa"/>
          </w:tcPr>
          <w:p w:rsidR="008C32E8" w:rsidRPr="008C32E8" w:rsidRDefault="00250072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корневище, придаточные корни, стебель, листья (вайи)</w:t>
            </w:r>
          </w:p>
        </w:tc>
      </w:tr>
      <w:tr w:rsidR="008C32E8" w:rsidTr="008C32E8">
        <w:tc>
          <w:tcPr>
            <w:tcW w:w="3190" w:type="dxa"/>
          </w:tcPr>
          <w:p w:rsidR="008C32E8" w:rsidRPr="008C32E8" w:rsidRDefault="00250072" w:rsidP="008C32E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Размножение</w:t>
            </w:r>
          </w:p>
        </w:tc>
        <w:tc>
          <w:tcPr>
            <w:tcW w:w="3190" w:type="dxa"/>
          </w:tcPr>
          <w:p w:rsidR="008C32E8" w:rsidRPr="008C32E8" w:rsidRDefault="00250072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Спорами</w:t>
            </w:r>
          </w:p>
        </w:tc>
        <w:tc>
          <w:tcPr>
            <w:tcW w:w="3191" w:type="dxa"/>
          </w:tcPr>
          <w:p w:rsidR="008C32E8" w:rsidRPr="008C32E8" w:rsidRDefault="00250072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Спорами</w:t>
            </w:r>
          </w:p>
        </w:tc>
      </w:tr>
      <w:tr w:rsidR="008C32E8" w:rsidTr="008C32E8">
        <w:tc>
          <w:tcPr>
            <w:tcW w:w="3190" w:type="dxa"/>
          </w:tcPr>
          <w:p w:rsidR="008C32E8" w:rsidRPr="008C32E8" w:rsidRDefault="00250072" w:rsidP="008C32E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Оплодотворение</w:t>
            </w:r>
          </w:p>
        </w:tc>
        <w:tc>
          <w:tcPr>
            <w:tcW w:w="3190" w:type="dxa"/>
          </w:tcPr>
          <w:p w:rsidR="008C32E8" w:rsidRPr="008C32E8" w:rsidRDefault="00250072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участии воды подвижными мужскими гаметами—сперматозоидами </w:t>
            </w:r>
          </w:p>
        </w:tc>
        <w:tc>
          <w:tcPr>
            <w:tcW w:w="3191" w:type="dxa"/>
          </w:tcPr>
          <w:p w:rsidR="008C32E8" w:rsidRPr="008C32E8" w:rsidRDefault="00250072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 участии воды подвижными мужскими гаметами—сперматозоидами</w:t>
            </w:r>
          </w:p>
        </w:tc>
      </w:tr>
      <w:tr w:rsidR="008C32E8" w:rsidTr="008C32E8">
        <w:tc>
          <w:tcPr>
            <w:tcW w:w="3190" w:type="dxa"/>
          </w:tcPr>
          <w:p w:rsidR="008C32E8" w:rsidRPr="008C32E8" w:rsidRDefault="00250072" w:rsidP="008C32E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чем образуются споры</w:t>
            </w:r>
          </w:p>
        </w:tc>
        <w:tc>
          <w:tcPr>
            <w:tcW w:w="3190" w:type="dxa"/>
          </w:tcPr>
          <w:p w:rsidR="008C32E8" w:rsidRPr="008C32E8" w:rsidRDefault="00250072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Спорогон</w:t>
            </w:r>
            <w:proofErr w:type="spellEnd"/>
          </w:p>
        </w:tc>
        <w:tc>
          <w:tcPr>
            <w:tcW w:w="3191" w:type="dxa"/>
          </w:tcPr>
          <w:p w:rsidR="008C32E8" w:rsidRPr="008C32E8" w:rsidRDefault="00C10016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Спорангии</w:t>
            </w:r>
          </w:p>
        </w:tc>
      </w:tr>
      <w:tr w:rsidR="008C32E8" w:rsidTr="008C32E8">
        <w:tc>
          <w:tcPr>
            <w:tcW w:w="3190" w:type="dxa"/>
          </w:tcPr>
          <w:p w:rsidR="008C32E8" w:rsidRPr="008C32E8" w:rsidRDefault="00C10016" w:rsidP="00C1001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Сколько видов растений насчитывается </w:t>
            </w:r>
          </w:p>
        </w:tc>
        <w:tc>
          <w:tcPr>
            <w:tcW w:w="3190" w:type="dxa"/>
          </w:tcPr>
          <w:p w:rsidR="008C32E8" w:rsidRPr="008C32E8" w:rsidRDefault="00C10016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 видов</w:t>
            </w:r>
          </w:p>
        </w:tc>
        <w:tc>
          <w:tcPr>
            <w:tcW w:w="3191" w:type="dxa"/>
          </w:tcPr>
          <w:p w:rsidR="008C32E8" w:rsidRPr="008C32E8" w:rsidRDefault="00C10016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видов</w:t>
            </w:r>
          </w:p>
        </w:tc>
      </w:tr>
      <w:tr w:rsidR="008C32E8" w:rsidTr="008C32E8">
        <w:tc>
          <w:tcPr>
            <w:tcW w:w="3190" w:type="dxa"/>
          </w:tcPr>
          <w:p w:rsidR="008C32E8" w:rsidRPr="008C32E8" w:rsidRDefault="00C10016" w:rsidP="008C32E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Где обитают</w:t>
            </w:r>
          </w:p>
        </w:tc>
        <w:tc>
          <w:tcPr>
            <w:tcW w:w="3190" w:type="dxa"/>
          </w:tcPr>
          <w:p w:rsidR="008C32E8" w:rsidRPr="008C32E8" w:rsidRDefault="00C10016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сырых местах, приводят к заболачиванию почвы</w:t>
            </w:r>
          </w:p>
        </w:tc>
        <w:tc>
          <w:tcPr>
            <w:tcW w:w="3191" w:type="dxa"/>
          </w:tcPr>
          <w:p w:rsidR="008C32E8" w:rsidRPr="008C32E8" w:rsidRDefault="00C10016" w:rsidP="008C32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воде, на суше, в местах повышенной влажности</w:t>
            </w:r>
          </w:p>
        </w:tc>
      </w:tr>
    </w:tbl>
    <w:p w:rsidR="008C32E8" w:rsidRPr="008C32E8" w:rsidRDefault="008C32E8" w:rsidP="008C32E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66A" w:rsidRPr="00F3431B" w:rsidRDefault="00ED3E41" w:rsidP="00ED3E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001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10016" w:rsidRPr="00C10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66A" w:rsidRPr="00F3431B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</w:t>
      </w:r>
    </w:p>
    <w:p w:rsidR="0098366A" w:rsidRPr="00F3431B" w:rsidRDefault="0098366A" w:rsidP="009836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31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ED3E41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31B">
        <w:rPr>
          <w:rFonts w:ascii="Times New Roman" w:hAnsi="Times New Roman" w:cs="Times New Roman"/>
          <w:sz w:val="28"/>
          <w:szCs w:val="28"/>
        </w:rPr>
        <w:t>Прочитать параграф</w:t>
      </w:r>
      <w:proofErr w:type="gramStart"/>
      <w:r w:rsidR="00ED3E41">
        <w:rPr>
          <w:rFonts w:ascii="Times New Roman" w:hAnsi="Times New Roman" w:cs="Times New Roman"/>
          <w:sz w:val="28"/>
          <w:szCs w:val="28"/>
        </w:rPr>
        <w:t xml:space="preserve">    </w:t>
      </w:r>
      <w:r w:rsidR="00B769C0">
        <w:rPr>
          <w:rFonts w:ascii="Times New Roman" w:hAnsi="Times New Roman" w:cs="Times New Roman"/>
          <w:sz w:val="28"/>
          <w:szCs w:val="28"/>
        </w:rPr>
        <w:t xml:space="preserve"> </w:t>
      </w:r>
      <w:r w:rsidRPr="00F343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431B">
        <w:rPr>
          <w:rFonts w:ascii="Times New Roman" w:hAnsi="Times New Roman" w:cs="Times New Roman"/>
          <w:sz w:val="28"/>
          <w:szCs w:val="28"/>
        </w:rPr>
        <w:t xml:space="preserve"> знать основные термины, ответить устно на вопросы в конце параграфа</w:t>
      </w:r>
      <w:r w:rsidR="00ED3E41">
        <w:rPr>
          <w:rFonts w:ascii="Times New Roman" w:hAnsi="Times New Roman" w:cs="Times New Roman"/>
          <w:sz w:val="28"/>
          <w:szCs w:val="28"/>
        </w:rPr>
        <w:t>.</w:t>
      </w:r>
    </w:p>
    <w:p w:rsidR="0098366A" w:rsidRPr="00F3431B" w:rsidRDefault="0098366A" w:rsidP="00983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31B">
        <w:rPr>
          <w:rFonts w:ascii="Times New Roman" w:hAnsi="Times New Roman" w:cs="Times New Roman"/>
          <w:i/>
          <w:iCs/>
          <w:sz w:val="28"/>
          <w:szCs w:val="28"/>
        </w:rPr>
        <w:t>Творческое задание</w:t>
      </w:r>
      <w:r w:rsidR="00ED3E4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F3431B">
        <w:rPr>
          <w:rFonts w:ascii="Times New Roman" w:hAnsi="Times New Roman" w:cs="Times New Roman"/>
          <w:sz w:val="28"/>
          <w:szCs w:val="28"/>
        </w:rPr>
        <w:t>Подготовить доклад на тему «Ра</w:t>
      </w:r>
      <w:r w:rsidRPr="00F3431B">
        <w:rPr>
          <w:rFonts w:ascii="Times New Roman" w:hAnsi="Times New Roman" w:cs="Times New Roman"/>
          <w:sz w:val="28"/>
          <w:szCs w:val="28"/>
        </w:rPr>
        <w:softHyphen/>
        <w:t>стительность каменноугольного периода».</w:t>
      </w:r>
    </w:p>
    <w:p w:rsidR="0098366A" w:rsidRPr="00E74D2D" w:rsidRDefault="0098366A" w:rsidP="0098366A"/>
    <w:p w:rsidR="0098366A" w:rsidRPr="00A25BB0" w:rsidRDefault="0098366A" w:rsidP="0098366A">
      <w:pPr>
        <w:rPr>
          <w:rFonts w:ascii="Times New Roman" w:hAnsi="Times New Roman" w:cs="Times New Roman"/>
          <w:sz w:val="28"/>
          <w:szCs w:val="28"/>
        </w:rPr>
      </w:pPr>
    </w:p>
    <w:p w:rsidR="0098366A" w:rsidRPr="00A25BB0" w:rsidRDefault="0098366A" w:rsidP="0098366A">
      <w:pPr>
        <w:rPr>
          <w:rFonts w:ascii="Times New Roman" w:hAnsi="Times New Roman" w:cs="Times New Roman"/>
          <w:sz w:val="28"/>
          <w:szCs w:val="28"/>
        </w:rPr>
      </w:pPr>
    </w:p>
    <w:p w:rsidR="00307E44" w:rsidRDefault="00307E44"/>
    <w:sectPr w:rsidR="00307E44" w:rsidSect="0030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93E3C1D"/>
    <w:multiLevelType w:val="hybridMultilevel"/>
    <w:tmpl w:val="3222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C4960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6A"/>
    <w:rsid w:val="00183362"/>
    <w:rsid w:val="00250072"/>
    <w:rsid w:val="00307E44"/>
    <w:rsid w:val="0033775F"/>
    <w:rsid w:val="005A0DBD"/>
    <w:rsid w:val="006565F2"/>
    <w:rsid w:val="00692048"/>
    <w:rsid w:val="008C32E8"/>
    <w:rsid w:val="0098366A"/>
    <w:rsid w:val="00B769C0"/>
    <w:rsid w:val="00BB3B08"/>
    <w:rsid w:val="00C10016"/>
    <w:rsid w:val="00CA15DD"/>
    <w:rsid w:val="00E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48"/>
    <w:pPr>
      <w:ind w:left="720"/>
      <w:contextualSpacing/>
    </w:pPr>
  </w:style>
  <w:style w:type="table" w:styleId="a4">
    <w:name w:val="Table Grid"/>
    <w:basedOn w:val="a1"/>
    <w:uiPriority w:val="59"/>
    <w:rsid w:val="008C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2012-02-15T11:50:00Z</dcterms:created>
  <dcterms:modified xsi:type="dcterms:W3CDTF">2012-02-15T13:04:00Z</dcterms:modified>
</cp:coreProperties>
</file>