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Default="00180AED" w:rsidP="00180AED">
      <w:pPr>
        <w:pStyle w:val="mai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80AED" w:rsidRDefault="00180AED" w:rsidP="00180AED">
      <w:pPr>
        <w:pStyle w:val="mai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2»</w:t>
      </w:r>
    </w:p>
    <w:p w:rsidR="00180AED" w:rsidRDefault="00180AED" w:rsidP="00180AED">
      <w:pPr>
        <w:pStyle w:val="mai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Серпухова Московской области</w:t>
      </w: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180AED">
      <w:pPr>
        <w:pStyle w:val="mai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литературы в 10 классе</w:t>
      </w:r>
    </w:p>
    <w:p w:rsidR="00180AED" w:rsidRDefault="00180AED" w:rsidP="00180AED">
      <w:pPr>
        <w:pStyle w:val="mai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«Роль детали в романе И.А.Гончарова «Обломов».</w:t>
      </w: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180AED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Подготовила: учитель русского языка и литературы</w:t>
      </w:r>
    </w:p>
    <w:p w:rsidR="00180AED" w:rsidRDefault="00180AED" w:rsidP="00180AED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Шумилина Людмила Петровна</w:t>
      </w:r>
    </w:p>
    <w:p w:rsidR="00180AED" w:rsidRDefault="00180AED" w:rsidP="00180AED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180AED" w:rsidRDefault="00180AED" w:rsidP="00180AED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180AED" w:rsidRDefault="00180AED" w:rsidP="00180AED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Серпухов 2013</w:t>
      </w:r>
    </w:p>
    <w:p w:rsidR="00180AED" w:rsidRDefault="00180AED" w:rsidP="002B5FA2">
      <w:pPr>
        <w:pStyle w:val="main"/>
        <w:rPr>
          <w:rFonts w:ascii="Times New Roman" w:hAnsi="Times New Roman"/>
          <w:sz w:val="24"/>
          <w:szCs w:val="24"/>
        </w:rPr>
      </w:pPr>
    </w:p>
    <w:p w:rsidR="007B616A" w:rsidRDefault="007B616A" w:rsidP="002B5FA2">
      <w:pPr>
        <w:pStyle w:val="ma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769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Урок литературы в 10 классе.</w:t>
      </w:r>
    </w:p>
    <w:p w:rsidR="007B616A" w:rsidRDefault="007B616A" w:rsidP="002B5FA2">
      <w:pPr>
        <w:pStyle w:val="ma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Роль детали в романе И.А.Гончарова «Обломов».</w:t>
      </w:r>
    </w:p>
    <w:p w:rsidR="007B616A" w:rsidRDefault="001C468E" w:rsidP="002B5FA2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Чему и как учить детей в  преддверии введения </w:t>
      </w:r>
      <w:proofErr w:type="spellStart"/>
      <w:r>
        <w:rPr>
          <w:rFonts w:ascii="Times New Roman" w:hAnsi="Times New Roman"/>
          <w:sz w:val="24"/>
          <w:szCs w:val="24"/>
        </w:rPr>
        <w:t>ФГОСов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поколения, в ожидании слияния русского языка и литературы в один предмет – словесность?  Дост</w:t>
      </w:r>
      <w:r w:rsidR="00DD06A0">
        <w:rPr>
          <w:rFonts w:ascii="Times New Roman" w:hAnsi="Times New Roman"/>
          <w:sz w:val="24"/>
          <w:szCs w:val="24"/>
        </w:rPr>
        <w:t xml:space="preserve">ойный ответ на него дает преподаватель </w:t>
      </w:r>
      <w:r w:rsidR="00125E93">
        <w:rPr>
          <w:rFonts w:ascii="Times New Roman" w:hAnsi="Times New Roman"/>
          <w:sz w:val="24"/>
          <w:szCs w:val="24"/>
        </w:rPr>
        <w:t xml:space="preserve"> московской школы</w:t>
      </w:r>
      <w:r>
        <w:rPr>
          <w:rFonts w:ascii="Times New Roman" w:hAnsi="Times New Roman"/>
          <w:sz w:val="24"/>
          <w:szCs w:val="24"/>
        </w:rPr>
        <w:t xml:space="preserve">,   редактор журнала «Литература» С.Волков: </w:t>
      </w:r>
      <w:r w:rsidR="00900C0D" w:rsidRPr="00900C0D">
        <w:rPr>
          <w:rFonts w:ascii="Times New Roman" w:hAnsi="Times New Roman"/>
          <w:sz w:val="24"/>
          <w:szCs w:val="24"/>
        </w:rPr>
        <w:t xml:space="preserve">«Детей нужно учить всему тому, чему их учили всегда. </w:t>
      </w:r>
      <w:proofErr w:type="gramStart"/>
      <w:r w:rsidR="00900C0D" w:rsidRPr="00900C0D">
        <w:rPr>
          <w:rFonts w:ascii="Times New Roman" w:hAnsi="Times New Roman"/>
          <w:sz w:val="24"/>
          <w:szCs w:val="24"/>
        </w:rPr>
        <w:t xml:space="preserve">Есть хорошая метафора о том, что мы детям передаем некое наследство, за время школьной жизни ребенок должен узнать, «хозяином» чего он становится, что </w:t>
      </w:r>
      <w:r w:rsidR="00125E93">
        <w:rPr>
          <w:rFonts w:ascii="Times New Roman" w:hAnsi="Times New Roman"/>
          <w:sz w:val="24"/>
          <w:szCs w:val="24"/>
        </w:rPr>
        <w:t xml:space="preserve">накопила человеческая культура».» </w:t>
      </w:r>
      <w:r w:rsidR="00900C0D" w:rsidRPr="00900C0D">
        <w:rPr>
          <w:rFonts w:ascii="Times New Roman" w:hAnsi="Times New Roman"/>
          <w:sz w:val="24"/>
          <w:szCs w:val="24"/>
        </w:rPr>
        <w:t xml:space="preserve"> (</w:t>
      </w:r>
      <w:r w:rsidR="00900C0D" w:rsidRPr="00900C0D">
        <w:rPr>
          <w:rFonts w:ascii="Times New Roman" w:hAnsi="Times New Roman"/>
          <w:i/>
          <w:iCs/>
          <w:sz w:val="24"/>
          <w:szCs w:val="24"/>
        </w:rPr>
        <w:t>«Директор школы» №7, 2012.</w:t>
      </w:r>
      <w:proofErr w:type="gramEnd"/>
      <w:r w:rsidR="00900C0D" w:rsidRPr="00900C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900C0D" w:rsidRPr="00900C0D">
        <w:rPr>
          <w:rFonts w:ascii="Times New Roman" w:hAnsi="Times New Roman"/>
          <w:i/>
          <w:iCs/>
          <w:sz w:val="24"/>
          <w:szCs w:val="24"/>
        </w:rPr>
        <w:t>Записано 01.06.2012</w:t>
      </w:r>
      <w:r w:rsidR="00125E93">
        <w:rPr>
          <w:rFonts w:ascii="Times New Roman" w:hAnsi="Times New Roman"/>
          <w:i/>
          <w:iCs/>
          <w:sz w:val="24"/>
          <w:szCs w:val="24"/>
        </w:rPr>
        <w:t>).</w:t>
      </w:r>
      <w:proofErr w:type="gramEnd"/>
      <w:r w:rsidR="00125E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25E93">
        <w:rPr>
          <w:rFonts w:ascii="Times New Roman" w:hAnsi="Times New Roman"/>
          <w:iCs/>
          <w:sz w:val="24"/>
          <w:szCs w:val="24"/>
        </w:rPr>
        <w:t>А</w:t>
      </w:r>
      <w:r w:rsidR="00125E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25E93" w:rsidRPr="00125E93">
        <w:rPr>
          <w:rFonts w:ascii="Times New Roman" w:hAnsi="Times New Roman"/>
          <w:iCs/>
          <w:sz w:val="24"/>
          <w:szCs w:val="24"/>
        </w:rPr>
        <w:t>вот КАК учить, зависит</w:t>
      </w:r>
      <w:r w:rsidR="00125E93">
        <w:rPr>
          <w:rFonts w:ascii="Times New Roman" w:hAnsi="Times New Roman"/>
          <w:iCs/>
          <w:sz w:val="24"/>
          <w:szCs w:val="24"/>
        </w:rPr>
        <w:t xml:space="preserve"> от самого учителя, от его знаний и опыта, от умения критически оценить своё профессиональное масте</w:t>
      </w:r>
      <w:r w:rsidR="006E19E5">
        <w:rPr>
          <w:rFonts w:ascii="Times New Roman" w:hAnsi="Times New Roman"/>
          <w:iCs/>
          <w:sz w:val="24"/>
          <w:szCs w:val="24"/>
        </w:rPr>
        <w:t>рство и профессиональный багаж, от творческого, как обычно говорят, потенциала, от  желания учить и учиться самому.</w:t>
      </w:r>
    </w:p>
    <w:p w:rsidR="002C4CA3" w:rsidRDefault="007B616A" w:rsidP="002B5FA2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6E19E5">
        <w:rPr>
          <w:rFonts w:ascii="Times New Roman" w:hAnsi="Times New Roman"/>
          <w:iCs/>
          <w:sz w:val="24"/>
          <w:szCs w:val="24"/>
        </w:rPr>
        <w:t>Совершенно очевидно, что литература в школе должна занимать особое место:  это не просто учебный предмет в ряду других – это искусство слова, и приобщение к нему «должно носить предельно «практический» характер: через реальное  погружение</w:t>
      </w:r>
      <w:r w:rsidR="0010259C">
        <w:rPr>
          <w:rFonts w:ascii="Times New Roman" w:hAnsi="Times New Roman"/>
          <w:iCs/>
          <w:sz w:val="24"/>
          <w:szCs w:val="24"/>
        </w:rPr>
        <w:t xml:space="preserve"> в его лучшие образцы».</w:t>
      </w:r>
      <w:r w:rsidR="009E36FB">
        <w:rPr>
          <w:rFonts w:ascii="Times New Roman" w:hAnsi="Times New Roman"/>
          <w:iCs/>
          <w:sz w:val="24"/>
          <w:szCs w:val="24"/>
        </w:rPr>
        <w:fldChar w:fldCharType="begin"/>
      </w:r>
      <w:r w:rsidR="008C2B99">
        <w:instrText xml:space="preserve"> TA \l "</w:instrText>
      </w:r>
      <w:r w:rsidR="008C2B99">
        <w:rPr>
          <w:rFonts w:asciiTheme="minorHAnsi" w:eastAsiaTheme="minorEastAsia" w:hAnsiTheme="minorHAnsi" w:cstheme="minorBidi"/>
          <w:color w:val="auto"/>
        </w:rPr>
        <w:instrText>\</w:instrText>
      </w:r>
      <w:r w:rsidR="008C2B99" w:rsidRPr="00A10473">
        <w:rPr>
          <w:rFonts w:ascii="Times New Roman" w:hAnsi="Times New Roman"/>
          <w:iCs/>
          <w:sz w:val="24"/>
          <w:szCs w:val="24"/>
        </w:rPr>
        <w:instrText xml:space="preserve">«должно носить предельно </w:instrText>
      </w:r>
      <w:r w:rsidR="008C2B99">
        <w:rPr>
          <w:rFonts w:asciiTheme="minorHAnsi" w:eastAsiaTheme="minorEastAsia" w:hAnsiTheme="minorHAnsi" w:cstheme="minorBidi"/>
          <w:color w:val="auto"/>
        </w:rPr>
        <w:instrText>\</w:instrText>
      </w:r>
      <w:r w:rsidR="008C2B99" w:rsidRPr="00A10473">
        <w:rPr>
          <w:rFonts w:ascii="Times New Roman" w:hAnsi="Times New Roman"/>
          <w:iCs/>
          <w:sz w:val="24"/>
          <w:szCs w:val="24"/>
        </w:rPr>
        <w:instrText>«практический</w:instrText>
      </w:r>
      <w:r w:rsidR="008C2B99">
        <w:rPr>
          <w:rFonts w:asciiTheme="minorHAnsi" w:eastAsiaTheme="minorEastAsia" w:hAnsiTheme="minorHAnsi" w:cstheme="minorBidi"/>
          <w:color w:val="auto"/>
        </w:rPr>
        <w:instrText>\</w:instrText>
      </w:r>
      <w:r w:rsidR="008C2B99" w:rsidRPr="00A10473">
        <w:rPr>
          <w:rFonts w:ascii="Times New Roman" w:hAnsi="Times New Roman"/>
          <w:iCs/>
          <w:sz w:val="24"/>
          <w:szCs w:val="24"/>
        </w:rPr>
        <w:instrText>» характер: через реальное  погружение в его лучшие образцы</w:instrText>
      </w:r>
      <w:r w:rsidR="008C2B99">
        <w:rPr>
          <w:rFonts w:asciiTheme="minorHAnsi" w:eastAsiaTheme="minorEastAsia" w:hAnsiTheme="minorHAnsi" w:cstheme="minorBidi"/>
          <w:color w:val="auto"/>
        </w:rPr>
        <w:instrText>\</w:instrText>
      </w:r>
      <w:r w:rsidR="008C2B99" w:rsidRPr="00A10473">
        <w:rPr>
          <w:rFonts w:ascii="Times New Roman" w:hAnsi="Times New Roman"/>
          <w:iCs/>
          <w:sz w:val="24"/>
          <w:szCs w:val="24"/>
        </w:rPr>
        <w:instrText>».</w:instrText>
      </w:r>
      <w:r w:rsidR="008C2B99">
        <w:instrText xml:space="preserve">" \s "\"должно носить предельно \"практический\" характер: через реальное  погружение в его лучшие образцы\"." \c 1 </w:instrText>
      </w:r>
      <w:r w:rsidR="009E36FB">
        <w:rPr>
          <w:rFonts w:ascii="Times New Roman" w:hAnsi="Times New Roman"/>
          <w:iCs/>
          <w:sz w:val="24"/>
          <w:szCs w:val="24"/>
        </w:rPr>
        <w:fldChar w:fldCharType="end"/>
      </w:r>
      <w:r w:rsidR="0010259C">
        <w:rPr>
          <w:rFonts w:ascii="Times New Roman" w:hAnsi="Times New Roman"/>
          <w:iCs/>
          <w:sz w:val="24"/>
          <w:szCs w:val="24"/>
        </w:rPr>
        <w:t xml:space="preserve"> Пусть текст будет на экране планшета, </w:t>
      </w:r>
      <w:proofErr w:type="spellStart"/>
      <w:r w:rsidR="0010259C">
        <w:rPr>
          <w:rFonts w:ascii="Times New Roman" w:hAnsi="Times New Roman"/>
          <w:iCs/>
          <w:sz w:val="24"/>
          <w:szCs w:val="24"/>
        </w:rPr>
        <w:t>ридера</w:t>
      </w:r>
      <w:proofErr w:type="spellEnd"/>
      <w:r w:rsidR="0010259C">
        <w:rPr>
          <w:rFonts w:ascii="Times New Roman" w:hAnsi="Times New Roman"/>
          <w:iCs/>
          <w:sz w:val="24"/>
          <w:szCs w:val="24"/>
        </w:rPr>
        <w:t xml:space="preserve"> – главное, чтобы это был полный текст художественного произведения, а не </w:t>
      </w:r>
      <w:r>
        <w:rPr>
          <w:rFonts w:ascii="Times New Roman" w:hAnsi="Times New Roman"/>
          <w:iCs/>
          <w:sz w:val="24"/>
          <w:szCs w:val="24"/>
        </w:rPr>
        <w:t>краткий пересказ</w:t>
      </w:r>
      <w:r w:rsidR="0010259C">
        <w:rPr>
          <w:rFonts w:ascii="Times New Roman" w:hAnsi="Times New Roman"/>
          <w:iCs/>
          <w:sz w:val="24"/>
          <w:szCs w:val="24"/>
        </w:rPr>
        <w:t xml:space="preserve"> с</w:t>
      </w:r>
      <w:r w:rsidR="00AD2BB2">
        <w:rPr>
          <w:rFonts w:ascii="Times New Roman" w:hAnsi="Times New Roman"/>
          <w:iCs/>
          <w:sz w:val="24"/>
          <w:szCs w:val="24"/>
        </w:rPr>
        <w:t>одержания</w:t>
      </w:r>
      <w:r w:rsidR="00080AED">
        <w:rPr>
          <w:rFonts w:ascii="Times New Roman" w:hAnsi="Times New Roman"/>
          <w:iCs/>
          <w:sz w:val="24"/>
          <w:szCs w:val="24"/>
        </w:rPr>
        <w:t>.</w:t>
      </w:r>
      <w:r w:rsidR="0010259C">
        <w:rPr>
          <w:rFonts w:ascii="Times New Roman" w:hAnsi="Times New Roman"/>
          <w:iCs/>
          <w:sz w:val="24"/>
          <w:szCs w:val="24"/>
        </w:rPr>
        <w:t xml:space="preserve"> </w:t>
      </w:r>
      <w:r w:rsidR="00541144">
        <w:rPr>
          <w:rFonts w:ascii="Times New Roman" w:hAnsi="Times New Roman"/>
          <w:iCs/>
          <w:sz w:val="24"/>
          <w:szCs w:val="24"/>
        </w:rPr>
        <w:t>Безусловно, ч</w:t>
      </w:r>
      <w:r w:rsidR="0010259C">
        <w:rPr>
          <w:rFonts w:ascii="Times New Roman" w:hAnsi="Times New Roman"/>
          <w:iCs/>
          <w:sz w:val="24"/>
          <w:szCs w:val="24"/>
        </w:rPr>
        <w:t xml:space="preserve">тение </w:t>
      </w:r>
      <w:r w:rsidR="00541144">
        <w:rPr>
          <w:rFonts w:ascii="Times New Roman" w:hAnsi="Times New Roman"/>
          <w:iCs/>
          <w:sz w:val="24"/>
          <w:szCs w:val="24"/>
        </w:rPr>
        <w:t xml:space="preserve">и изучение </w:t>
      </w:r>
      <w:r w:rsidR="0010259C">
        <w:rPr>
          <w:rFonts w:ascii="Times New Roman" w:hAnsi="Times New Roman"/>
          <w:iCs/>
          <w:sz w:val="24"/>
          <w:szCs w:val="24"/>
        </w:rPr>
        <w:t>бо</w:t>
      </w:r>
      <w:r w:rsidR="00541144">
        <w:rPr>
          <w:rFonts w:ascii="Times New Roman" w:hAnsi="Times New Roman"/>
          <w:iCs/>
          <w:sz w:val="24"/>
          <w:szCs w:val="24"/>
        </w:rPr>
        <w:t>льших произведений требует значительных усилий и учащихся, и учителей. Чтобы эта совме</w:t>
      </w:r>
      <w:r w:rsidR="00AD2BB2">
        <w:rPr>
          <w:rFonts w:ascii="Times New Roman" w:hAnsi="Times New Roman"/>
          <w:iCs/>
          <w:sz w:val="24"/>
          <w:szCs w:val="24"/>
        </w:rPr>
        <w:t xml:space="preserve">стная работа была плодотворной, </w:t>
      </w:r>
      <w:r w:rsidR="002B5FA2">
        <w:rPr>
          <w:rFonts w:ascii="Times New Roman" w:hAnsi="Times New Roman"/>
          <w:iCs/>
          <w:sz w:val="24"/>
          <w:szCs w:val="24"/>
        </w:rPr>
        <w:t>необходимо</w:t>
      </w:r>
      <w:r w:rsidR="00A73842">
        <w:rPr>
          <w:rFonts w:ascii="Times New Roman" w:hAnsi="Times New Roman"/>
          <w:iCs/>
          <w:sz w:val="24"/>
          <w:szCs w:val="24"/>
        </w:rPr>
        <w:t xml:space="preserve"> взаимопонимание, своеобразный союз единомышленников, искренняя  заинтересованность </w:t>
      </w:r>
      <w:r w:rsidR="00541144">
        <w:rPr>
          <w:rFonts w:ascii="Times New Roman" w:hAnsi="Times New Roman"/>
          <w:iCs/>
          <w:sz w:val="24"/>
          <w:szCs w:val="24"/>
        </w:rPr>
        <w:t xml:space="preserve"> </w:t>
      </w:r>
      <w:r w:rsidR="00A73842">
        <w:rPr>
          <w:rFonts w:ascii="Times New Roman" w:hAnsi="Times New Roman"/>
          <w:iCs/>
          <w:sz w:val="24"/>
          <w:szCs w:val="24"/>
        </w:rPr>
        <w:t xml:space="preserve">(хотя бы части учащихся) в </w:t>
      </w:r>
      <w:r w:rsidR="00DE2541">
        <w:rPr>
          <w:rFonts w:ascii="Times New Roman" w:hAnsi="Times New Roman"/>
          <w:iCs/>
          <w:sz w:val="24"/>
          <w:szCs w:val="24"/>
        </w:rPr>
        <w:t xml:space="preserve">приобщении к самым значительным произведениям русской и мировой литературы. </w:t>
      </w:r>
      <w:r w:rsidR="00080AED">
        <w:rPr>
          <w:rFonts w:ascii="Times New Roman" w:hAnsi="Times New Roman"/>
          <w:iCs/>
          <w:sz w:val="24"/>
          <w:szCs w:val="24"/>
        </w:rPr>
        <w:t xml:space="preserve">Результатом такого сотрудничества явился итоговый урок в 10 классе «Роль детали в романе И.А.Гончарова «Обломов». </w:t>
      </w:r>
      <w:r w:rsidR="00465B1D">
        <w:rPr>
          <w:rFonts w:ascii="Times New Roman" w:hAnsi="Times New Roman"/>
          <w:iCs/>
          <w:sz w:val="24"/>
          <w:szCs w:val="24"/>
        </w:rPr>
        <w:t>В ходе подг</w:t>
      </w:r>
      <w:r w:rsidR="00AA5412">
        <w:rPr>
          <w:rFonts w:ascii="Times New Roman" w:hAnsi="Times New Roman"/>
          <w:iCs/>
          <w:sz w:val="24"/>
          <w:szCs w:val="24"/>
        </w:rPr>
        <w:t>отовки к нему  учащиеся  обращались к   критической</w:t>
      </w:r>
      <w:r w:rsidR="00465B1D">
        <w:rPr>
          <w:rFonts w:ascii="Times New Roman" w:hAnsi="Times New Roman"/>
          <w:iCs/>
          <w:sz w:val="24"/>
          <w:szCs w:val="24"/>
        </w:rPr>
        <w:t xml:space="preserve"> и  справо</w:t>
      </w:r>
      <w:r w:rsidR="00AA5412">
        <w:rPr>
          <w:rFonts w:ascii="Times New Roman" w:hAnsi="Times New Roman"/>
          <w:iCs/>
          <w:sz w:val="24"/>
          <w:szCs w:val="24"/>
        </w:rPr>
        <w:t>чной литературе</w:t>
      </w:r>
      <w:r w:rsidR="00465B1D">
        <w:rPr>
          <w:rFonts w:ascii="Times New Roman" w:hAnsi="Times New Roman"/>
          <w:iCs/>
          <w:sz w:val="24"/>
          <w:szCs w:val="24"/>
        </w:rPr>
        <w:t xml:space="preserve">, </w:t>
      </w:r>
      <w:r w:rsidR="00F95F95">
        <w:rPr>
          <w:rFonts w:ascii="Times New Roman" w:hAnsi="Times New Roman"/>
          <w:iCs/>
          <w:sz w:val="24"/>
          <w:szCs w:val="24"/>
        </w:rPr>
        <w:t>создавали</w:t>
      </w:r>
      <w:r w:rsidR="00465B1D">
        <w:rPr>
          <w:rFonts w:ascii="Times New Roman" w:hAnsi="Times New Roman"/>
          <w:iCs/>
          <w:sz w:val="24"/>
          <w:szCs w:val="24"/>
        </w:rPr>
        <w:t xml:space="preserve"> </w:t>
      </w:r>
      <w:r w:rsidR="00F95F95">
        <w:rPr>
          <w:rFonts w:ascii="Times New Roman" w:hAnsi="Times New Roman"/>
          <w:iCs/>
          <w:sz w:val="24"/>
          <w:szCs w:val="24"/>
        </w:rPr>
        <w:t xml:space="preserve"> небольшие </w:t>
      </w:r>
      <w:r w:rsidR="00465B1D">
        <w:rPr>
          <w:rFonts w:ascii="Times New Roman" w:hAnsi="Times New Roman"/>
          <w:iCs/>
          <w:sz w:val="24"/>
          <w:szCs w:val="24"/>
        </w:rPr>
        <w:t xml:space="preserve"> сообщения о результатах литературоведческих и культурологических </w:t>
      </w:r>
      <w:r w:rsidR="00F95F95">
        <w:rPr>
          <w:rFonts w:ascii="Times New Roman" w:hAnsi="Times New Roman"/>
          <w:iCs/>
          <w:sz w:val="24"/>
          <w:szCs w:val="24"/>
        </w:rPr>
        <w:t>исследований и</w:t>
      </w:r>
      <w:r w:rsidR="00465B1D">
        <w:rPr>
          <w:rFonts w:ascii="Times New Roman" w:hAnsi="Times New Roman"/>
          <w:iCs/>
          <w:sz w:val="24"/>
          <w:szCs w:val="24"/>
        </w:rPr>
        <w:t xml:space="preserve"> презентации на заданную тему. </w:t>
      </w:r>
      <w:r w:rsidR="00F95F95">
        <w:rPr>
          <w:rFonts w:ascii="Times New Roman" w:hAnsi="Times New Roman"/>
          <w:iCs/>
          <w:sz w:val="24"/>
          <w:szCs w:val="24"/>
        </w:rPr>
        <w:t>Такая работа позволи</w:t>
      </w:r>
      <w:r w:rsidR="00B573A6">
        <w:rPr>
          <w:rFonts w:ascii="Times New Roman" w:hAnsi="Times New Roman"/>
          <w:iCs/>
          <w:sz w:val="24"/>
          <w:szCs w:val="24"/>
        </w:rPr>
        <w:t xml:space="preserve">ла расширить и углубить представления </w:t>
      </w:r>
      <w:r w:rsidR="00F95F95">
        <w:rPr>
          <w:rFonts w:ascii="Times New Roman" w:hAnsi="Times New Roman"/>
          <w:iCs/>
          <w:sz w:val="24"/>
          <w:szCs w:val="24"/>
        </w:rPr>
        <w:t xml:space="preserve"> о том, что в художественной ткани произведения  каждое слово, каждая деталь не бывают случайными – всё несёт огромную смысловую нагрузку, всё подчинено авторскому замыслу, разгадать и понять который – наша </w:t>
      </w:r>
      <w:r w:rsidR="00B573A6">
        <w:rPr>
          <w:rFonts w:ascii="Times New Roman" w:hAnsi="Times New Roman"/>
          <w:iCs/>
          <w:sz w:val="24"/>
          <w:szCs w:val="24"/>
        </w:rPr>
        <w:t xml:space="preserve">задача. </w:t>
      </w:r>
    </w:p>
    <w:p w:rsidR="002B5FA2" w:rsidRDefault="002C4CA3" w:rsidP="002B5FA2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Главная особенность авторского стиля И.А.Гончарова сразу была подмечена современниками: «Своеобразие… писателя в равномерном внимании ко всем мелочным подробностям воспроизводимых им типов и всего образа жизни», - писал Н.Добролюбов. Да и сам писатель утверждал: «Я увлекаюсь больше всего…  своею способностью рисовать». Выразительная, «счастливо найденная» деталь – свидетельство мастерства писателя, а умение «замечать детали и наслаждаться ими» - свидетельство читательской культуры. Учащимся предлагается назвать яркие </w:t>
      </w:r>
      <w:r w:rsidR="008C18B1">
        <w:rPr>
          <w:rFonts w:ascii="Times New Roman" w:hAnsi="Times New Roman"/>
          <w:iCs/>
          <w:sz w:val="24"/>
          <w:szCs w:val="24"/>
        </w:rPr>
        <w:t xml:space="preserve">детали, запомнившиеся во время </w:t>
      </w:r>
      <w:r>
        <w:rPr>
          <w:rFonts w:ascii="Times New Roman" w:hAnsi="Times New Roman"/>
          <w:iCs/>
          <w:sz w:val="24"/>
          <w:szCs w:val="24"/>
        </w:rPr>
        <w:t xml:space="preserve"> чтения романа</w:t>
      </w:r>
      <w:r w:rsidR="00AA5412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 и определить их роль в эпизоде. </w:t>
      </w:r>
      <w:r w:rsidR="009E448A">
        <w:rPr>
          <w:rFonts w:ascii="Times New Roman" w:hAnsi="Times New Roman"/>
          <w:iCs/>
          <w:sz w:val="24"/>
          <w:szCs w:val="24"/>
        </w:rPr>
        <w:t>(Куриная косточка на тарелке, фестоны паутины, сломанный диван – свидетельство пассивности, инертности и самого Обломова, и Захара; пови</w:t>
      </w:r>
      <w:r w:rsidR="005344E0">
        <w:rPr>
          <w:rFonts w:ascii="Times New Roman" w:hAnsi="Times New Roman"/>
          <w:iCs/>
          <w:sz w:val="24"/>
          <w:szCs w:val="24"/>
        </w:rPr>
        <w:t>сшая</w:t>
      </w:r>
      <w:r w:rsidR="007B616A">
        <w:rPr>
          <w:rFonts w:ascii="Times New Roman" w:hAnsi="Times New Roman"/>
          <w:iCs/>
          <w:sz w:val="24"/>
          <w:szCs w:val="24"/>
        </w:rPr>
        <w:t xml:space="preserve"> над обрывом изба, обрушившаяся галерея</w:t>
      </w:r>
      <w:r w:rsidR="009E448A">
        <w:rPr>
          <w:rFonts w:ascii="Times New Roman" w:hAnsi="Times New Roman"/>
          <w:iCs/>
          <w:sz w:val="24"/>
          <w:szCs w:val="24"/>
        </w:rPr>
        <w:t xml:space="preserve">, упавшая изгородь </w:t>
      </w:r>
      <w:proofErr w:type="gramStart"/>
      <w:r w:rsidR="009E448A">
        <w:rPr>
          <w:rFonts w:ascii="Times New Roman" w:hAnsi="Times New Roman"/>
          <w:iCs/>
          <w:sz w:val="24"/>
          <w:szCs w:val="24"/>
        </w:rPr>
        <w:t>–д</w:t>
      </w:r>
      <w:proofErr w:type="gramEnd"/>
      <w:r w:rsidR="009E448A">
        <w:rPr>
          <w:rFonts w:ascii="Times New Roman" w:hAnsi="Times New Roman"/>
          <w:iCs/>
          <w:sz w:val="24"/>
          <w:szCs w:val="24"/>
        </w:rPr>
        <w:t>оказательство того,</w:t>
      </w:r>
      <w:r w:rsidR="00105903">
        <w:rPr>
          <w:rFonts w:ascii="Times New Roman" w:hAnsi="Times New Roman"/>
          <w:iCs/>
          <w:sz w:val="24"/>
          <w:szCs w:val="24"/>
        </w:rPr>
        <w:t xml:space="preserve"> что труд </w:t>
      </w:r>
      <w:proofErr w:type="spellStart"/>
      <w:r w:rsidR="00105903">
        <w:rPr>
          <w:rFonts w:ascii="Times New Roman" w:hAnsi="Times New Roman"/>
          <w:iCs/>
          <w:sz w:val="24"/>
          <w:szCs w:val="24"/>
        </w:rPr>
        <w:t>обломовцы</w:t>
      </w:r>
      <w:proofErr w:type="spellEnd"/>
      <w:r w:rsidR="00105903">
        <w:rPr>
          <w:rFonts w:ascii="Times New Roman" w:hAnsi="Times New Roman"/>
          <w:iCs/>
          <w:sz w:val="24"/>
          <w:szCs w:val="24"/>
        </w:rPr>
        <w:t xml:space="preserve">  воспринимали</w:t>
      </w:r>
      <w:r w:rsidR="009E448A">
        <w:rPr>
          <w:rFonts w:ascii="Times New Roman" w:hAnsi="Times New Roman"/>
          <w:iCs/>
          <w:sz w:val="24"/>
          <w:szCs w:val="24"/>
        </w:rPr>
        <w:t xml:space="preserve">  как наказание; </w:t>
      </w:r>
      <w:r w:rsidR="007B616A">
        <w:rPr>
          <w:rFonts w:ascii="Times New Roman" w:hAnsi="Times New Roman"/>
          <w:iCs/>
          <w:sz w:val="24"/>
          <w:szCs w:val="24"/>
        </w:rPr>
        <w:t>лежащий  за околицей, в канаве,</w:t>
      </w:r>
      <w:r w:rsidR="009E448A">
        <w:rPr>
          <w:rFonts w:ascii="Times New Roman" w:hAnsi="Times New Roman"/>
          <w:iCs/>
          <w:sz w:val="24"/>
          <w:szCs w:val="24"/>
        </w:rPr>
        <w:t xml:space="preserve"> </w:t>
      </w:r>
      <w:r w:rsidR="00AF3762">
        <w:rPr>
          <w:rFonts w:ascii="Times New Roman" w:hAnsi="Times New Roman"/>
          <w:iCs/>
          <w:sz w:val="24"/>
          <w:szCs w:val="24"/>
        </w:rPr>
        <w:t xml:space="preserve">незнакомец, </w:t>
      </w:r>
      <w:r w:rsidR="009E448A">
        <w:rPr>
          <w:rFonts w:ascii="Times New Roman" w:hAnsi="Times New Roman"/>
          <w:iCs/>
          <w:sz w:val="24"/>
          <w:szCs w:val="24"/>
        </w:rPr>
        <w:t>полученное</w:t>
      </w:r>
      <w:r w:rsidR="00AF3762">
        <w:rPr>
          <w:rFonts w:ascii="Times New Roman" w:hAnsi="Times New Roman"/>
          <w:iCs/>
          <w:sz w:val="24"/>
          <w:szCs w:val="24"/>
        </w:rPr>
        <w:t xml:space="preserve"> из города </w:t>
      </w:r>
      <w:r w:rsidR="009E448A">
        <w:rPr>
          <w:rFonts w:ascii="Times New Roman" w:hAnsi="Times New Roman"/>
          <w:iCs/>
          <w:sz w:val="24"/>
          <w:szCs w:val="24"/>
        </w:rPr>
        <w:t xml:space="preserve"> письмо символизируют страх перемен, замкнутость мира Обломовки, где ничто не нарушает покой; снег, как саваном покрывающий землю после объяснения Обломова и Ольги, </w:t>
      </w:r>
      <w:r w:rsidR="005344E0">
        <w:rPr>
          <w:rFonts w:ascii="Times New Roman" w:hAnsi="Times New Roman"/>
          <w:iCs/>
          <w:sz w:val="24"/>
          <w:szCs w:val="24"/>
        </w:rPr>
        <w:t xml:space="preserve">сапоги и плащ Андрея </w:t>
      </w:r>
      <w:proofErr w:type="spellStart"/>
      <w:r w:rsidR="005344E0">
        <w:rPr>
          <w:rFonts w:ascii="Times New Roman" w:hAnsi="Times New Roman"/>
          <w:iCs/>
          <w:sz w:val="24"/>
          <w:szCs w:val="24"/>
        </w:rPr>
        <w:t>Штольц</w:t>
      </w:r>
      <w:r w:rsidR="002569EC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="002569EC">
        <w:rPr>
          <w:rFonts w:ascii="Times New Roman" w:hAnsi="Times New Roman"/>
          <w:iCs/>
          <w:sz w:val="24"/>
          <w:szCs w:val="24"/>
        </w:rPr>
        <w:t>,</w:t>
      </w:r>
      <w:r w:rsidR="005344E0">
        <w:rPr>
          <w:rFonts w:ascii="Times New Roman" w:hAnsi="Times New Roman"/>
          <w:iCs/>
          <w:sz w:val="24"/>
          <w:szCs w:val="24"/>
        </w:rPr>
        <w:t xml:space="preserve"> проданный Агафьей Матвеевной жемчуг…). Учащиеся легко определяют, какими являются детали в тематическом отношении: бытовыми, портретными, пейзажными</w:t>
      </w:r>
      <w:r w:rsidR="003D5F03">
        <w:rPr>
          <w:rFonts w:ascii="Times New Roman" w:hAnsi="Times New Roman"/>
          <w:iCs/>
          <w:sz w:val="24"/>
          <w:szCs w:val="24"/>
        </w:rPr>
        <w:t>..</w:t>
      </w:r>
      <w:r w:rsidR="005344E0">
        <w:rPr>
          <w:rFonts w:ascii="Times New Roman" w:hAnsi="Times New Roman"/>
          <w:iCs/>
          <w:sz w:val="24"/>
          <w:szCs w:val="24"/>
        </w:rPr>
        <w:t>. Пояснения требует по</w:t>
      </w:r>
      <w:r w:rsidR="00E423C0">
        <w:rPr>
          <w:rFonts w:ascii="Times New Roman" w:hAnsi="Times New Roman"/>
          <w:iCs/>
          <w:sz w:val="24"/>
          <w:szCs w:val="24"/>
        </w:rPr>
        <w:t>нятие «психологическая деталь» - так называют детали действия и состояния. Своеобразие поэтики Гончарова в том, что, по словам А.Григорьева, «голый скелет психологической задачи слишком резко выдается из подробностей»,</w:t>
      </w:r>
      <w:r w:rsidR="009255A6">
        <w:rPr>
          <w:rFonts w:ascii="Times New Roman" w:hAnsi="Times New Roman"/>
          <w:iCs/>
          <w:sz w:val="24"/>
          <w:szCs w:val="24"/>
        </w:rPr>
        <w:t xml:space="preserve"> поэтому в романе</w:t>
      </w:r>
      <w:r w:rsidR="00E423C0">
        <w:rPr>
          <w:rFonts w:ascii="Times New Roman" w:hAnsi="Times New Roman"/>
          <w:iCs/>
          <w:sz w:val="24"/>
          <w:szCs w:val="24"/>
        </w:rPr>
        <w:t xml:space="preserve">, как правило, </w:t>
      </w:r>
      <w:r w:rsidR="005344E0">
        <w:rPr>
          <w:rFonts w:ascii="Times New Roman" w:hAnsi="Times New Roman"/>
          <w:iCs/>
          <w:sz w:val="24"/>
          <w:szCs w:val="24"/>
        </w:rPr>
        <w:t xml:space="preserve"> любая деталь несёт психологическую нагрузку. </w:t>
      </w:r>
      <w:r w:rsidR="002B5FA2">
        <w:rPr>
          <w:rFonts w:ascii="Times New Roman" w:hAnsi="Times New Roman"/>
          <w:iCs/>
          <w:sz w:val="24"/>
          <w:szCs w:val="24"/>
        </w:rPr>
        <w:t xml:space="preserve"> </w:t>
      </w:r>
    </w:p>
    <w:p w:rsidR="00DE2541" w:rsidRDefault="002B5FA2" w:rsidP="002B5FA2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9255A6">
        <w:rPr>
          <w:rFonts w:ascii="Times New Roman" w:hAnsi="Times New Roman"/>
          <w:iCs/>
          <w:sz w:val="24"/>
          <w:szCs w:val="24"/>
        </w:rPr>
        <w:t xml:space="preserve">А.И.Гончаров строит своё произведение </w:t>
      </w:r>
      <w:r w:rsidR="001A33A7">
        <w:rPr>
          <w:rFonts w:ascii="Times New Roman" w:hAnsi="Times New Roman"/>
          <w:iCs/>
          <w:sz w:val="24"/>
          <w:szCs w:val="24"/>
        </w:rPr>
        <w:t xml:space="preserve"> таким образом, что читателям приходится с</w:t>
      </w:r>
      <w:r w:rsidR="002C454A">
        <w:rPr>
          <w:rFonts w:ascii="Times New Roman" w:hAnsi="Times New Roman"/>
          <w:iCs/>
          <w:sz w:val="24"/>
          <w:szCs w:val="24"/>
        </w:rPr>
        <w:t xml:space="preserve">равнивать героев-антиподов. Психологически значимы </w:t>
      </w:r>
      <w:r w:rsidR="001A33A7">
        <w:rPr>
          <w:rFonts w:ascii="Times New Roman" w:hAnsi="Times New Roman"/>
          <w:iCs/>
          <w:sz w:val="24"/>
          <w:szCs w:val="24"/>
        </w:rPr>
        <w:t xml:space="preserve"> портретные описания Ольги Ильинской и Агафьи Матвеевны Пшеницыной</w:t>
      </w:r>
      <w:r w:rsidR="00E423C0">
        <w:rPr>
          <w:rFonts w:ascii="Times New Roman" w:hAnsi="Times New Roman"/>
          <w:iCs/>
          <w:sz w:val="24"/>
          <w:szCs w:val="24"/>
        </w:rPr>
        <w:t xml:space="preserve">.  После чтения фрагментов текста учащиеся делают вывод о том, что автор намеренно обращает внимание читателя на одни и те же детали: </w:t>
      </w:r>
      <w:r w:rsidR="00E423C0" w:rsidRPr="009255A6">
        <w:rPr>
          <w:rFonts w:ascii="Times New Roman" w:hAnsi="Times New Roman"/>
          <w:iCs/>
          <w:sz w:val="24"/>
          <w:szCs w:val="24"/>
        </w:rPr>
        <w:t xml:space="preserve">у Ольги - </w:t>
      </w:r>
      <w:r w:rsidR="009255A6" w:rsidRPr="009255A6">
        <w:rPr>
          <w:rFonts w:ascii="Times New Roman" w:hAnsi="Times New Roman"/>
          <w:iCs/>
          <w:sz w:val="24"/>
          <w:szCs w:val="24"/>
        </w:rPr>
        <w:t>пушистые</w:t>
      </w:r>
      <w:r w:rsidR="008C18B1" w:rsidRPr="009255A6">
        <w:rPr>
          <w:rFonts w:ascii="Times New Roman" w:hAnsi="Times New Roman"/>
          <w:iCs/>
          <w:sz w:val="24"/>
          <w:szCs w:val="24"/>
        </w:rPr>
        <w:t xml:space="preserve"> брови, над одной из них </w:t>
      </w:r>
      <w:r w:rsidR="00E423C0" w:rsidRPr="009255A6">
        <w:rPr>
          <w:rFonts w:ascii="Times New Roman" w:hAnsi="Times New Roman"/>
          <w:iCs/>
          <w:sz w:val="24"/>
          <w:szCs w:val="24"/>
        </w:rPr>
        <w:t xml:space="preserve">«лежала маленькая </w:t>
      </w:r>
      <w:r w:rsidR="008C18B1" w:rsidRPr="009255A6">
        <w:rPr>
          <w:rFonts w:ascii="Times New Roman" w:hAnsi="Times New Roman"/>
          <w:iCs/>
          <w:sz w:val="24"/>
          <w:szCs w:val="24"/>
        </w:rPr>
        <w:t xml:space="preserve">складочка, </w:t>
      </w:r>
      <w:r w:rsidR="009255A6" w:rsidRPr="009255A6">
        <w:rPr>
          <w:rFonts w:ascii="Times New Roman" w:hAnsi="Times New Roman"/>
          <w:iCs/>
          <w:sz w:val="24"/>
          <w:szCs w:val="24"/>
        </w:rPr>
        <w:t>в которой как будто что-то говорило, будто там покоилась мысль»</w:t>
      </w:r>
      <w:r w:rsidR="008C18B1" w:rsidRPr="009255A6">
        <w:rPr>
          <w:rFonts w:ascii="Times New Roman" w:hAnsi="Times New Roman"/>
          <w:iCs/>
          <w:sz w:val="24"/>
          <w:szCs w:val="24"/>
        </w:rPr>
        <w:t xml:space="preserve">; у Агафьи Матвеевны «бровей почти не было, а были на их местах две </w:t>
      </w:r>
      <w:proofErr w:type="gramStart"/>
      <w:r w:rsidR="008C18B1" w:rsidRPr="009255A6">
        <w:rPr>
          <w:rFonts w:ascii="Times New Roman" w:hAnsi="Times New Roman"/>
          <w:iCs/>
          <w:sz w:val="24"/>
          <w:szCs w:val="24"/>
        </w:rPr>
        <w:t>немного</w:t>
      </w:r>
      <w:proofErr w:type="gramEnd"/>
      <w:r w:rsidR="008C18B1" w:rsidRPr="009255A6">
        <w:rPr>
          <w:rFonts w:ascii="Times New Roman" w:hAnsi="Times New Roman"/>
          <w:iCs/>
          <w:sz w:val="24"/>
          <w:szCs w:val="24"/>
        </w:rPr>
        <w:t xml:space="preserve"> будто припухлые лоснящиеся полосы с редкими светлыми волосками». </w:t>
      </w:r>
      <w:r w:rsidR="009255A6" w:rsidRPr="009255A6">
        <w:rPr>
          <w:rFonts w:ascii="Times New Roman" w:hAnsi="Times New Roman"/>
          <w:iCs/>
          <w:sz w:val="24"/>
          <w:szCs w:val="24"/>
        </w:rPr>
        <w:t xml:space="preserve">У Ольги  «присутствие </w:t>
      </w:r>
      <w:r w:rsidR="009255A6" w:rsidRPr="009255A6">
        <w:rPr>
          <w:rFonts w:ascii="Times New Roman" w:hAnsi="Times New Roman"/>
          <w:iCs/>
          <w:sz w:val="24"/>
          <w:szCs w:val="24"/>
        </w:rPr>
        <w:lastRenderedPageBreak/>
        <w:t>говорящей мысли  светилось в зорком, всегда бодром, ничего не пропускающем взгляде тёмных, серо-голубых глаз»; у вдовы Пшеницыной «глаза серовато-простодушные, как всё выражение лица».</w:t>
      </w:r>
      <w:r w:rsidR="009255A6">
        <w:rPr>
          <w:rFonts w:ascii="Times New Roman" w:hAnsi="Times New Roman"/>
          <w:iCs/>
          <w:sz w:val="24"/>
          <w:szCs w:val="24"/>
        </w:rPr>
        <w:t xml:space="preserve"> </w:t>
      </w:r>
      <w:r w:rsidR="008C18B1" w:rsidRPr="008C18B1">
        <w:rPr>
          <w:rFonts w:ascii="Times New Roman" w:hAnsi="Times New Roman"/>
          <w:iCs/>
          <w:sz w:val="24"/>
          <w:szCs w:val="24"/>
        </w:rPr>
        <w:t>Характерной повторяющейся деталью в облике вдовы</w:t>
      </w:r>
      <w:r w:rsidR="008C18B1">
        <w:rPr>
          <w:rFonts w:ascii="Times New Roman" w:hAnsi="Times New Roman"/>
          <w:iCs/>
          <w:sz w:val="24"/>
          <w:szCs w:val="24"/>
        </w:rPr>
        <w:t xml:space="preserve"> являются </w:t>
      </w:r>
      <w:r w:rsidR="009255A6">
        <w:rPr>
          <w:rFonts w:ascii="Times New Roman" w:hAnsi="Times New Roman"/>
          <w:iCs/>
          <w:sz w:val="24"/>
          <w:szCs w:val="24"/>
        </w:rPr>
        <w:t xml:space="preserve">круглые белые локти, которые вызывают интерес и симпатию Ильи Ильича.  Эта портретная деталь, с одной стороны, </w:t>
      </w:r>
      <w:r w:rsidR="008C18B1">
        <w:rPr>
          <w:rFonts w:ascii="Times New Roman" w:hAnsi="Times New Roman"/>
          <w:iCs/>
          <w:sz w:val="24"/>
          <w:szCs w:val="24"/>
        </w:rPr>
        <w:t xml:space="preserve">становится символом неустанной хозяйственной деятельности, </w:t>
      </w:r>
      <w:r w:rsidR="009255A6">
        <w:rPr>
          <w:rFonts w:ascii="Times New Roman" w:hAnsi="Times New Roman"/>
          <w:iCs/>
          <w:sz w:val="24"/>
          <w:szCs w:val="24"/>
        </w:rPr>
        <w:t xml:space="preserve">с другой - </w:t>
      </w:r>
      <w:proofErr w:type="gramStart"/>
      <w:r w:rsidR="008C18B1">
        <w:rPr>
          <w:rFonts w:ascii="Times New Roman" w:hAnsi="Times New Roman"/>
          <w:iCs/>
          <w:sz w:val="24"/>
          <w:szCs w:val="24"/>
        </w:rPr>
        <w:t>отсутствия</w:t>
      </w:r>
      <w:proofErr w:type="gramEnd"/>
      <w:r w:rsidR="008C18B1">
        <w:rPr>
          <w:rFonts w:ascii="Times New Roman" w:hAnsi="Times New Roman"/>
          <w:iCs/>
          <w:sz w:val="24"/>
          <w:szCs w:val="24"/>
        </w:rPr>
        <w:t xml:space="preserve"> какого бы то ни было духовного начала. </w:t>
      </w:r>
      <w:r w:rsidR="00105903">
        <w:rPr>
          <w:rFonts w:ascii="Times New Roman" w:hAnsi="Times New Roman"/>
          <w:iCs/>
          <w:sz w:val="24"/>
          <w:szCs w:val="24"/>
        </w:rPr>
        <w:t>Интересны замечания десятиклассников о сцене</w:t>
      </w:r>
      <w:r w:rsidR="008C18B1">
        <w:rPr>
          <w:rFonts w:ascii="Times New Roman" w:hAnsi="Times New Roman"/>
          <w:iCs/>
          <w:sz w:val="24"/>
          <w:szCs w:val="24"/>
        </w:rPr>
        <w:t xml:space="preserve"> объяснения Обломова и Агафьи Матвеевны</w:t>
      </w:r>
      <w:r w:rsidR="00105903">
        <w:rPr>
          <w:rFonts w:ascii="Times New Roman" w:hAnsi="Times New Roman"/>
          <w:iCs/>
          <w:sz w:val="24"/>
          <w:szCs w:val="24"/>
        </w:rPr>
        <w:t xml:space="preserve">, которое происходит на кухне. </w:t>
      </w:r>
      <w:r w:rsidR="009509EE">
        <w:rPr>
          <w:rFonts w:ascii="Times New Roman" w:hAnsi="Times New Roman"/>
          <w:iCs/>
          <w:sz w:val="24"/>
          <w:szCs w:val="24"/>
        </w:rPr>
        <w:t xml:space="preserve"> В руках у героини не ветка сирени,</w:t>
      </w:r>
      <w:r w:rsidR="00105903">
        <w:rPr>
          <w:rFonts w:ascii="Times New Roman" w:hAnsi="Times New Roman"/>
          <w:iCs/>
          <w:sz w:val="24"/>
          <w:szCs w:val="24"/>
        </w:rPr>
        <w:t xml:space="preserve"> как у Ольги, </w:t>
      </w:r>
      <w:r w:rsidR="009509EE">
        <w:rPr>
          <w:rFonts w:ascii="Times New Roman" w:hAnsi="Times New Roman"/>
          <w:iCs/>
          <w:sz w:val="24"/>
          <w:szCs w:val="24"/>
        </w:rPr>
        <w:t xml:space="preserve"> а ступка с пестиком, «влюбленные» с одинаковым чувством говорят о корице, халате, любви, поцелуе.  </w:t>
      </w:r>
      <w:r w:rsidR="002C454A" w:rsidRPr="008C18B1">
        <w:rPr>
          <w:rFonts w:ascii="Times New Roman" w:hAnsi="Times New Roman"/>
          <w:iCs/>
          <w:sz w:val="24"/>
          <w:szCs w:val="24"/>
        </w:rPr>
        <w:t xml:space="preserve"> </w:t>
      </w:r>
      <w:r w:rsidR="00105903">
        <w:rPr>
          <w:rFonts w:ascii="Times New Roman" w:hAnsi="Times New Roman"/>
          <w:iCs/>
          <w:sz w:val="24"/>
          <w:szCs w:val="24"/>
        </w:rPr>
        <w:t xml:space="preserve"> В</w:t>
      </w:r>
      <w:r w:rsidR="002C454A">
        <w:rPr>
          <w:rFonts w:ascii="Times New Roman" w:hAnsi="Times New Roman"/>
          <w:iCs/>
          <w:sz w:val="24"/>
          <w:szCs w:val="24"/>
        </w:rPr>
        <w:t>дова Пшеницына</w:t>
      </w:r>
      <w:r w:rsidR="001A33A7">
        <w:rPr>
          <w:rFonts w:ascii="Times New Roman" w:hAnsi="Times New Roman"/>
          <w:iCs/>
          <w:sz w:val="24"/>
          <w:szCs w:val="24"/>
        </w:rPr>
        <w:t xml:space="preserve"> </w:t>
      </w:r>
      <w:r w:rsidR="00105903">
        <w:rPr>
          <w:rFonts w:ascii="Times New Roman" w:hAnsi="Times New Roman"/>
          <w:iCs/>
          <w:sz w:val="24"/>
          <w:szCs w:val="24"/>
        </w:rPr>
        <w:t xml:space="preserve">вся в быте, при вещах. </w:t>
      </w:r>
      <w:r w:rsidR="001A33A7">
        <w:rPr>
          <w:rFonts w:ascii="Times New Roman" w:hAnsi="Times New Roman"/>
          <w:iCs/>
          <w:sz w:val="24"/>
          <w:szCs w:val="24"/>
        </w:rPr>
        <w:t xml:space="preserve">Её «человеческое лицо» обнаружится </w:t>
      </w:r>
      <w:r w:rsidR="009509EE">
        <w:rPr>
          <w:rFonts w:ascii="Times New Roman" w:hAnsi="Times New Roman"/>
          <w:iCs/>
          <w:sz w:val="24"/>
          <w:szCs w:val="24"/>
        </w:rPr>
        <w:t xml:space="preserve">лишь в самом конце романа, когда Агафья Матвеевна предстанет перед читателем любящей и скорбящей женщиной, с «затаившимся внутренним смыслом в глазах. Мысль села невидимо на её </w:t>
      </w:r>
      <w:proofErr w:type="gramStart"/>
      <w:r w:rsidR="009509EE">
        <w:rPr>
          <w:rFonts w:ascii="Times New Roman" w:hAnsi="Times New Roman"/>
          <w:iCs/>
          <w:sz w:val="24"/>
          <w:szCs w:val="24"/>
        </w:rPr>
        <w:t>лицо</w:t>
      </w:r>
      <w:proofErr w:type="gramEnd"/>
      <w:r w:rsidR="009509EE">
        <w:rPr>
          <w:rFonts w:ascii="Times New Roman" w:hAnsi="Times New Roman"/>
          <w:iCs/>
          <w:sz w:val="24"/>
          <w:szCs w:val="24"/>
        </w:rPr>
        <w:t>… когда она сознательно и долго вглядывалась в м</w:t>
      </w:r>
      <w:r w:rsidR="00ED0F15">
        <w:rPr>
          <w:rFonts w:ascii="Times New Roman" w:hAnsi="Times New Roman"/>
          <w:iCs/>
          <w:sz w:val="24"/>
          <w:szCs w:val="24"/>
        </w:rPr>
        <w:t xml:space="preserve">ёртвое лицо своего мужа, и с тех </w:t>
      </w:r>
      <w:r w:rsidR="009509EE">
        <w:rPr>
          <w:rFonts w:ascii="Times New Roman" w:hAnsi="Times New Roman"/>
          <w:iCs/>
          <w:sz w:val="24"/>
          <w:szCs w:val="24"/>
        </w:rPr>
        <w:t xml:space="preserve"> пор не покидала её</w:t>
      </w:r>
      <w:r w:rsidR="00ED0F15">
        <w:rPr>
          <w:rFonts w:ascii="Times New Roman" w:hAnsi="Times New Roman"/>
          <w:iCs/>
          <w:sz w:val="24"/>
          <w:szCs w:val="24"/>
        </w:rPr>
        <w:t>», потому что она поняла, «что проиграла и просияла её жизнь…  что засветилось в ней солнце  и померкло навсегда…  она знала, зачем она жила и что жила не напрасно». В трогательном описании подчёркнуты совсем другие детали, свидетельствующие о духовном и нравственном прозрении героини, и теперь она не противопоставляется Ольге, а сопоставляется с ней.</w:t>
      </w:r>
    </w:p>
    <w:p w:rsidR="003D5F03" w:rsidRDefault="003D5F03" w:rsidP="002B5FA2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Следующий этап урока предполагает введение новых литературоведческих понятий </w:t>
      </w:r>
      <w:r w:rsidR="00A90946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90946">
        <w:rPr>
          <w:rFonts w:ascii="Times New Roman" w:hAnsi="Times New Roman"/>
          <w:iCs/>
          <w:sz w:val="24"/>
          <w:szCs w:val="24"/>
        </w:rPr>
        <w:t xml:space="preserve">деление деталей в зависимости от композиционной роли </w:t>
      </w:r>
      <w:proofErr w:type="gramStart"/>
      <w:r w:rsidR="00A90946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="00A9094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повествовательные и описательные. </w:t>
      </w:r>
      <w:proofErr w:type="gramStart"/>
      <w:r w:rsidR="00E3764C">
        <w:rPr>
          <w:rFonts w:ascii="Times New Roman" w:hAnsi="Times New Roman"/>
          <w:iCs/>
          <w:sz w:val="24"/>
          <w:szCs w:val="24"/>
        </w:rPr>
        <w:t>Повествовательные детали указывают на движение, изменение, преобразование картины, обстановки, характера; описательные – изображают, рисуют картину, обстановку, характер в ДАННЫЙ момент.</w:t>
      </w:r>
      <w:proofErr w:type="gramEnd"/>
      <w:r w:rsidR="00E3764C">
        <w:rPr>
          <w:rFonts w:ascii="Times New Roman" w:hAnsi="Times New Roman"/>
          <w:iCs/>
          <w:sz w:val="24"/>
          <w:szCs w:val="24"/>
        </w:rPr>
        <w:t xml:space="preserve"> Повествовательные, как правило, не единичны, они появляются в разных эпизодах повествования, подчёркивая развитие сюжета. Они могут различным образом «распределяться» в тексте: равномерно присутствовать на всем </w:t>
      </w:r>
      <w:r w:rsidR="003A35CA">
        <w:rPr>
          <w:rFonts w:ascii="Times New Roman" w:hAnsi="Times New Roman"/>
          <w:iCs/>
          <w:sz w:val="24"/>
          <w:szCs w:val="24"/>
        </w:rPr>
        <w:t xml:space="preserve">его </w:t>
      </w:r>
      <w:r w:rsidR="00E3764C">
        <w:rPr>
          <w:rFonts w:ascii="Times New Roman" w:hAnsi="Times New Roman"/>
          <w:iCs/>
          <w:sz w:val="24"/>
          <w:szCs w:val="24"/>
        </w:rPr>
        <w:t xml:space="preserve">протяжении или могут быть сосредоточены в каких-то его частях и отсутствовать или почти отсутствовать в других. Многое зависит от индивидуального стиля автора. </w:t>
      </w:r>
    </w:p>
    <w:p w:rsidR="00E3764C" w:rsidRDefault="00E3764C" w:rsidP="003D5F03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A63E20">
        <w:rPr>
          <w:rFonts w:ascii="Times New Roman" w:hAnsi="Times New Roman"/>
          <w:iCs/>
          <w:sz w:val="24"/>
          <w:szCs w:val="24"/>
        </w:rPr>
        <w:t xml:space="preserve"> Учащимися называются описательные детали из первой части романа: тяжёлые, аляповатые стулья, шаткие этажерки, осевший вниз задок дивана с откле</w:t>
      </w:r>
      <w:r w:rsidR="003A35CA">
        <w:rPr>
          <w:rFonts w:ascii="Times New Roman" w:hAnsi="Times New Roman"/>
          <w:iCs/>
          <w:sz w:val="24"/>
          <w:szCs w:val="24"/>
        </w:rPr>
        <w:t>ивающи</w:t>
      </w:r>
      <w:r w:rsidR="00A63E20">
        <w:rPr>
          <w:rFonts w:ascii="Times New Roman" w:hAnsi="Times New Roman"/>
          <w:iCs/>
          <w:sz w:val="24"/>
          <w:szCs w:val="24"/>
        </w:rPr>
        <w:t>мся деревом, покрытое слоем пыли зеркало, ковры в пятнах, тарелка с обглоданной косточкой; две-три книги, покрытые пылью; чернильница, в которой обитают мухи</w:t>
      </w:r>
      <w:proofErr w:type="gramStart"/>
      <w:r w:rsidR="00A63E20">
        <w:rPr>
          <w:rFonts w:ascii="Times New Roman" w:hAnsi="Times New Roman"/>
          <w:iCs/>
          <w:sz w:val="24"/>
          <w:szCs w:val="24"/>
        </w:rPr>
        <w:t xml:space="preserve">… </w:t>
      </w:r>
      <w:r w:rsidR="00BF6885">
        <w:rPr>
          <w:rFonts w:ascii="Times New Roman" w:hAnsi="Times New Roman"/>
          <w:iCs/>
          <w:sz w:val="24"/>
          <w:szCs w:val="24"/>
        </w:rPr>
        <w:t>П</w:t>
      </w:r>
      <w:proofErr w:type="gramEnd"/>
      <w:r w:rsidR="00BF6885">
        <w:rPr>
          <w:rFonts w:ascii="Times New Roman" w:hAnsi="Times New Roman"/>
          <w:iCs/>
          <w:sz w:val="24"/>
          <w:szCs w:val="24"/>
        </w:rPr>
        <w:t>осле приведённых примеров л</w:t>
      </w:r>
      <w:r w:rsidR="00A63E20">
        <w:rPr>
          <w:rFonts w:ascii="Times New Roman" w:hAnsi="Times New Roman"/>
          <w:iCs/>
          <w:sz w:val="24"/>
          <w:szCs w:val="24"/>
        </w:rPr>
        <w:t xml:space="preserve">егко устанавливается сходство </w:t>
      </w:r>
      <w:r w:rsidR="00BF6885">
        <w:rPr>
          <w:rFonts w:ascii="Times New Roman" w:hAnsi="Times New Roman"/>
          <w:iCs/>
          <w:sz w:val="24"/>
          <w:szCs w:val="24"/>
        </w:rPr>
        <w:t xml:space="preserve">в приёмах характеристики Обломова с гоголевскими героями, </w:t>
      </w:r>
      <w:r w:rsidR="003A35CA">
        <w:rPr>
          <w:rFonts w:ascii="Times New Roman" w:hAnsi="Times New Roman"/>
          <w:iCs/>
          <w:sz w:val="24"/>
          <w:szCs w:val="24"/>
        </w:rPr>
        <w:t xml:space="preserve">особенно с Маниловым. Наиболее </w:t>
      </w:r>
      <w:r w:rsidR="00BF6885">
        <w:rPr>
          <w:rFonts w:ascii="Times New Roman" w:hAnsi="Times New Roman"/>
          <w:iCs/>
          <w:sz w:val="24"/>
          <w:szCs w:val="24"/>
        </w:rPr>
        <w:t xml:space="preserve"> ярко это проявляется в портретном описании: «Цвет лица у Ильи Ильича был ни румяный, ни смуглый, ни положительно бледный, а безразличный…». Обломов, подобно персонажам Гоголя, первоначально  раскрывается через быт. Многочисленные бытовые детали используются автором для типизации образа, они составляют  важный </w:t>
      </w:r>
      <w:r w:rsidR="003A35CA">
        <w:rPr>
          <w:rFonts w:ascii="Times New Roman" w:hAnsi="Times New Roman"/>
          <w:iCs/>
          <w:sz w:val="24"/>
          <w:szCs w:val="24"/>
        </w:rPr>
        <w:t xml:space="preserve">элемент типических обстоятельств. Вслед за Гоголем Гончаров рисует не столько личность, сколько человеческий тип.  После второй и третьей части, в которых описывается предельно духовный роман Обломова и Ольги с его бесконечными психологическими ремарками, бурными диалогами, взволнованными исповедями, автор вновь обращается к неторопливому </w:t>
      </w:r>
      <w:r w:rsidR="00AF5CF4">
        <w:rPr>
          <w:rFonts w:ascii="Times New Roman" w:hAnsi="Times New Roman"/>
          <w:iCs/>
          <w:sz w:val="24"/>
          <w:szCs w:val="24"/>
        </w:rPr>
        <w:t>повест</w:t>
      </w:r>
      <w:r w:rsidR="003A35CA">
        <w:rPr>
          <w:rFonts w:ascii="Times New Roman" w:hAnsi="Times New Roman"/>
          <w:iCs/>
          <w:sz w:val="24"/>
          <w:szCs w:val="24"/>
        </w:rPr>
        <w:t xml:space="preserve">вованию.  </w:t>
      </w:r>
      <w:proofErr w:type="gramStart"/>
      <w:r w:rsidR="00AF5CF4">
        <w:rPr>
          <w:rFonts w:ascii="Times New Roman" w:hAnsi="Times New Roman"/>
          <w:iCs/>
          <w:sz w:val="24"/>
          <w:szCs w:val="24"/>
        </w:rPr>
        <w:t xml:space="preserve">В «выборгских главах» Гончаров </w:t>
      </w:r>
      <w:r w:rsidR="00560A1B">
        <w:rPr>
          <w:rFonts w:ascii="Times New Roman" w:hAnsi="Times New Roman"/>
          <w:iCs/>
          <w:sz w:val="24"/>
          <w:szCs w:val="24"/>
        </w:rPr>
        <w:t xml:space="preserve"> </w:t>
      </w:r>
      <w:r w:rsidR="00AF5CF4">
        <w:rPr>
          <w:rFonts w:ascii="Times New Roman" w:hAnsi="Times New Roman"/>
          <w:iCs/>
          <w:sz w:val="24"/>
          <w:szCs w:val="24"/>
        </w:rPr>
        <w:t xml:space="preserve">рисует «целые ряды огромных пузатых и </w:t>
      </w:r>
      <w:proofErr w:type="spellStart"/>
      <w:r w:rsidR="00AF5CF4">
        <w:rPr>
          <w:rFonts w:ascii="Times New Roman" w:hAnsi="Times New Roman"/>
          <w:iCs/>
          <w:sz w:val="24"/>
          <w:szCs w:val="24"/>
        </w:rPr>
        <w:t>миньятюрных</w:t>
      </w:r>
      <w:proofErr w:type="spellEnd"/>
      <w:r w:rsidR="00AF5CF4">
        <w:rPr>
          <w:rFonts w:ascii="Times New Roman" w:hAnsi="Times New Roman"/>
          <w:iCs/>
          <w:sz w:val="24"/>
          <w:szCs w:val="24"/>
        </w:rPr>
        <w:t xml:space="preserve"> чайников и несколько рядов фарфоровых чашек, простых, с живописью, с позолотой, с девизами», полки, загромождённые «пачками, склянками, коробочками с домашними лекарствами, травами…».</w:t>
      </w:r>
      <w:proofErr w:type="gramEnd"/>
      <w:r w:rsidR="00AF5CF4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F5CF4">
        <w:rPr>
          <w:rFonts w:ascii="Times New Roman" w:hAnsi="Times New Roman"/>
          <w:iCs/>
          <w:sz w:val="24"/>
          <w:szCs w:val="24"/>
        </w:rPr>
        <w:t>Учащиеся делают вывод о том, что в доме на Выборгской стороне Обломов как будто вернулся в то состояние, в котором застаёт его читатель на Горох</w:t>
      </w:r>
      <w:r w:rsidR="00560A1B">
        <w:rPr>
          <w:rFonts w:ascii="Times New Roman" w:hAnsi="Times New Roman"/>
          <w:iCs/>
          <w:sz w:val="24"/>
          <w:szCs w:val="24"/>
        </w:rPr>
        <w:t xml:space="preserve">овой улице, что </w:t>
      </w:r>
      <w:r w:rsidR="009B1DEB">
        <w:rPr>
          <w:rFonts w:ascii="Times New Roman" w:hAnsi="Times New Roman"/>
          <w:iCs/>
          <w:sz w:val="24"/>
          <w:szCs w:val="24"/>
        </w:rPr>
        <w:t xml:space="preserve">описательные </w:t>
      </w:r>
      <w:r w:rsidR="00560A1B">
        <w:rPr>
          <w:rFonts w:ascii="Times New Roman" w:hAnsi="Times New Roman"/>
          <w:iCs/>
          <w:sz w:val="24"/>
          <w:szCs w:val="24"/>
        </w:rPr>
        <w:t>детали быта и обстановки призваны подчеркнуть такие черты характера героя, как бездеятельность, апатичность, инертность, то есть то, что названо таким ёмким и «ядовитым» словом – «обломовщина».</w:t>
      </w:r>
      <w:proofErr w:type="gramEnd"/>
    </w:p>
    <w:p w:rsidR="00383533" w:rsidRDefault="00383533" w:rsidP="003D5F03">
      <w:pPr>
        <w:pStyle w:val="main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На следующем этапе уроке учащиеся представляют результаты своих наблюдений над композиционной ролью таких ярких повествовательных деталей, как халат и чулки Ильи Ильича Обломова, с помощью которых автор рисует те изменения, которые происходят в душе  (да и в жизни) заглавного героя. </w:t>
      </w:r>
    </w:p>
    <w:p w:rsidR="006E19E5" w:rsidRDefault="0038353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Уже в  первой части романа  звучит ода, гимн халату, в котором лежит на диване Илья Ильич.</w:t>
      </w:r>
      <w:r>
        <w:rPr>
          <w:rFonts w:ascii="Times New Roman" w:hAnsi="Times New Roman"/>
          <w:sz w:val="24"/>
          <w:szCs w:val="24"/>
        </w:rPr>
        <w:t xml:space="preserve"> Удалось поднять Обломова с д</w:t>
      </w:r>
      <w:r w:rsidR="00F11C9A">
        <w:rPr>
          <w:rFonts w:ascii="Times New Roman" w:hAnsi="Times New Roman"/>
          <w:sz w:val="24"/>
          <w:szCs w:val="24"/>
        </w:rPr>
        <w:t>ивана его друг</w:t>
      </w:r>
      <w:r w:rsidR="00AF3762">
        <w:rPr>
          <w:rFonts w:ascii="Times New Roman" w:hAnsi="Times New Roman"/>
          <w:sz w:val="24"/>
          <w:szCs w:val="24"/>
        </w:rPr>
        <w:t xml:space="preserve">у, Андрею </w:t>
      </w:r>
      <w:proofErr w:type="spellStart"/>
      <w:r w:rsidR="00AF3762">
        <w:rPr>
          <w:rFonts w:ascii="Times New Roman" w:hAnsi="Times New Roman"/>
          <w:sz w:val="24"/>
          <w:szCs w:val="24"/>
        </w:rPr>
        <w:t>Штольцу</w:t>
      </w:r>
      <w:proofErr w:type="spellEnd"/>
      <w:r w:rsidR="00F11C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1C9A">
        <w:rPr>
          <w:rFonts w:ascii="Times New Roman" w:hAnsi="Times New Roman"/>
          <w:sz w:val="24"/>
          <w:szCs w:val="24"/>
        </w:rPr>
        <w:t xml:space="preserve">После поездок со </w:t>
      </w:r>
      <w:proofErr w:type="spellStart"/>
      <w:r w:rsidR="00F11C9A">
        <w:rPr>
          <w:rFonts w:ascii="Times New Roman" w:hAnsi="Times New Roman"/>
          <w:sz w:val="24"/>
          <w:szCs w:val="24"/>
        </w:rPr>
        <w:t>Штольцем</w:t>
      </w:r>
      <w:proofErr w:type="spellEnd"/>
      <w:r w:rsidR="00F11C9A">
        <w:rPr>
          <w:rFonts w:ascii="Times New Roman" w:hAnsi="Times New Roman"/>
          <w:sz w:val="24"/>
          <w:szCs w:val="24"/>
        </w:rPr>
        <w:t xml:space="preserve">, дома, Обломов ворчит, надевая халат: «Целые дни не снимаешь сапог, ноги так и </w:t>
      </w:r>
      <w:proofErr w:type="gramStart"/>
      <w:r w:rsidR="00F11C9A">
        <w:rPr>
          <w:rFonts w:ascii="Times New Roman" w:hAnsi="Times New Roman"/>
          <w:sz w:val="24"/>
          <w:szCs w:val="24"/>
        </w:rPr>
        <w:t>зудят</w:t>
      </w:r>
      <w:proofErr w:type="gramEnd"/>
      <w:r w:rsidR="00F11C9A">
        <w:rPr>
          <w:rFonts w:ascii="Times New Roman" w:hAnsi="Times New Roman"/>
          <w:sz w:val="24"/>
          <w:szCs w:val="24"/>
        </w:rPr>
        <w:t xml:space="preserve">! Не нравится мне </w:t>
      </w:r>
      <w:r w:rsidR="00F11C9A">
        <w:rPr>
          <w:rFonts w:ascii="Times New Roman" w:hAnsi="Times New Roman"/>
          <w:sz w:val="24"/>
          <w:szCs w:val="24"/>
        </w:rPr>
        <w:lastRenderedPageBreak/>
        <w:t xml:space="preserve">эта ваша петербургская жизнь!» Может быть, халат  становится здесь символом той жизни, которая Обломову нравится: тихой, наполненной «невозмутимым покоем». </w:t>
      </w:r>
    </w:p>
    <w:p w:rsidR="00F11C9A" w:rsidRDefault="00F11C9A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Но вот Обломов влюбился  в Ольгу Ильинскую. Он деятелен, энергичен,  «халата не видать на нём: </w:t>
      </w:r>
      <w:proofErr w:type="spellStart"/>
      <w:r>
        <w:rPr>
          <w:rFonts w:ascii="Times New Roman" w:hAnsi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увез его к куме на Выборгскую сторону»</w:t>
      </w:r>
      <w:r w:rsidR="007628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Но </w:t>
      </w:r>
      <w:r w:rsidR="007628F9">
        <w:rPr>
          <w:rFonts w:ascii="Times New Roman" w:hAnsi="Times New Roman"/>
          <w:sz w:val="24"/>
          <w:szCs w:val="24"/>
        </w:rPr>
        <w:t xml:space="preserve">умная </w:t>
      </w:r>
      <w:r>
        <w:rPr>
          <w:rFonts w:ascii="Times New Roman" w:hAnsi="Times New Roman"/>
          <w:sz w:val="24"/>
          <w:szCs w:val="24"/>
        </w:rPr>
        <w:t>Ольга прекрасно понимает, сколь сильна тяга Ильи Ильича к покою. Недаром в самый разгар любви она спрашивает: «А если вы устанете от любви, как устали от книг, от службы, от света; если … халат вам будет дороже?..»  «Это невозможно», - отвечает Обломов. Но он ошибся, потому что хозяйка Агафья Матве</w:t>
      </w:r>
      <w:r w:rsidR="00F81C16">
        <w:rPr>
          <w:rFonts w:ascii="Times New Roman" w:hAnsi="Times New Roman"/>
          <w:sz w:val="24"/>
          <w:szCs w:val="24"/>
        </w:rPr>
        <w:t xml:space="preserve">евна, в доме которой он поселился,  </w:t>
      </w:r>
      <w:r w:rsidR="00CC4D14">
        <w:rPr>
          <w:rFonts w:ascii="Times New Roman" w:hAnsi="Times New Roman"/>
          <w:sz w:val="24"/>
          <w:szCs w:val="24"/>
        </w:rPr>
        <w:t xml:space="preserve">уже </w:t>
      </w:r>
      <w:r w:rsidR="00F81C16">
        <w:rPr>
          <w:rFonts w:ascii="Times New Roman" w:hAnsi="Times New Roman"/>
          <w:sz w:val="24"/>
          <w:szCs w:val="24"/>
        </w:rPr>
        <w:t>нашла</w:t>
      </w:r>
      <w:r w:rsidR="00AF3762">
        <w:rPr>
          <w:rFonts w:ascii="Times New Roman" w:hAnsi="Times New Roman"/>
          <w:sz w:val="24"/>
          <w:szCs w:val="24"/>
        </w:rPr>
        <w:t xml:space="preserve"> его старый халат</w:t>
      </w:r>
      <w:r w:rsidR="00F81C16">
        <w:rPr>
          <w:rFonts w:ascii="Times New Roman" w:hAnsi="Times New Roman"/>
          <w:sz w:val="24"/>
          <w:szCs w:val="24"/>
        </w:rPr>
        <w:t xml:space="preserve">.  Он ещё надевает  «свой дикий сюртучок, что носил на даче», ещё халат спрятан в шкаф, но Илье Ильичу </w:t>
      </w:r>
      <w:r>
        <w:rPr>
          <w:rFonts w:ascii="Times New Roman" w:hAnsi="Times New Roman"/>
          <w:sz w:val="24"/>
          <w:szCs w:val="24"/>
        </w:rPr>
        <w:t xml:space="preserve"> </w:t>
      </w:r>
      <w:r w:rsidR="00F81C16">
        <w:rPr>
          <w:rFonts w:ascii="Times New Roman" w:hAnsi="Times New Roman"/>
          <w:sz w:val="24"/>
          <w:szCs w:val="24"/>
        </w:rPr>
        <w:t xml:space="preserve">уже не очень хочется ездить к Ольге, он уже почувствовал прелесть жизни в доме вдовы Пшеницыной. Поэтому столь многозначительны слова Агафьи Матвеевны: «… я халат ваш достала из чулана… его можно починить и вымыть… Он долго послужит». Надевает свой халат Илья Ильич после решительного объяснения с Ольгой. Любовь как одухотворяющее, движущее начало ушла из жизни Обломова: «Сердце в нём убито». И в этот момент Захар </w:t>
      </w:r>
      <w:r w:rsidR="007628F9">
        <w:rPr>
          <w:rFonts w:ascii="Times New Roman" w:hAnsi="Times New Roman"/>
          <w:sz w:val="24"/>
          <w:szCs w:val="24"/>
        </w:rPr>
        <w:t>накидывает на плечи барина халат. Таким образом, халат становится символом возвращения к прежней жизни. В домике на Выбо</w:t>
      </w:r>
      <w:r w:rsidR="00AF3762">
        <w:rPr>
          <w:rFonts w:ascii="Times New Roman" w:hAnsi="Times New Roman"/>
          <w:sz w:val="24"/>
          <w:szCs w:val="24"/>
        </w:rPr>
        <w:t xml:space="preserve">ргской стороне </w:t>
      </w:r>
      <w:r w:rsidR="007628F9">
        <w:rPr>
          <w:rFonts w:ascii="Times New Roman" w:hAnsi="Times New Roman"/>
          <w:sz w:val="24"/>
          <w:szCs w:val="24"/>
        </w:rPr>
        <w:t xml:space="preserve"> Обломов вновь обретает покой, о котором мечтал и к которому стремился. Заключительная часть романа  повествует о физическом и духовном угасании Обломова, о торжестве «</w:t>
      </w:r>
      <w:proofErr w:type="gramStart"/>
      <w:r w:rsidR="007628F9">
        <w:rPr>
          <w:rFonts w:ascii="Times New Roman" w:hAnsi="Times New Roman"/>
          <w:sz w:val="24"/>
          <w:szCs w:val="24"/>
        </w:rPr>
        <w:t>обломовщины</w:t>
      </w:r>
      <w:proofErr w:type="gramEnd"/>
      <w:r w:rsidR="007628F9">
        <w:rPr>
          <w:rFonts w:ascii="Times New Roman" w:hAnsi="Times New Roman"/>
          <w:sz w:val="24"/>
          <w:szCs w:val="24"/>
        </w:rPr>
        <w:t xml:space="preserve">», и символом этого страшного явления выступает халат, который Ильи Ильич не снимает уже до самой смерти. </w:t>
      </w:r>
    </w:p>
    <w:p w:rsidR="007628F9" w:rsidRDefault="007628F9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Многозначность понятия «</w:t>
      </w:r>
      <w:proofErr w:type="gramStart"/>
      <w:r>
        <w:rPr>
          <w:rFonts w:ascii="Times New Roman" w:hAnsi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/>
          <w:sz w:val="24"/>
          <w:szCs w:val="24"/>
        </w:rPr>
        <w:t xml:space="preserve">» помогает раскрыть ещё одна деталь – чулки главного героя. Уже взрослый Обломов видит </w:t>
      </w:r>
      <w:r w:rsidR="00DD3136">
        <w:rPr>
          <w:rFonts w:ascii="Times New Roman" w:hAnsi="Times New Roman"/>
          <w:sz w:val="24"/>
          <w:szCs w:val="24"/>
        </w:rPr>
        <w:t xml:space="preserve"> себя во сне семилетним мальчиком: «Ему легко, весело… няня ждёт его пробуждения. Она начинает натягивать ему чулочки; он не даётся, шалит, болтает ногами…». Картины  сменяют одна другую: «Он только что проснётся у себя дома, как у постели его уже стоит </w:t>
      </w:r>
      <w:proofErr w:type="spellStart"/>
      <w:r w:rsidR="00DD3136">
        <w:rPr>
          <w:rFonts w:ascii="Times New Roman" w:hAnsi="Times New Roman"/>
          <w:sz w:val="24"/>
          <w:szCs w:val="24"/>
        </w:rPr>
        <w:t>Захарка</w:t>
      </w:r>
      <w:proofErr w:type="spellEnd"/>
      <w:r w:rsidR="00DD3136">
        <w:rPr>
          <w:rFonts w:ascii="Times New Roman" w:hAnsi="Times New Roman"/>
          <w:sz w:val="24"/>
          <w:szCs w:val="24"/>
        </w:rPr>
        <w:t xml:space="preserve">, впоследствии знаменитый камердинер его Захар </w:t>
      </w:r>
      <w:proofErr w:type="spellStart"/>
      <w:r w:rsidR="00DD3136">
        <w:rPr>
          <w:rFonts w:ascii="Times New Roman" w:hAnsi="Times New Roman"/>
          <w:sz w:val="24"/>
          <w:szCs w:val="24"/>
        </w:rPr>
        <w:t>Трофимыч</w:t>
      </w:r>
      <w:proofErr w:type="spellEnd"/>
      <w:r w:rsidR="00DD3136">
        <w:rPr>
          <w:rFonts w:ascii="Times New Roman" w:hAnsi="Times New Roman"/>
          <w:sz w:val="24"/>
          <w:szCs w:val="24"/>
        </w:rPr>
        <w:t xml:space="preserve">. Захар, как бывало нянька, натягивает ему чулки, а Илюша, уже четырнадцатилетний мальчик, только и знает, что подставляет ему </w:t>
      </w:r>
      <w:proofErr w:type="gramStart"/>
      <w:r w:rsidR="00DD3136">
        <w:rPr>
          <w:rFonts w:ascii="Times New Roman" w:hAnsi="Times New Roman"/>
          <w:sz w:val="24"/>
          <w:szCs w:val="24"/>
        </w:rPr>
        <w:t>лёжа то</w:t>
      </w:r>
      <w:proofErr w:type="gramEnd"/>
      <w:r w:rsidR="00DD3136">
        <w:rPr>
          <w:rFonts w:ascii="Times New Roman" w:hAnsi="Times New Roman"/>
          <w:sz w:val="24"/>
          <w:szCs w:val="24"/>
        </w:rPr>
        <w:t xml:space="preserve"> ту, то другую ногу, а чуть что покажется ему не так, то он поддаст </w:t>
      </w:r>
      <w:proofErr w:type="spellStart"/>
      <w:r w:rsidR="00DD3136">
        <w:rPr>
          <w:rFonts w:ascii="Times New Roman" w:hAnsi="Times New Roman"/>
          <w:sz w:val="24"/>
          <w:szCs w:val="24"/>
        </w:rPr>
        <w:t>Захар</w:t>
      </w:r>
      <w:r w:rsidR="00D442B7">
        <w:rPr>
          <w:rFonts w:ascii="Times New Roman" w:hAnsi="Times New Roman"/>
          <w:sz w:val="24"/>
          <w:szCs w:val="24"/>
        </w:rPr>
        <w:t>ке</w:t>
      </w:r>
      <w:proofErr w:type="spellEnd"/>
      <w:r w:rsidR="00D442B7">
        <w:rPr>
          <w:rFonts w:ascii="Times New Roman" w:hAnsi="Times New Roman"/>
          <w:sz w:val="24"/>
          <w:szCs w:val="24"/>
        </w:rPr>
        <w:t xml:space="preserve"> ногой в </w:t>
      </w:r>
      <w:r w:rsidR="00CC4D14">
        <w:rPr>
          <w:rFonts w:ascii="Times New Roman" w:hAnsi="Times New Roman"/>
          <w:sz w:val="24"/>
          <w:szCs w:val="24"/>
        </w:rPr>
        <w:t>нос».</w:t>
      </w:r>
    </w:p>
    <w:p w:rsidR="00DA05ED" w:rsidRDefault="00DD3136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 приученный к труду и самостоятельности в детстве, Обломов оказывается совершенно беспомощным в тридцать лет. </w:t>
      </w:r>
      <w:r w:rsidR="00590D4E">
        <w:rPr>
          <w:rFonts w:ascii="Times New Roman" w:hAnsi="Times New Roman"/>
          <w:sz w:val="24"/>
          <w:szCs w:val="24"/>
        </w:rPr>
        <w:t xml:space="preserve">Поэтому и смеётся над ним </w:t>
      </w:r>
      <w:proofErr w:type="gramStart"/>
      <w:r w:rsidR="00590D4E">
        <w:rPr>
          <w:rFonts w:ascii="Times New Roman" w:hAnsi="Times New Roman"/>
          <w:sz w:val="24"/>
          <w:szCs w:val="24"/>
        </w:rPr>
        <w:t>приехавший</w:t>
      </w:r>
      <w:proofErr w:type="gramEnd"/>
      <w:r w:rsidR="00590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4E">
        <w:rPr>
          <w:rFonts w:ascii="Times New Roman" w:hAnsi="Times New Roman"/>
          <w:sz w:val="24"/>
          <w:szCs w:val="24"/>
        </w:rPr>
        <w:t>Штольц</w:t>
      </w:r>
      <w:proofErr w:type="spellEnd"/>
      <w:r w:rsidR="00590D4E">
        <w:rPr>
          <w:rFonts w:ascii="Times New Roman" w:hAnsi="Times New Roman"/>
          <w:sz w:val="24"/>
          <w:szCs w:val="24"/>
        </w:rPr>
        <w:t>: «Что это на тебе          один чулок нитяной, а другой бумажный?» А в ответ слышит: «Этот Захар мне в наказание послан! Измучился я с ним!»  В чём виноват Захар? В том, что чулки на барина не надел.</w:t>
      </w:r>
      <w:r w:rsidR="00CC4D14">
        <w:rPr>
          <w:rFonts w:ascii="Times New Roman" w:hAnsi="Times New Roman"/>
          <w:sz w:val="24"/>
          <w:szCs w:val="24"/>
        </w:rPr>
        <w:t xml:space="preserve"> Так  чулки становятся символом  социального иждивенчества Обломова.</w:t>
      </w:r>
      <w:r w:rsidR="00E107D1">
        <w:rPr>
          <w:rFonts w:ascii="Times New Roman" w:hAnsi="Times New Roman"/>
          <w:sz w:val="24"/>
          <w:szCs w:val="24"/>
        </w:rPr>
        <w:t xml:space="preserve"> Кроме того, </w:t>
      </w:r>
      <w:r w:rsidR="00590D4E">
        <w:rPr>
          <w:rFonts w:ascii="Times New Roman" w:hAnsi="Times New Roman"/>
          <w:sz w:val="24"/>
          <w:szCs w:val="24"/>
        </w:rPr>
        <w:t xml:space="preserve">в </w:t>
      </w:r>
      <w:r w:rsidR="00DA05ED">
        <w:rPr>
          <w:rFonts w:ascii="Times New Roman" w:hAnsi="Times New Roman"/>
          <w:sz w:val="24"/>
          <w:szCs w:val="24"/>
        </w:rPr>
        <w:t xml:space="preserve">третьей части романа автор </w:t>
      </w:r>
      <w:r w:rsidR="00590D4E">
        <w:rPr>
          <w:rFonts w:ascii="Times New Roman" w:hAnsi="Times New Roman"/>
          <w:sz w:val="24"/>
          <w:szCs w:val="24"/>
        </w:rPr>
        <w:t xml:space="preserve"> рассказывает, что заботу о чулках Обломова</w:t>
      </w:r>
      <w:r w:rsidR="00DA05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A05ED">
        <w:rPr>
          <w:rFonts w:ascii="Times New Roman" w:hAnsi="Times New Roman"/>
          <w:sz w:val="24"/>
          <w:szCs w:val="24"/>
        </w:rPr>
        <w:t>а</w:t>
      </w:r>
      <w:proofErr w:type="gramEnd"/>
      <w:r w:rsidR="00DA05ED">
        <w:rPr>
          <w:rFonts w:ascii="Times New Roman" w:hAnsi="Times New Roman"/>
          <w:sz w:val="24"/>
          <w:szCs w:val="24"/>
        </w:rPr>
        <w:t xml:space="preserve"> следовательно, и о нём самом</w:t>
      </w:r>
      <w:r w:rsidR="00590D4E">
        <w:rPr>
          <w:rFonts w:ascii="Times New Roman" w:hAnsi="Times New Roman"/>
          <w:sz w:val="24"/>
          <w:szCs w:val="24"/>
        </w:rPr>
        <w:t xml:space="preserve"> взяла на себя Агафья Матвеевна</w:t>
      </w:r>
      <w:r w:rsidR="00DA05ED">
        <w:rPr>
          <w:rFonts w:ascii="Times New Roman" w:hAnsi="Times New Roman"/>
          <w:sz w:val="24"/>
          <w:szCs w:val="24"/>
        </w:rPr>
        <w:t xml:space="preserve">. Илья Ильич </w:t>
      </w:r>
      <w:proofErr w:type="gramStart"/>
      <w:r w:rsidR="00DA05ED">
        <w:rPr>
          <w:rFonts w:ascii="Times New Roman" w:hAnsi="Times New Roman"/>
          <w:sz w:val="24"/>
          <w:szCs w:val="24"/>
        </w:rPr>
        <w:t>относится</w:t>
      </w:r>
      <w:proofErr w:type="gramEnd"/>
      <w:r w:rsidR="00DA05ED">
        <w:rPr>
          <w:rFonts w:ascii="Times New Roman" w:hAnsi="Times New Roman"/>
          <w:sz w:val="24"/>
          <w:szCs w:val="24"/>
        </w:rPr>
        <w:t xml:space="preserve"> к этому как  должному. Он не замечает её подчас героических усил</w:t>
      </w:r>
      <w:r w:rsidR="008E01E8">
        <w:rPr>
          <w:rFonts w:ascii="Times New Roman" w:hAnsi="Times New Roman"/>
          <w:sz w:val="24"/>
          <w:szCs w:val="24"/>
        </w:rPr>
        <w:t xml:space="preserve">ий и не ценит их. Следовательно, </w:t>
      </w:r>
      <w:r w:rsidR="00DA05ED">
        <w:rPr>
          <w:rFonts w:ascii="Times New Roman" w:hAnsi="Times New Roman"/>
          <w:sz w:val="24"/>
          <w:szCs w:val="24"/>
        </w:rPr>
        <w:t xml:space="preserve"> чулки в романе становятся символом </w:t>
      </w:r>
      <w:r w:rsidR="00E107D1">
        <w:rPr>
          <w:rFonts w:ascii="Times New Roman" w:hAnsi="Times New Roman"/>
          <w:sz w:val="24"/>
          <w:szCs w:val="24"/>
        </w:rPr>
        <w:t>не только</w:t>
      </w:r>
      <w:r w:rsidR="00DA05ED">
        <w:rPr>
          <w:rFonts w:ascii="Times New Roman" w:hAnsi="Times New Roman"/>
          <w:sz w:val="24"/>
          <w:szCs w:val="24"/>
        </w:rPr>
        <w:t xml:space="preserve"> социального, </w:t>
      </w:r>
      <w:r w:rsidR="00E107D1">
        <w:rPr>
          <w:rFonts w:ascii="Times New Roman" w:hAnsi="Times New Roman"/>
          <w:sz w:val="24"/>
          <w:szCs w:val="24"/>
        </w:rPr>
        <w:t xml:space="preserve">но и </w:t>
      </w:r>
      <w:r w:rsidR="00DA05ED">
        <w:rPr>
          <w:rFonts w:ascii="Times New Roman" w:hAnsi="Times New Roman"/>
          <w:sz w:val="24"/>
          <w:szCs w:val="24"/>
        </w:rPr>
        <w:t xml:space="preserve">нравственного иждивенчества. </w:t>
      </w:r>
    </w:p>
    <w:p w:rsidR="00590D4E" w:rsidRDefault="00DA05ED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107D1">
        <w:rPr>
          <w:rFonts w:ascii="Times New Roman" w:hAnsi="Times New Roman"/>
          <w:sz w:val="24"/>
          <w:szCs w:val="24"/>
        </w:rPr>
        <w:t>Так п</w:t>
      </w:r>
      <w:r>
        <w:rPr>
          <w:rFonts w:ascii="Times New Roman" w:hAnsi="Times New Roman"/>
          <w:sz w:val="24"/>
          <w:szCs w:val="24"/>
        </w:rPr>
        <w:t xml:space="preserve">исатель  органически соединил мельчайшие детали с тонким психологическим анализом, наполнил «вещный» мир глубоким смыслом. </w:t>
      </w:r>
    </w:p>
    <w:p w:rsidR="00DA05ED" w:rsidRDefault="0075402A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401C5">
        <w:rPr>
          <w:rFonts w:ascii="Times New Roman" w:hAnsi="Times New Roman"/>
          <w:sz w:val="24"/>
          <w:szCs w:val="24"/>
        </w:rPr>
        <w:t>Во второй части романа</w:t>
      </w:r>
      <w:r w:rsidR="00607857">
        <w:rPr>
          <w:rFonts w:ascii="Times New Roman" w:hAnsi="Times New Roman"/>
          <w:sz w:val="24"/>
          <w:szCs w:val="24"/>
        </w:rPr>
        <w:t xml:space="preserve"> описывается </w:t>
      </w:r>
      <w:r w:rsidR="006401C5">
        <w:rPr>
          <w:rFonts w:ascii="Times New Roman" w:hAnsi="Times New Roman"/>
          <w:sz w:val="24"/>
          <w:szCs w:val="24"/>
        </w:rPr>
        <w:t xml:space="preserve"> бурный и предельно духовный любовный роман, недаром его постоянным аккомпанементом служит пение Ольги, не покидающее Обломова восхищение её артистической красотой, природа в свой летней прелести.</w:t>
      </w:r>
      <w:proofErr w:type="gramEnd"/>
      <w:r w:rsidR="006401C5">
        <w:rPr>
          <w:rFonts w:ascii="Times New Roman" w:hAnsi="Times New Roman"/>
          <w:sz w:val="24"/>
          <w:szCs w:val="24"/>
        </w:rPr>
        <w:t xml:space="preserve"> Вместо «</w:t>
      </w:r>
      <w:proofErr w:type="spellStart"/>
      <w:r w:rsidR="006401C5">
        <w:rPr>
          <w:rFonts w:ascii="Times New Roman" w:hAnsi="Times New Roman"/>
          <w:sz w:val="24"/>
          <w:szCs w:val="24"/>
        </w:rPr>
        <w:t>обытовления</w:t>
      </w:r>
      <w:proofErr w:type="spellEnd"/>
      <w:r w:rsidR="006401C5">
        <w:rPr>
          <w:rFonts w:ascii="Times New Roman" w:hAnsi="Times New Roman"/>
          <w:sz w:val="24"/>
          <w:szCs w:val="24"/>
        </w:rPr>
        <w:t>» человека совершается «одухотворение» быта. Мастерски раскрывает Гончаров чувства Обломова и Ольги через две яркие повествовательные детали.</w:t>
      </w:r>
      <w:r w:rsidR="00DD06A0">
        <w:rPr>
          <w:rFonts w:ascii="Times New Roman" w:hAnsi="Times New Roman"/>
          <w:sz w:val="24"/>
          <w:szCs w:val="24"/>
        </w:rPr>
        <w:t xml:space="preserve"> </w:t>
      </w:r>
      <w:r w:rsidR="00F85F70">
        <w:rPr>
          <w:rFonts w:ascii="Times New Roman" w:hAnsi="Times New Roman"/>
          <w:sz w:val="24"/>
          <w:szCs w:val="24"/>
        </w:rPr>
        <w:t>Учащимся предлагается вспомнить эпизоды из второй части</w:t>
      </w:r>
      <w:r>
        <w:rPr>
          <w:rFonts w:ascii="Times New Roman" w:hAnsi="Times New Roman"/>
          <w:sz w:val="24"/>
          <w:szCs w:val="24"/>
        </w:rPr>
        <w:t xml:space="preserve"> романа </w:t>
      </w:r>
      <w:r w:rsidR="00F85F70">
        <w:rPr>
          <w:rFonts w:ascii="Times New Roman" w:hAnsi="Times New Roman"/>
          <w:sz w:val="24"/>
          <w:szCs w:val="24"/>
        </w:rPr>
        <w:t xml:space="preserve"> с веткой сирени.</w:t>
      </w:r>
      <w:r w:rsidR="00E65E6B">
        <w:rPr>
          <w:rFonts w:ascii="Times New Roman" w:hAnsi="Times New Roman"/>
          <w:sz w:val="24"/>
          <w:szCs w:val="24"/>
        </w:rPr>
        <w:t xml:space="preserve"> Называется сцена встречи Обломова и Ольги после первого объяснения в любви: </w:t>
      </w:r>
      <w:r w:rsidR="00DD06A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DD06A0">
        <w:rPr>
          <w:rFonts w:ascii="Times New Roman" w:hAnsi="Times New Roman"/>
          <w:sz w:val="24"/>
          <w:szCs w:val="24"/>
        </w:rPr>
        <w:t>Ольга</w:t>
      </w:r>
      <w:proofErr w:type="gramEnd"/>
      <w:r w:rsidR="00DD06A0">
        <w:rPr>
          <w:rFonts w:ascii="Times New Roman" w:hAnsi="Times New Roman"/>
          <w:sz w:val="24"/>
          <w:szCs w:val="24"/>
        </w:rPr>
        <w:t xml:space="preserve"> молча сорвала ветку сирени и нюхала её, закрыв лицо и нос. </w:t>
      </w:r>
    </w:p>
    <w:p w:rsidR="00DD06A0" w:rsidRDefault="00DD06A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Понюхайте, как хорошо пахнет!» - сказала она и закрыла нос и ему». </w:t>
      </w:r>
    </w:p>
    <w:p w:rsidR="00E107D1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06A0">
        <w:rPr>
          <w:rFonts w:ascii="Times New Roman" w:hAnsi="Times New Roman"/>
          <w:sz w:val="24"/>
          <w:szCs w:val="24"/>
        </w:rPr>
        <w:t>Илья Ильич пока не прида</w:t>
      </w:r>
      <w:r w:rsidR="00607857">
        <w:rPr>
          <w:rFonts w:ascii="Times New Roman" w:hAnsi="Times New Roman"/>
          <w:sz w:val="24"/>
          <w:szCs w:val="24"/>
        </w:rPr>
        <w:t xml:space="preserve">ёт значения этому символу любви. Однако уже вечером </w:t>
      </w:r>
      <w:r w:rsidR="00F85F70">
        <w:rPr>
          <w:rFonts w:ascii="Times New Roman" w:hAnsi="Times New Roman"/>
          <w:sz w:val="24"/>
          <w:szCs w:val="24"/>
        </w:rPr>
        <w:t>Обломов поймёт движение сердца Ольги и явится к ней утром с веткой сирени в руках. Именно сирень поможет геро</w:t>
      </w:r>
      <w:r w:rsidR="00E107D1">
        <w:rPr>
          <w:rFonts w:ascii="Times New Roman" w:hAnsi="Times New Roman"/>
          <w:sz w:val="24"/>
          <w:szCs w:val="24"/>
        </w:rPr>
        <w:t xml:space="preserve">ям понять чувства друг друга. </w:t>
      </w:r>
    </w:p>
    <w:p w:rsidR="00DD06A0" w:rsidRDefault="00E107D1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F70">
        <w:rPr>
          <w:rFonts w:ascii="Times New Roman" w:hAnsi="Times New Roman"/>
          <w:sz w:val="24"/>
          <w:szCs w:val="24"/>
        </w:rPr>
        <w:t xml:space="preserve"> Многозначителен </w:t>
      </w:r>
      <w:r w:rsidR="00E65E6B">
        <w:rPr>
          <w:rFonts w:ascii="Times New Roman" w:hAnsi="Times New Roman"/>
          <w:sz w:val="24"/>
          <w:szCs w:val="24"/>
        </w:rPr>
        <w:t xml:space="preserve">ещё один эпизод, </w:t>
      </w:r>
      <w:r w:rsidR="00F85F70">
        <w:rPr>
          <w:rFonts w:ascii="Times New Roman" w:hAnsi="Times New Roman"/>
          <w:sz w:val="24"/>
          <w:szCs w:val="24"/>
        </w:rPr>
        <w:t xml:space="preserve">который раскрывает </w:t>
      </w:r>
      <w:r>
        <w:rPr>
          <w:rFonts w:ascii="Times New Roman" w:hAnsi="Times New Roman"/>
          <w:sz w:val="24"/>
          <w:szCs w:val="24"/>
        </w:rPr>
        <w:t>взаимо</w:t>
      </w:r>
      <w:r w:rsidR="00F85F70">
        <w:rPr>
          <w:rFonts w:ascii="Times New Roman" w:hAnsi="Times New Roman"/>
          <w:sz w:val="24"/>
          <w:szCs w:val="24"/>
        </w:rPr>
        <w:t>отношения героев. Илья Ильич хочет любить, не теряя покоя. Иного хочет от любви Ольга. Приняв из рук Ольги ветку сирени, Обломов говорит: «Всё здесь!».</w:t>
      </w:r>
    </w:p>
    <w:p w:rsidR="00F85F70" w:rsidRDefault="00F85F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«Ольга покачала головою.</w:t>
      </w:r>
    </w:p>
    <w:p w:rsidR="00F85F70" w:rsidRDefault="00F85F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  <w:r w:rsidR="00E65E6B">
        <w:rPr>
          <w:rFonts w:ascii="Times New Roman" w:hAnsi="Times New Roman"/>
          <w:sz w:val="24"/>
          <w:szCs w:val="24"/>
        </w:rPr>
        <w:t>, не всё… половина.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Лучшая.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Пожалуй, - сказала она.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Где же другая? Что после этого ещё?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Ищите.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Зачем?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 не потерять первой, - досказала она…».</w:t>
      </w:r>
    </w:p>
    <w:p w:rsidR="00E65E6B" w:rsidRDefault="00E65E6B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Что это за вторая половина? </w:t>
      </w:r>
      <w:r w:rsidR="00F35A70">
        <w:rPr>
          <w:rFonts w:ascii="Times New Roman" w:hAnsi="Times New Roman"/>
          <w:sz w:val="24"/>
          <w:szCs w:val="24"/>
        </w:rPr>
        <w:t xml:space="preserve">Учащиеся понимают: Ольга намекает Обломову, что нужно быть деятельным, нужно определить для себя цель жизни. </w:t>
      </w:r>
    </w:p>
    <w:p w:rsidR="00F85F70" w:rsidRDefault="00F85F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5A70">
        <w:rPr>
          <w:rFonts w:ascii="Times New Roman" w:hAnsi="Times New Roman"/>
          <w:sz w:val="24"/>
          <w:szCs w:val="24"/>
        </w:rPr>
        <w:t>В том же саду после нескольких дней разлуки, после письма  о необходимости разорвать отношения, стараясь успокоить плачущую Ольгу, загладить вину, Обломов вновь вспоминает о сирени:</w:t>
      </w:r>
    </w:p>
    <w:p w:rsidR="00F35A70" w:rsidRDefault="00F35A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Дайте знак какой-нибудь… ветку сирени…</w:t>
      </w:r>
    </w:p>
    <w:p w:rsidR="00F35A70" w:rsidRDefault="00F35A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Сирени… отошли, пропали! – отвечала она. – Вон, видите,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остались: поблеклые!</w:t>
      </w:r>
    </w:p>
    <w:p w:rsidR="00F35A70" w:rsidRDefault="00F35A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Отошли, поблекли! – повторил он, глядя на сирени».</w:t>
      </w:r>
    </w:p>
    <w:p w:rsidR="00F35A70" w:rsidRDefault="00F35A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699F">
        <w:rPr>
          <w:rFonts w:ascii="Times New Roman" w:hAnsi="Times New Roman"/>
          <w:sz w:val="24"/>
          <w:szCs w:val="24"/>
        </w:rPr>
        <w:t>Почему символом любви автор избирае</w:t>
      </w:r>
      <w:r w:rsidR="007451E9">
        <w:rPr>
          <w:rFonts w:ascii="Times New Roman" w:hAnsi="Times New Roman"/>
          <w:sz w:val="24"/>
          <w:szCs w:val="24"/>
        </w:rPr>
        <w:t>т сирень</w:t>
      </w:r>
      <w:r w:rsidR="004B699F">
        <w:rPr>
          <w:rFonts w:ascii="Times New Roman" w:hAnsi="Times New Roman"/>
          <w:sz w:val="24"/>
          <w:szCs w:val="24"/>
        </w:rPr>
        <w:t>? Учащиеся высказывают предположение о том, что сирень буйно, пышно цветёт и быстро отцветает</w:t>
      </w:r>
      <w:r w:rsidR="00D92943">
        <w:rPr>
          <w:rFonts w:ascii="Times New Roman" w:hAnsi="Times New Roman"/>
          <w:sz w:val="24"/>
          <w:szCs w:val="24"/>
        </w:rPr>
        <w:t>, подобно чувствам Ильи Ильича.</w:t>
      </w:r>
      <w:r w:rsidR="004B699F">
        <w:rPr>
          <w:rFonts w:ascii="Times New Roman" w:hAnsi="Times New Roman"/>
          <w:sz w:val="24"/>
          <w:szCs w:val="24"/>
        </w:rPr>
        <w:t xml:space="preserve"> </w:t>
      </w:r>
      <w:r w:rsidR="00D92943">
        <w:rPr>
          <w:rFonts w:ascii="Times New Roman" w:hAnsi="Times New Roman"/>
          <w:sz w:val="24"/>
          <w:szCs w:val="24"/>
        </w:rPr>
        <w:t xml:space="preserve">В книге  </w:t>
      </w:r>
      <w:r w:rsidR="00E107D1">
        <w:rPr>
          <w:rFonts w:ascii="Times New Roman" w:hAnsi="Times New Roman"/>
          <w:sz w:val="24"/>
          <w:szCs w:val="24"/>
        </w:rPr>
        <w:t xml:space="preserve">«Цветы в легендах и преданиях» </w:t>
      </w:r>
      <w:proofErr w:type="spellStart"/>
      <w:r w:rsidR="00607857">
        <w:rPr>
          <w:rFonts w:ascii="Times New Roman" w:hAnsi="Times New Roman"/>
          <w:sz w:val="24"/>
          <w:szCs w:val="24"/>
        </w:rPr>
        <w:t>Н.Ф</w:t>
      </w:r>
      <w:r w:rsidR="00D92943">
        <w:rPr>
          <w:rFonts w:ascii="Times New Roman" w:hAnsi="Times New Roman"/>
          <w:sz w:val="24"/>
          <w:szCs w:val="24"/>
        </w:rPr>
        <w:t>.Золотницкий</w:t>
      </w:r>
      <w:proofErr w:type="spellEnd"/>
      <w:r w:rsidR="00D92943">
        <w:rPr>
          <w:rFonts w:ascii="Times New Roman" w:hAnsi="Times New Roman"/>
          <w:sz w:val="24"/>
          <w:szCs w:val="24"/>
        </w:rPr>
        <w:t xml:space="preserve">  пишет, </w:t>
      </w:r>
      <w:r w:rsidR="004B699F">
        <w:rPr>
          <w:rFonts w:ascii="Times New Roman" w:hAnsi="Times New Roman"/>
          <w:sz w:val="24"/>
          <w:szCs w:val="24"/>
        </w:rPr>
        <w:t>что «на востоке,  откуда … происходит сирень, она служит эмблемой грустного расставания». И хотя для Ольги ветка сирени была символом, олицетворяющим «цвет жизни», весну души, пробуждение первых любовных чувств, она исполнила своё роковое предназна</w:t>
      </w:r>
      <w:r w:rsidR="00D92943">
        <w:rPr>
          <w:rFonts w:ascii="Times New Roman" w:hAnsi="Times New Roman"/>
          <w:sz w:val="24"/>
          <w:szCs w:val="24"/>
        </w:rPr>
        <w:t xml:space="preserve">ченье: влюблённые обречены на разлуку. </w:t>
      </w:r>
    </w:p>
    <w:p w:rsidR="001660D7" w:rsidRDefault="00F35A7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После замечания о том, что писатели 19 века хорошо знали «язык цветов» и часто пользовались им, учащимся предлагается вспомнить, в каких пр</w:t>
      </w:r>
      <w:r w:rsidR="00F44FB5">
        <w:rPr>
          <w:rFonts w:ascii="Times New Roman" w:hAnsi="Times New Roman"/>
          <w:sz w:val="24"/>
          <w:szCs w:val="24"/>
        </w:rPr>
        <w:t xml:space="preserve">очитанных произведениях авторы </w:t>
      </w:r>
      <w:r>
        <w:rPr>
          <w:rFonts w:ascii="Times New Roman" w:hAnsi="Times New Roman"/>
          <w:sz w:val="24"/>
          <w:szCs w:val="24"/>
        </w:rPr>
        <w:t xml:space="preserve"> использовали символику цветов. Сразу же называется </w:t>
      </w:r>
      <w:r w:rsidR="008E01E8">
        <w:rPr>
          <w:rFonts w:ascii="Times New Roman" w:hAnsi="Times New Roman"/>
          <w:sz w:val="24"/>
          <w:szCs w:val="24"/>
        </w:rPr>
        <w:t xml:space="preserve">эпизод из </w:t>
      </w:r>
      <w:r>
        <w:rPr>
          <w:rFonts w:ascii="Times New Roman" w:hAnsi="Times New Roman"/>
          <w:sz w:val="24"/>
          <w:szCs w:val="24"/>
        </w:rPr>
        <w:t>роман</w:t>
      </w:r>
      <w:r w:rsidR="008E01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И.С.Тургенева «Отцы и дети»</w:t>
      </w:r>
      <w:r w:rsidR="008E01E8">
        <w:rPr>
          <w:rFonts w:ascii="Times New Roman" w:hAnsi="Times New Roman"/>
          <w:sz w:val="24"/>
          <w:szCs w:val="24"/>
        </w:rPr>
        <w:t xml:space="preserve">, </w:t>
      </w:r>
      <w:r w:rsidR="00F44FB5">
        <w:rPr>
          <w:rFonts w:ascii="Times New Roman" w:hAnsi="Times New Roman"/>
          <w:sz w:val="24"/>
          <w:szCs w:val="24"/>
        </w:rPr>
        <w:t xml:space="preserve"> когда в беседке Базаров просит </w:t>
      </w:r>
      <w:proofErr w:type="spellStart"/>
      <w:proofErr w:type="gramStart"/>
      <w:r w:rsidR="00F44FB5">
        <w:rPr>
          <w:rFonts w:ascii="Times New Roman" w:hAnsi="Times New Roman"/>
          <w:sz w:val="24"/>
          <w:szCs w:val="24"/>
        </w:rPr>
        <w:t>Фенечку</w:t>
      </w:r>
      <w:proofErr w:type="spellEnd"/>
      <w:proofErr w:type="gramEnd"/>
      <w:r w:rsidR="00F44FB5">
        <w:rPr>
          <w:rFonts w:ascii="Times New Roman" w:hAnsi="Times New Roman"/>
          <w:sz w:val="24"/>
          <w:szCs w:val="24"/>
        </w:rPr>
        <w:t xml:space="preserve"> подарить ему из срезанного букета «красную и не очень большую» розу</w:t>
      </w:r>
      <w:r w:rsidR="001660D7">
        <w:rPr>
          <w:rFonts w:ascii="Times New Roman" w:hAnsi="Times New Roman"/>
          <w:sz w:val="24"/>
          <w:szCs w:val="24"/>
        </w:rPr>
        <w:t xml:space="preserve">.  Знает ли тургеневский герой </w:t>
      </w:r>
      <w:r w:rsidR="00F44FB5">
        <w:rPr>
          <w:rFonts w:ascii="Times New Roman" w:hAnsi="Times New Roman"/>
          <w:sz w:val="24"/>
          <w:szCs w:val="24"/>
        </w:rPr>
        <w:t xml:space="preserve"> «язык цветов»? </w:t>
      </w:r>
      <w:r w:rsidR="001660D7">
        <w:rPr>
          <w:rFonts w:ascii="Times New Roman" w:hAnsi="Times New Roman"/>
          <w:sz w:val="24"/>
          <w:szCs w:val="24"/>
        </w:rPr>
        <w:t xml:space="preserve">Писатель оставляет на волю читателя делать различные предположения.  Так или иначе, но  после того  как </w:t>
      </w:r>
      <w:r w:rsidR="00F44FB5">
        <w:rPr>
          <w:rFonts w:ascii="Times New Roman" w:hAnsi="Times New Roman"/>
          <w:sz w:val="24"/>
          <w:szCs w:val="24"/>
        </w:rPr>
        <w:t xml:space="preserve"> </w:t>
      </w:r>
      <w:r w:rsidR="001660D7">
        <w:rPr>
          <w:rFonts w:ascii="Times New Roman" w:hAnsi="Times New Roman"/>
          <w:sz w:val="24"/>
          <w:szCs w:val="24"/>
        </w:rPr>
        <w:t>Базаров полюбил Одинцову и был отвергн</w:t>
      </w:r>
      <w:r w:rsidR="00E107D1">
        <w:rPr>
          <w:rFonts w:ascii="Times New Roman" w:hAnsi="Times New Roman"/>
          <w:sz w:val="24"/>
          <w:szCs w:val="24"/>
        </w:rPr>
        <w:t>ут ею,  он с помощью красной роз</w:t>
      </w:r>
      <w:r w:rsidR="0075402A">
        <w:rPr>
          <w:rFonts w:ascii="Times New Roman" w:hAnsi="Times New Roman"/>
          <w:sz w:val="24"/>
          <w:szCs w:val="24"/>
        </w:rPr>
        <w:t>ы иносказательно просит</w:t>
      </w:r>
      <w:r w:rsidR="001660D7">
        <w:rPr>
          <w:rFonts w:ascii="Times New Roman" w:hAnsi="Times New Roman"/>
          <w:sz w:val="24"/>
          <w:szCs w:val="24"/>
        </w:rPr>
        <w:t xml:space="preserve"> любви, хоть небольшой, хоть на миг.</w:t>
      </w:r>
    </w:p>
    <w:p w:rsidR="001660D7" w:rsidRDefault="001660D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повести «Ася» </w:t>
      </w:r>
      <w:r w:rsidR="008E01E8">
        <w:rPr>
          <w:rFonts w:ascii="Times New Roman" w:hAnsi="Times New Roman"/>
          <w:sz w:val="24"/>
          <w:szCs w:val="24"/>
        </w:rPr>
        <w:t xml:space="preserve">упоминается цветок </w:t>
      </w:r>
      <w:proofErr w:type="spellStart"/>
      <w:r w:rsidR="008E01E8">
        <w:rPr>
          <w:rFonts w:ascii="Times New Roman" w:hAnsi="Times New Roman"/>
          <w:sz w:val="24"/>
          <w:szCs w:val="24"/>
        </w:rPr>
        <w:t>гераниума</w:t>
      </w:r>
      <w:proofErr w:type="spellEnd"/>
      <w:r w:rsidR="008E01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героиня бросает </w:t>
      </w:r>
      <w:r w:rsidR="008E01E8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из окна </w:t>
      </w:r>
      <w:r w:rsidR="008E01E8">
        <w:rPr>
          <w:rFonts w:ascii="Times New Roman" w:hAnsi="Times New Roman"/>
          <w:sz w:val="24"/>
          <w:szCs w:val="24"/>
        </w:rPr>
        <w:t xml:space="preserve">господину Н.Н. </w:t>
      </w:r>
      <w:r>
        <w:rPr>
          <w:rFonts w:ascii="Times New Roman" w:hAnsi="Times New Roman"/>
          <w:sz w:val="24"/>
          <w:szCs w:val="24"/>
        </w:rPr>
        <w:t xml:space="preserve"> Для того</w:t>
      </w:r>
      <w:r w:rsidR="008E01E8">
        <w:rPr>
          <w:rFonts w:ascii="Times New Roman" w:hAnsi="Times New Roman"/>
          <w:sz w:val="24"/>
          <w:szCs w:val="24"/>
        </w:rPr>
        <w:t xml:space="preserve"> чтобы понять, почему именно этот цветок </w:t>
      </w:r>
      <w:r>
        <w:rPr>
          <w:rFonts w:ascii="Times New Roman" w:hAnsi="Times New Roman"/>
          <w:sz w:val="24"/>
          <w:szCs w:val="24"/>
        </w:rPr>
        <w:t xml:space="preserve"> выбирает сам автор, необходимо вспомнить </w:t>
      </w:r>
      <w:r w:rsidR="008E01E8">
        <w:rPr>
          <w:rFonts w:ascii="Times New Roman" w:hAnsi="Times New Roman"/>
          <w:sz w:val="24"/>
          <w:szCs w:val="24"/>
        </w:rPr>
        <w:t xml:space="preserve">строчки из заключительной главы: «Осуждённый на одиночество бессемейного бобыля, доживаю я скучные годы, но я храню, как святыню, её  (Аси) записочки и высохший цветок </w:t>
      </w:r>
      <w:proofErr w:type="spellStart"/>
      <w:r w:rsidR="008E01E8">
        <w:rPr>
          <w:rFonts w:ascii="Times New Roman" w:hAnsi="Times New Roman"/>
          <w:sz w:val="24"/>
          <w:szCs w:val="24"/>
        </w:rPr>
        <w:t>гераниума</w:t>
      </w:r>
      <w:proofErr w:type="spellEnd"/>
      <w:r w:rsidR="008E01E8">
        <w:rPr>
          <w:rFonts w:ascii="Times New Roman" w:hAnsi="Times New Roman"/>
          <w:sz w:val="24"/>
          <w:szCs w:val="24"/>
        </w:rPr>
        <w:t xml:space="preserve">, тот самый цветок, который она некогда бросила мне из окна. Он до сих пор издаёт слабый запах…». </w:t>
      </w:r>
      <w:proofErr w:type="spellStart"/>
      <w:r w:rsidR="005B3BB0">
        <w:rPr>
          <w:rFonts w:ascii="Times New Roman" w:hAnsi="Times New Roman"/>
          <w:sz w:val="24"/>
          <w:szCs w:val="24"/>
        </w:rPr>
        <w:t>Гераниум</w:t>
      </w:r>
      <w:proofErr w:type="spellEnd"/>
      <w:r w:rsidR="005B3BB0">
        <w:rPr>
          <w:rFonts w:ascii="Times New Roman" w:hAnsi="Times New Roman"/>
          <w:sz w:val="24"/>
          <w:szCs w:val="24"/>
        </w:rPr>
        <w:t xml:space="preserve"> становится символом постоянства и верности. Это подтверждает и </w:t>
      </w:r>
      <w:r w:rsidR="00B6045D">
        <w:rPr>
          <w:rFonts w:ascii="Times New Roman" w:hAnsi="Times New Roman"/>
          <w:sz w:val="24"/>
          <w:szCs w:val="24"/>
        </w:rPr>
        <w:t xml:space="preserve">печальная </w:t>
      </w:r>
      <w:r w:rsidR="005B3BB0">
        <w:rPr>
          <w:rFonts w:ascii="Times New Roman" w:hAnsi="Times New Roman"/>
          <w:sz w:val="24"/>
          <w:szCs w:val="24"/>
        </w:rPr>
        <w:t>поэтическая легенда</w:t>
      </w:r>
      <w:r w:rsidR="00B6045D">
        <w:rPr>
          <w:rFonts w:ascii="Times New Roman" w:hAnsi="Times New Roman"/>
          <w:sz w:val="24"/>
          <w:szCs w:val="24"/>
        </w:rPr>
        <w:t xml:space="preserve">,  в которой герань называют «журавлиной травой». </w:t>
      </w:r>
    </w:p>
    <w:p w:rsidR="000E3E71" w:rsidRDefault="005B3BB0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 менее яркой музыкальной деталью, символизирующей душевные взлёты и падения Обломова, является его любимая ария из оперы «Норма» итальянского композитора-романтика Беллини. Ария начинается словами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Pr="005B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diva</w:t>
      </w:r>
      <w:r>
        <w:rPr>
          <w:rFonts w:ascii="Times New Roman" w:hAnsi="Times New Roman"/>
          <w:sz w:val="24"/>
          <w:szCs w:val="24"/>
        </w:rPr>
        <w:t xml:space="preserve">» («Пречистая дева»). Учащимся предлагается вспомнить, в какой ситуации первый раз звучит  эта </w:t>
      </w:r>
      <w:r w:rsidR="00B3367D">
        <w:rPr>
          <w:rFonts w:ascii="Times New Roman" w:hAnsi="Times New Roman"/>
          <w:sz w:val="24"/>
          <w:szCs w:val="24"/>
        </w:rPr>
        <w:t xml:space="preserve">фраза. Зачитывается отрывок, когда Обломов излагает </w:t>
      </w:r>
      <w:proofErr w:type="spellStart"/>
      <w:r w:rsidR="00B3367D">
        <w:rPr>
          <w:rFonts w:ascii="Times New Roman" w:hAnsi="Times New Roman"/>
          <w:sz w:val="24"/>
          <w:szCs w:val="24"/>
        </w:rPr>
        <w:t>Штольцу</w:t>
      </w:r>
      <w:proofErr w:type="spellEnd"/>
      <w:r w:rsidR="00B3367D">
        <w:rPr>
          <w:rFonts w:ascii="Times New Roman" w:hAnsi="Times New Roman"/>
          <w:sz w:val="24"/>
          <w:szCs w:val="24"/>
        </w:rPr>
        <w:t xml:space="preserve"> свой идеал жизни: «В доме уже засветились огни; на кухне стучат в пятеро ножей; сковорода грибов, котлеты, ягоды … тут музыка…</w:t>
      </w:r>
      <w:r w:rsidR="00B3367D" w:rsidRPr="00B33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67D"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="00B3367D" w:rsidRPr="005B3BB0">
        <w:rPr>
          <w:rFonts w:ascii="Times New Roman" w:hAnsi="Times New Roman"/>
          <w:sz w:val="24"/>
          <w:szCs w:val="24"/>
        </w:rPr>
        <w:t xml:space="preserve"> </w:t>
      </w:r>
      <w:r w:rsidR="00B3367D">
        <w:rPr>
          <w:rFonts w:ascii="Times New Roman" w:hAnsi="Times New Roman"/>
          <w:sz w:val="24"/>
          <w:szCs w:val="24"/>
          <w:lang w:val="en-US"/>
        </w:rPr>
        <w:t>diva</w:t>
      </w:r>
      <w:r w:rsidR="00B3367D">
        <w:rPr>
          <w:rFonts w:ascii="Times New Roman" w:hAnsi="Times New Roman"/>
          <w:sz w:val="24"/>
          <w:szCs w:val="24"/>
        </w:rPr>
        <w:t>…</w:t>
      </w:r>
      <w:r w:rsidR="00B3367D" w:rsidRPr="00B33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67D"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="00B3367D" w:rsidRPr="005B3BB0">
        <w:rPr>
          <w:rFonts w:ascii="Times New Roman" w:hAnsi="Times New Roman"/>
          <w:sz w:val="24"/>
          <w:szCs w:val="24"/>
        </w:rPr>
        <w:t xml:space="preserve"> </w:t>
      </w:r>
      <w:r w:rsidR="00B3367D">
        <w:rPr>
          <w:rFonts w:ascii="Times New Roman" w:hAnsi="Times New Roman"/>
          <w:sz w:val="24"/>
          <w:szCs w:val="24"/>
          <w:lang w:val="en-US"/>
        </w:rPr>
        <w:t>diva</w:t>
      </w:r>
      <w:r w:rsidR="00B3367D">
        <w:rPr>
          <w:rFonts w:ascii="Times New Roman" w:hAnsi="Times New Roman"/>
          <w:sz w:val="24"/>
          <w:szCs w:val="24"/>
        </w:rPr>
        <w:t xml:space="preserve">! – запел Обломов.- Не могу равнодушно вспомнить </w:t>
      </w:r>
      <w:proofErr w:type="spellStart"/>
      <w:r w:rsidR="00B3367D"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="00B3367D" w:rsidRPr="005B3BB0">
        <w:rPr>
          <w:rFonts w:ascii="Times New Roman" w:hAnsi="Times New Roman"/>
          <w:sz w:val="24"/>
          <w:szCs w:val="24"/>
        </w:rPr>
        <w:t xml:space="preserve"> </w:t>
      </w:r>
      <w:r w:rsidR="00B3367D">
        <w:rPr>
          <w:rFonts w:ascii="Times New Roman" w:hAnsi="Times New Roman"/>
          <w:sz w:val="24"/>
          <w:szCs w:val="24"/>
          <w:lang w:val="en-US"/>
        </w:rPr>
        <w:t>diva</w:t>
      </w:r>
      <w:r w:rsidR="00B3367D">
        <w:rPr>
          <w:rFonts w:ascii="Times New Roman" w:hAnsi="Times New Roman"/>
          <w:sz w:val="24"/>
          <w:szCs w:val="24"/>
        </w:rPr>
        <w:t xml:space="preserve">, - сказал он, пропев начало каватины, - как выплакивает сердце эта женщина! Какая грусть заложена в эти звуки!.. И никто не знает ничего вокруг. Она одна… Тайна тяготит её; она вверяет её луне…». Казалось бы, этот идеал наполнен материальными предметами, и вдруг рядом с котлетами и грибами – музыка. Как можно объяснить эту странную смесь гастрономии и музыки? Упоминание оперной арии рядом </w:t>
      </w:r>
      <w:proofErr w:type="gramStart"/>
      <w:r w:rsidR="00B3367D">
        <w:rPr>
          <w:rFonts w:ascii="Times New Roman" w:hAnsi="Times New Roman"/>
          <w:sz w:val="24"/>
          <w:szCs w:val="24"/>
        </w:rPr>
        <w:t>с</w:t>
      </w:r>
      <w:proofErr w:type="gramEnd"/>
      <w:r w:rsidR="00B3367D">
        <w:rPr>
          <w:rFonts w:ascii="Times New Roman" w:hAnsi="Times New Roman"/>
          <w:sz w:val="24"/>
          <w:szCs w:val="24"/>
        </w:rPr>
        <w:t xml:space="preserve"> жизненно необходимым делает её </w:t>
      </w:r>
      <w:r w:rsidR="000E3E71">
        <w:rPr>
          <w:rFonts w:ascii="Times New Roman" w:hAnsi="Times New Roman"/>
          <w:sz w:val="24"/>
          <w:szCs w:val="24"/>
        </w:rPr>
        <w:t>насущной, чрезвычайно важной для Обломова. Его тоска по «обломовскому раю</w:t>
      </w:r>
      <w:r w:rsidR="0075402A">
        <w:rPr>
          <w:rFonts w:ascii="Times New Roman" w:hAnsi="Times New Roman"/>
          <w:sz w:val="24"/>
          <w:szCs w:val="24"/>
        </w:rPr>
        <w:t xml:space="preserve">» </w:t>
      </w:r>
      <w:r w:rsidR="000E3E71">
        <w:rPr>
          <w:rFonts w:ascii="Times New Roman" w:hAnsi="Times New Roman"/>
          <w:sz w:val="24"/>
          <w:szCs w:val="24"/>
        </w:rPr>
        <w:t xml:space="preserve"> есть тоска по изобилию – ИЗОБИЛИЮ МАТЕРИАЛЬНОМУ И ДУХОВНОМУ. Это подтверждает и испытанное Ильёй Ильичом потрясение во время исполнения этой же арии Ольгой Ильинской, и как следствие – неожиданное  для самого Обломова признание в любви. </w:t>
      </w:r>
    </w:p>
    <w:p w:rsidR="005B3BB0" w:rsidRDefault="000E3E71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почему именно это музыкальное произведение выбирает Гончаров? Как оно связано с сюже</w:t>
      </w:r>
      <w:r w:rsidR="00AD1F47">
        <w:rPr>
          <w:rFonts w:ascii="Times New Roman" w:hAnsi="Times New Roman"/>
          <w:sz w:val="24"/>
          <w:szCs w:val="24"/>
        </w:rPr>
        <w:t xml:space="preserve">том романа? Для понимания  </w:t>
      </w:r>
      <w:r>
        <w:rPr>
          <w:rFonts w:ascii="Times New Roman" w:hAnsi="Times New Roman"/>
          <w:sz w:val="24"/>
          <w:szCs w:val="24"/>
        </w:rPr>
        <w:t>необходимо обратить</w:t>
      </w:r>
      <w:r w:rsidR="00D22C0B">
        <w:rPr>
          <w:rFonts w:ascii="Times New Roman" w:hAnsi="Times New Roman"/>
          <w:sz w:val="24"/>
          <w:szCs w:val="24"/>
        </w:rPr>
        <w:t>ся к либретт</w:t>
      </w:r>
      <w:r w:rsidR="00AD1F47">
        <w:rPr>
          <w:rFonts w:ascii="Times New Roman" w:hAnsi="Times New Roman"/>
          <w:sz w:val="24"/>
          <w:szCs w:val="24"/>
        </w:rPr>
        <w:t xml:space="preserve">о, или краткому содержанию </w:t>
      </w:r>
      <w:r w:rsidR="00D22C0B">
        <w:rPr>
          <w:rFonts w:ascii="Times New Roman" w:hAnsi="Times New Roman"/>
          <w:sz w:val="24"/>
          <w:szCs w:val="24"/>
        </w:rPr>
        <w:t xml:space="preserve"> «</w:t>
      </w:r>
      <w:r w:rsidR="00AD1F47">
        <w:rPr>
          <w:rFonts w:ascii="Times New Roman" w:hAnsi="Times New Roman"/>
          <w:sz w:val="24"/>
          <w:szCs w:val="24"/>
        </w:rPr>
        <w:t>Нормы»</w:t>
      </w:r>
      <w:r>
        <w:rPr>
          <w:rFonts w:ascii="Times New Roman" w:hAnsi="Times New Roman"/>
          <w:sz w:val="24"/>
          <w:szCs w:val="24"/>
        </w:rPr>
        <w:t xml:space="preserve">. </w:t>
      </w:r>
      <w:r w:rsidR="00AD1F47">
        <w:rPr>
          <w:rFonts w:ascii="Times New Roman" w:hAnsi="Times New Roman"/>
          <w:sz w:val="24"/>
          <w:szCs w:val="24"/>
        </w:rPr>
        <w:t xml:space="preserve">Сюжет оперы прост: галльская жрица-прорицательница Норма, нарушив обет целомудрия, полюбила римского проконсула </w:t>
      </w:r>
      <w:proofErr w:type="spellStart"/>
      <w:r w:rsidR="00AD1F47">
        <w:rPr>
          <w:rFonts w:ascii="Times New Roman" w:hAnsi="Times New Roman"/>
          <w:sz w:val="24"/>
          <w:szCs w:val="24"/>
        </w:rPr>
        <w:t>Поллиона</w:t>
      </w:r>
      <w:proofErr w:type="spellEnd"/>
      <w:r w:rsidR="00AD1F47">
        <w:rPr>
          <w:rFonts w:ascii="Times New Roman" w:hAnsi="Times New Roman"/>
          <w:sz w:val="24"/>
          <w:szCs w:val="24"/>
        </w:rPr>
        <w:t xml:space="preserve"> и подарила ему двух сыновей.  Но </w:t>
      </w:r>
      <w:proofErr w:type="spellStart"/>
      <w:r w:rsidR="00AD1F47">
        <w:rPr>
          <w:rFonts w:ascii="Times New Roman" w:hAnsi="Times New Roman"/>
          <w:sz w:val="24"/>
          <w:szCs w:val="24"/>
        </w:rPr>
        <w:t>Поллион</w:t>
      </w:r>
      <w:proofErr w:type="spellEnd"/>
      <w:r w:rsidR="00AD1F47">
        <w:rPr>
          <w:rFonts w:ascii="Times New Roman" w:hAnsi="Times New Roman"/>
          <w:sz w:val="24"/>
          <w:szCs w:val="24"/>
        </w:rPr>
        <w:t xml:space="preserve"> разлюбил Норму, им овладела новая страсть к юной </w:t>
      </w:r>
      <w:proofErr w:type="spellStart"/>
      <w:r w:rsidR="00AD1F47">
        <w:rPr>
          <w:rFonts w:ascii="Times New Roman" w:hAnsi="Times New Roman"/>
          <w:sz w:val="24"/>
          <w:szCs w:val="24"/>
        </w:rPr>
        <w:t>Адальдживе</w:t>
      </w:r>
      <w:proofErr w:type="spellEnd"/>
      <w:r w:rsidR="00AD1F47">
        <w:rPr>
          <w:rFonts w:ascii="Times New Roman" w:hAnsi="Times New Roman"/>
          <w:sz w:val="24"/>
          <w:szCs w:val="24"/>
        </w:rPr>
        <w:t xml:space="preserve"> – прислужнице в храме жрецов. </w:t>
      </w:r>
      <w:proofErr w:type="spellStart"/>
      <w:r w:rsidR="00AD1F47">
        <w:rPr>
          <w:rFonts w:ascii="Times New Roman" w:hAnsi="Times New Roman"/>
          <w:sz w:val="24"/>
          <w:szCs w:val="24"/>
        </w:rPr>
        <w:t>Адальджива</w:t>
      </w:r>
      <w:proofErr w:type="spellEnd"/>
      <w:r w:rsidR="00AD1F47">
        <w:rPr>
          <w:rFonts w:ascii="Times New Roman" w:hAnsi="Times New Roman"/>
          <w:sz w:val="24"/>
          <w:szCs w:val="24"/>
        </w:rPr>
        <w:t xml:space="preserve">, узнав о греховной и тайной любви Нормы к проконсулу, </w:t>
      </w:r>
      <w:proofErr w:type="gramStart"/>
      <w:r w:rsidR="00AD1F47">
        <w:rPr>
          <w:rFonts w:ascii="Times New Roman" w:hAnsi="Times New Roman"/>
          <w:sz w:val="24"/>
          <w:szCs w:val="24"/>
        </w:rPr>
        <w:t>готова</w:t>
      </w:r>
      <w:proofErr w:type="gramEnd"/>
      <w:r w:rsidR="00AD1F47">
        <w:rPr>
          <w:rFonts w:ascii="Times New Roman" w:hAnsi="Times New Roman"/>
          <w:sz w:val="24"/>
          <w:szCs w:val="24"/>
        </w:rPr>
        <w:t xml:space="preserve"> уйти с её пути. Но страсть </w:t>
      </w:r>
      <w:proofErr w:type="spellStart"/>
      <w:r w:rsidR="00AD1F47">
        <w:rPr>
          <w:rFonts w:ascii="Times New Roman" w:hAnsi="Times New Roman"/>
          <w:sz w:val="24"/>
          <w:szCs w:val="24"/>
        </w:rPr>
        <w:t>Поллиона</w:t>
      </w:r>
      <w:proofErr w:type="spellEnd"/>
      <w:r w:rsidR="00AD1F47">
        <w:rPr>
          <w:rFonts w:ascii="Times New Roman" w:hAnsi="Times New Roman"/>
          <w:sz w:val="24"/>
          <w:szCs w:val="24"/>
        </w:rPr>
        <w:t xml:space="preserve">  </w:t>
      </w:r>
      <w:r w:rsidR="00AD1F47">
        <w:rPr>
          <w:rFonts w:ascii="Times New Roman" w:hAnsi="Times New Roman"/>
          <w:sz w:val="24"/>
          <w:szCs w:val="24"/>
        </w:rPr>
        <w:lastRenderedPageBreak/>
        <w:t>так сильна, что он решает похитить прислужницу прямо из храма. Священный храм поруган, поскольку в него вошёл воин-иноверец. Осквернителю храма полагается смерть.</w:t>
      </w:r>
    </w:p>
    <w:p w:rsidR="00AD1F47" w:rsidRDefault="00AD1F4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священной роще пылает жертвенный костёр. На него должен взойти </w:t>
      </w:r>
      <w:proofErr w:type="spellStart"/>
      <w:r>
        <w:rPr>
          <w:rFonts w:ascii="Times New Roman" w:hAnsi="Times New Roman"/>
          <w:sz w:val="24"/>
          <w:szCs w:val="24"/>
        </w:rPr>
        <w:t>Поллион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Однако Норма объявляет истинной виновницей всех бед себя и восходит на костёр. </w:t>
      </w:r>
      <w:proofErr w:type="gramStart"/>
      <w:r>
        <w:rPr>
          <w:rFonts w:ascii="Times New Roman" w:hAnsi="Times New Roman"/>
          <w:sz w:val="24"/>
          <w:szCs w:val="24"/>
        </w:rPr>
        <w:t>Потрясённый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благородством и силой души Нормы, </w:t>
      </w:r>
      <w:proofErr w:type="spellStart"/>
      <w:r>
        <w:rPr>
          <w:rFonts w:ascii="Times New Roman" w:hAnsi="Times New Roman"/>
          <w:sz w:val="24"/>
          <w:szCs w:val="24"/>
        </w:rPr>
        <w:t>Поллион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следует за ней. Символика финала оперы очевидна: герои сгорают в пламени любви.</w:t>
      </w:r>
    </w:p>
    <w:p w:rsidR="00AD1F47" w:rsidRDefault="002C1E59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Можно ли провести какие-то сюжетные параллели? Сгорают ли в пламени любви герои Гончарова? В романе всё наоборот: чувства Ольги и Обломова, поначалу достаточно пылкие, но укрощённые разумом, проявляются впоследствии сдержанно, а потом и вовсе угасают. Однако вариант страстной, безрассудной любви рассматривается героями ро</w:t>
      </w:r>
      <w:r w:rsidR="007451E9">
        <w:rPr>
          <w:rFonts w:ascii="Times New Roman" w:hAnsi="Times New Roman"/>
          <w:sz w:val="24"/>
          <w:szCs w:val="24"/>
        </w:rPr>
        <w:t xml:space="preserve">мана. В кульминационной сцене </w:t>
      </w:r>
      <w:r>
        <w:rPr>
          <w:rFonts w:ascii="Times New Roman" w:hAnsi="Times New Roman"/>
          <w:sz w:val="24"/>
          <w:szCs w:val="24"/>
        </w:rPr>
        <w:t xml:space="preserve"> (часть вторая глава 12) Илья Ильич говорит Ольге о такой любви: «Иногда любовь не ждёт, не терпит, не рассчитывает… Женщина вся в огне, в трепете, испытывает разом и </w:t>
      </w:r>
      <w:proofErr w:type="gramStart"/>
      <w:r>
        <w:rPr>
          <w:rFonts w:ascii="Times New Roman" w:hAnsi="Times New Roman"/>
          <w:sz w:val="24"/>
          <w:szCs w:val="24"/>
        </w:rPr>
        <w:t>муку</w:t>
      </w:r>
      <w:proofErr w:type="gramEnd"/>
      <w:r>
        <w:rPr>
          <w:rFonts w:ascii="Times New Roman" w:hAnsi="Times New Roman"/>
          <w:sz w:val="24"/>
          <w:szCs w:val="24"/>
        </w:rPr>
        <w:t xml:space="preserve"> и такие радости…». Но Ольга </w:t>
      </w:r>
      <w:r w:rsidR="007451E9">
        <w:rPr>
          <w:rFonts w:ascii="Times New Roman" w:hAnsi="Times New Roman"/>
          <w:sz w:val="24"/>
          <w:szCs w:val="24"/>
        </w:rPr>
        <w:t xml:space="preserve">благоразумно </w:t>
      </w:r>
      <w:r>
        <w:rPr>
          <w:rFonts w:ascii="Times New Roman" w:hAnsi="Times New Roman"/>
          <w:sz w:val="24"/>
          <w:szCs w:val="24"/>
        </w:rPr>
        <w:t>отвергает этот путь. У самого же Обломова после объяснения «кипела кровь»</w:t>
      </w:r>
      <w:r w:rsidR="00D92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глаза блистали. Ему казалось, что у него горят даже волосы». </w:t>
      </w:r>
    </w:p>
    <w:p w:rsidR="002C1E59" w:rsidRDefault="002C1E59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Однако в дальнейшем никакого горения любви не будет. Возможно, победить «</w:t>
      </w:r>
      <w:proofErr w:type="gramStart"/>
      <w:r>
        <w:rPr>
          <w:rFonts w:ascii="Times New Roman" w:hAnsi="Times New Roman"/>
          <w:sz w:val="24"/>
          <w:szCs w:val="24"/>
        </w:rPr>
        <w:t>обломовщину</w:t>
      </w:r>
      <w:proofErr w:type="gramEnd"/>
      <w:r>
        <w:rPr>
          <w:rFonts w:ascii="Times New Roman" w:hAnsi="Times New Roman"/>
          <w:sz w:val="24"/>
          <w:szCs w:val="24"/>
        </w:rPr>
        <w:t xml:space="preserve">» и сделать Ольгу счастливой можно было только «сильными средствами». Таким «средством» могла бы стать  безрассудная, греховная любовь, подобная любви Нормы и </w:t>
      </w:r>
      <w:proofErr w:type="spellStart"/>
      <w:r>
        <w:rPr>
          <w:rFonts w:ascii="Times New Roman" w:hAnsi="Times New Roman"/>
          <w:sz w:val="24"/>
          <w:szCs w:val="24"/>
        </w:rPr>
        <w:t>Поллиона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C4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 образом, сюжет оперы глубоко запрятан в сюжет романа, и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Pr="005B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diva</w:t>
      </w:r>
      <w:r>
        <w:rPr>
          <w:rFonts w:ascii="Times New Roman" w:hAnsi="Times New Roman"/>
          <w:sz w:val="24"/>
          <w:szCs w:val="24"/>
        </w:rPr>
        <w:t xml:space="preserve"> становится символом  </w:t>
      </w:r>
      <w:r w:rsidR="00CC4D14">
        <w:rPr>
          <w:rFonts w:ascii="Times New Roman" w:hAnsi="Times New Roman"/>
          <w:sz w:val="24"/>
          <w:szCs w:val="24"/>
        </w:rPr>
        <w:t xml:space="preserve">страстной, </w:t>
      </w:r>
      <w:r>
        <w:rPr>
          <w:rFonts w:ascii="Times New Roman" w:hAnsi="Times New Roman"/>
          <w:sz w:val="24"/>
          <w:szCs w:val="24"/>
        </w:rPr>
        <w:t xml:space="preserve">всепоглощающей любви, </w:t>
      </w:r>
      <w:r w:rsidR="00CC4D14">
        <w:rPr>
          <w:rFonts w:ascii="Times New Roman" w:hAnsi="Times New Roman"/>
          <w:sz w:val="24"/>
          <w:szCs w:val="24"/>
        </w:rPr>
        <w:t xml:space="preserve">на которую не способны герои Гончарова. </w:t>
      </w:r>
    </w:p>
    <w:p w:rsidR="006B2312" w:rsidRDefault="00D9294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Pr="005B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diva</w:t>
      </w:r>
      <w:r>
        <w:rPr>
          <w:rFonts w:ascii="Times New Roman" w:hAnsi="Times New Roman"/>
          <w:sz w:val="24"/>
          <w:szCs w:val="24"/>
        </w:rPr>
        <w:t xml:space="preserve"> – это ещё знак избранничества </w:t>
      </w:r>
      <w:r w:rsidR="006B2312">
        <w:rPr>
          <w:rFonts w:ascii="Times New Roman" w:hAnsi="Times New Roman"/>
          <w:sz w:val="24"/>
          <w:szCs w:val="24"/>
        </w:rPr>
        <w:t xml:space="preserve">и принадлежности к особой касте, которую составляют даже не влюблённые, а одухотворённые, способные жить жизнью чувства и сердца люди. И как страшно, когда Илья Ильич, поселившись в доме на Выборгской стороне, открещивается от  жизни души и сердца.  Учащимся предлагается прочитать отрывок из разговора Обломова со </w:t>
      </w:r>
      <w:proofErr w:type="spellStart"/>
      <w:r w:rsidR="006B2312">
        <w:rPr>
          <w:rFonts w:ascii="Times New Roman" w:hAnsi="Times New Roman"/>
          <w:sz w:val="24"/>
          <w:szCs w:val="24"/>
        </w:rPr>
        <w:t>Штольцем</w:t>
      </w:r>
      <w:proofErr w:type="spellEnd"/>
      <w:r w:rsidR="006B2312">
        <w:rPr>
          <w:rFonts w:ascii="Times New Roman" w:hAnsi="Times New Roman"/>
          <w:sz w:val="24"/>
          <w:szCs w:val="24"/>
        </w:rPr>
        <w:t xml:space="preserve">, когда  в последний раз в романе упоминается каватина Нормы. </w:t>
      </w:r>
      <w:proofErr w:type="spellStart"/>
      <w:r w:rsidR="006B2312">
        <w:rPr>
          <w:rFonts w:ascii="Times New Roman" w:hAnsi="Times New Roman"/>
          <w:sz w:val="24"/>
          <w:szCs w:val="24"/>
        </w:rPr>
        <w:t>Штольц</w:t>
      </w:r>
      <w:proofErr w:type="spellEnd"/>
      <w:r w:rsidR="006B2312">
        <w:rPr>
          <w:rFonts w:ascii="Times New Roman" w:hAnsi="Times New Roman"/>
          <w:sz w:val="24"/>
          <w:szCs w:val="24"/>
        </w:rPr>
        <w:t xml:space="preserve">, уже став мужем Ольги, навещает Обломова и зовёт его к себе в гости, в деревню: «Будешь считать, хозяйничать, читать, слушать музыку. Какой у неё теперь выработался голос! Помнишь </w:t>
      </w:r>
      <w:proofErr w:type="spellStart"/>
      <w:r w:rsidR="006B2312"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="006B2312" w:rsidRPr="005B3BB0">
        <w:rPr>
          <w:rFonts w:ascii="Times New Roman" w:hAnsi="Times New Roman"/>
          <w:sz w:val="24"/>
          <w:szCs w:val="24"/>
        </w:rPr>
        <w:t xml:space="preserve"> </w:t>
      </w:r>
      <w:r w:rsidR="006B2312">
        <w:rPr>
          <w:rFonts w:ascii="Times New Roman" w:hAnsi="Times New Roman"/>
          <w:sz w:val="24"/>
          <w:szCs w:val="24"/>
          <w:lang w:val="en-US"/>
        </w:rPr>
        <w:t>diva</w:t>
      </w:r>
      <w:r w:rsidR="006B2312">
        <w:rPr>
          <w:rFonts w:ascii="Times New Roman" w:hAnsi="Times New Roman"/>
          <w:sz w:val="24"/>
          <w:szCs w:val="24"/>
        </w:rPr>
        <w:t xml:space="preserve">? </w:t>
      </w:r>
    </w:p>
    <w:p w:rsidR="00D92943" w:rsidRDefault="006B2312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Обломов замахал рукой, чтоб не напоминал».</w:t>
      </w:r>
    </w:p>
    <w:p w:rsidR="006B2312" w:rsidRDefault="006B2312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затем во время обеда следует многозначительное замечание Ильи Ильича</w:t>
      </w:r>
      <w:r w:rsidR="00646812">
        <w:rPr>
          <w:rFonts w:ascii="Times New Roman" w:hAnsi="Times New Roman"/>
          <w:sz w:val="24"/>
          <w:szCs w:val="24"/>
        </w:rPr>
        <w:t xml:space="preserve">, который угощает </w:t>
      </w:r>
      <w:proofErr w:type="spellStart"/>
      <w:r w:rsidR="00646812">
        <w:rPr>
          <w:rFonts w:ascii="Times New Roman" w:hAnsi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646812">
        <w:rPr>
          <w:rFonts w:ascii="Times New Roman" w:hAnsi="Times New Roman"/>
          <w:sz w:val="24"/>
          <w:szCs w:val="24"/>
        </w:rPr>
        <w:t xml:space="preserve">«Да выпей, Андрей, право выпей: славная водка! Ольга </w:t>
      </w:r>
      <w:proofErr w:type="spellStart"/>
      <w:r w:rsidR="00646812">
        <w:rPr>
          <w:rFonts w:ascii="Times New Roman" w:hAnsi="Times New Roman"/>
          <w:sz w:val="24"/>
          <w:szCs w:val="24"/>
        </w:rPr>
        <w:t>Сергевна</w:t>
      </w:r>
      <w:proofErr w:type="spellEnd"/>
      <w:r w:rsidR="00646812">
        <w:rPr>
          <w:rFonts w:ascii="Times New Roman" w:hAnsi="Times New Roman"/>
          <w:sz w:val="24"/>
          <w:szCs w:val="24"/>
        </w:rPr>
        <w:t xml:space="preserve"> тебе </w:t>
      </w:r>
      <w:proofErr w:type="gramStart"/>
      <w:r w:rsidR="00646812">
        <w:rPr>
          <w:rFonts w:ascii="Times New Roman" w:hAnsi="Times New Roman"/>
          <w:sz w:val="24"/>
          <w:szCs w:val="24"/>
        </w:rPr>
        <w:t>эдакой</w:t>
      </w:r>
      <w:proofErr w:type="gramEnd"/>
      <w:r w:rsidR="00646812">
        <w:rPr>
          <w:rFonts w:ascii="Times New Roman" w:hAnsi="Times New Roman"/>
          <w:sz w:val="24"/>
          <w:szCs w:val="24"/>
        </w:rPr>
        <w:t xml:space="preserve"> не сделает!.. Она споёт </w:t>
      </w:r>
      <w:proofErr w:type="spellStart"/>
      <w:r w:rsidR="00646812">
        <w:rPr>
          <w:rFonts w:ascii="Times New Roman" w:hAnsi="Times New Roman"/>
          <w:sz w:val="24"/>
          <w:szCs w:val="24"/>
          <w:lang w:val="en-US"/>
        </w:rPr>
        <w:t>Casta</w:t>
      </w:r>
      <w:proofErr w:type="spellEnd"/>
      <w:r w:rsidR="00646812" w:rsidRPr="005B3BB0">
        <w:rPr>
          <w:rFonts w:ascii="Times New Roman" w:hAnsi="Times New Roman"/>
          <w:sz w:val="24"/>
          <w:szCs w:val="24"/>
        </w:rPr>
        <w:t xml:space="preserve"> </w:t>
      </w:r>
      <w:r w:rsidR="00646812">
        <w:rPr>
          <w:rFonts w:ascii="Times New Roman" w:hAnsi="Times New Roman"/>
          <w:sz w:val="24"/>
          <w:szCs w:val="24"/>
          <w:lang w:val="en-US"/>
        </w:rPr>
        <w:t>diva</w:t>
      </w:r>
      <w:r w:rsidR="00646812">
        <w:rPr>
          <w:rFonts w:ascii="Times New Roman" w:hAnsi="Times New Roman"/>
          <w:sz w:val="24"/>
          <w:szCs w:val="24"/>
        </w:rPr>
        <w:t>, а водки сделать не умеет так! И пирога такого с цыплятами и грибами не сделает!»</w:t>
      </w:r>
      <w:r w:rsidR="0075402A">
        <w:rPr>
          <w:rFonts w:ascii="Times New Roman" w:hAnsi="Times New Roman"/>
          <w:sz w:val="24"/>
          <w:szCs w:val="24"/>
        </w:rPr>
        <w:t xml:space="preserve">  П</w:t>
      </w:r>
      <w:r w:rsidR="00646812">
        <w:rPr>
          <w:rFonts w:ascii="Times New Roman" w:hAnsi="Times New Roman"/>
          <w:sz w:val="24"/>
          <w:szCs w:val="24"/>
        </w:rPr>
        <w:t xml:space="preserve">роисходит переоценка ценностей, </w:t>
      </w:r>
      <w:proofErr w:type="gramStart"/>
      <w:r w:rsidR="00646812">
        <w:rPr>
          <w:rFonts w:ascii="Times New Roman" w:hAnsi="Times New Roman"/>
          <w:sz w:val="24"/>
          <w:szCs w:val="24"/>
        </w:rPr>
        <w:t>духовное</w:t>
      </w:r>
      <w:proofErr w:type="gramEnd"/>
      <w:r w:rsidR="00646812">
        <w:rPr>
          <w:rFonts w:ascii="Times New Roman" w:hAnsi="Times New Roman"/>
          <w:sz w:val="24"/>
          <w:szCs w:val="24"/>
        </w:rPr>
        <w:t xml:space="preserve"> заменяется материальным. Теперь Обломову дорога не музыка, а водка и пироги, то есть всё то, что насыщает тело, а не душу, вызывая лень, мечтательность и сонливость. Происходит подмена «обломовского рая», где насущное дополнялось высоким духовным содержанием, </w:t>
      </w:r>
      <w:r w:rsidR="00C208C5">
        <w:rPr>
          <w:rFonts w:ascii="Times New Roman" w:hAnsi="Times New Roman"/>
          <w:sz w:val="24"/>
          <w:szCs w:val="24"/>
        </w:rPr>
        <w:t>«</w:t>
      </w:r>
      <w:r w:rsidR="00646812">
        <w:rPr>
          <w:rFonts w:ascii="Times New Roman" w:hAnsi="Times New Roman"/>
          <w:sz w:val="24"/>
          <w:szCs w:val="24"/>
        </w:rPr>
        <w:t>раем</w:t>
      </w:r>
      <w:r w:rsidR="00C208C5">
        <w:rPr>
          <w:rFonts w:ascii="Times New Roman" w:hAnsi="Times New Roman"/>
          <w:sz w:val="24"/>
          <w:szCs w:val="24"/>
        </w:rPr>
        <w:t>»</w:t>
      </w:r>
      <w:r w:rsidR="00646812">
        <w:rPr>
          <w:rFonts w:ascii="Times New Roman" w:hAnsi="Times New Roman"/>
          <w:sz w:val="24"/>
          <w:szCs w:val="24"/>
        </w:rPr>
        <w:t xml:space="preserve"> на Выборгской ст</w:t>
      </w:r>
      <w:r w:rsidR="00C208C5">
        <w:rPr>
          <w:rFonts w:ascii="Times New Roman" w:hAnsi="Times New Roman"/>
          <w:sz w:val="24"/>
          <w:szCs w:val="24"/>
        </w:rPr>
        <w:t>ороне.</w:t>
      </w:r>
      <w:r w:rsidR="00646812">
        <w:rPr>
          <w:rFonts w:ascii="Times New Roman" w:hAnsi="Times New Roman"/>
          <w:sz w:val="24"/>
          <w:szCs w:val="24"/>
        </w:rPr>
        <w:t xml:space="preserve"> Сложный вариант   заменяется более простым, что свидетельствует о духовном и физическом угасании главного героя. </w:t>
      </w:r>
    </w:p>
    <w:p w:rsidR="00C208C5" w:rsidRDefault="00C208C5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Множеством деталей автор показывает, что жизнь в доме на Выборгской стороне движется по кругу. Учащиеся находят доказательства этой мысли: живущие в этом круге герои и сами тяготеют к округлости: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кругл Обломов, пополнела Агафья Матвеевна; даже предметы   в этом доме круглые: в кухне – пузатые чайники, в столовой – круглый стол, в кладовой – головы сахару, кадки, корчаги, корзины… Жизнь на Выборгской стороне – это возвращение к началу. Круг жизни Обломова замкнулся. Недаром и сама фамилия намекает не только на человека, обломанного жизнью, но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округлого – от древнерусского «</w:t>
      </w:r>
      <w:proofErr w:type="spellStart"/>
      <w:r>
        <w:rPr>
          <w:rFonts w:ascii="Times New Roman" w:hAnsi="Times New Roman"/>
          <w:sz w:val="24"/>
          <w:szCs w:val="24"/>
        </w:rPr>
        <w:t>обло</w:t>
      </w:r>
      <w:proofErr w:type="spellEnd"/>
      <w:r>
        <w:rPr>
          <w:rFonts w:ascii="Times New Roman" w:hAnsi="Times New Roman"/>
          <w:sz w:val="24"/>
          <w:szCs w:val="24"/>
        </w:rPr>
        <w:t>». Так что же такое это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? Символ круглого, цельного мира Обломова? 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тождественно нулю? Автор даёт возможность читателю самому ответить на эти вопросы. </w:t>
      </w:r>
    </w:p>
    <w:p w:rsidR="009D2D3E" w:rsidRDefault="009D2D3E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Безусловно, работа на уроке убеждает учащихся в том, что «счастливо найденная деталь» - свидетельство мастерства писателя, потому что с помощью выразительных подробностей, несущих значительную смысловую и эмоциональную нагрузку, читатель постигает авторский замысел, художественную идею произведения.</w:t>
      </w:r>
    </w:p>
    <w:p w:rsidR="009D2D3E" w:rsidRDefault="009D2D3E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Заключительным на уроке становится замечание Д.С.Мережковского о своеобразии творчества писателя: романы Гончарова – «один эпос, одна жизнь, одно растение. Когда приближаешься к нему, видишь, что по его колоссальным лепесткам рассыпана целая роса мелочей. И не знаешь, чем больше любоваться – красотой   ли всего гигантского растения или </w:t>
      </w:r>
      <w:r w:rsidRPr="009D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этими мелкими каплями</w:t>
      </w:r>
      <w:r w:rsidR="007B616A">
        <w:rPr>
          <w:rFonts w:ascii="Times New Roman" w:hAnsi="Times New Roman"/>
          <w:sz w:val="24"/>
          <w:szCs w:val="24"/>
        </w:rPr>
        <w:t>, в которых отражается солнце, земля и небо».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02A" w:rsidRDefault="0075402A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6769F5" w:rsidRDefault="006769F5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75402A" w:rsidRPr="006B54CC" w:rsidRDefault="0075402A" w:rsidP="00F11C9A">
      <w:pPr>
        <w:pStyle w:val="main"/>
        <w:spacing w:befor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B54CC">
        <w:rPr>
          <w:rFonts w:ascii="Times New Roman" w:hAnsi="Times New Roman"/>
          <w:sz w:val="24"/>
          <w:szCs w:val="24"/>
          <w:u w:val="single"/>
        </w:rPr>
        <w:t xml:space="preserve">Литература. </w:t>
      </w:r>
    </w:p>
    <w:p w:rsidR="007628F9" w:rsidRDefault="007628F9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38CC" w:rsidRDefault="006D7BB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1.Гончаров И.А</w:t>
      </w:r>
      <w:r w:rsidR="006B54CC">
        <w:rPr>
          <w:rFonts w:ascii="Times New Roman" w:hAnsi="Times New Roman"/>
          <w:sz w:val="24"/>
          <w:szCs w:val="24"/>
        </w:rPr>
        <w:t>. Обломов. Роман в четырёх частях.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>, 1969.</w:t>
      </w:r>
    </w:p>
    <w:p w:rsidR="006D7BB3" w:rsidRDefault="0060785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D7BB3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10-11 классы. Учебное пособие для учащихся 10-11 классов общеобразовательных школ. М.: Просвещение, 1996.</w:t>
      </w:r>
    </w:p>
    <w:p w:rsidR="006D7BB3" w:rsidRDefault="0060785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D7BB3">
        <w:rPr>
          <w:rFonts w:ascii="Times New Roman" w:hAnsi="Times New Roman"/>
          <w:sz w:val="24"/>
          <w:szCs w:val="24"/>
        </w:rPr>
        <w:t>Краснощёкова</w:t>
      </w:r>
      <w:r>
        <w:rPr>
          <w:rFonts w:ascii="Times New Roman" w:hAnsi="Times New Roman"/>
          <w:sz w:val="24"/>
          <w:szCs w:val="24"/>
        </w:rPr>
        <w:t xml:space="preserve"> Е.И.</w:t>
      </w:r>
      <w:r w:rsidR="006D7BB3">
        <w:rPr>
          <w:rFonts w:ascii="Times New Roman" w:hAnsi="Times New Roman"/>
          <w:sz w:val="24"/>
          <w:szCs w:val="24"/>
        </w:rPr>
        <w:t xml:space="preserve"> «Обломов» И.А.Гончарова. М.: Художественная литература. 1970</w:t>
      </w:r>
    </w:p>
    <w:p w:rsidR="006D7BB3" w:rsidRDefault="0060785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Янушевский В.Н.</w:t>
      </w:r>
      <w:r w:rsidR="006D7BB3">
        <w:rPr>
          <w:rFonts w:ascii="Times New Roman" w:hAnsi="Times New Roman"/>
          <w:sz w:val="24"/>
          <w:szCs w:val="24"/>
        </w:rPr>
        <w:t xml:space="preserve"> Музыка в тексте. Русская словесность. Научно-теоретический и методический журнал. 1998 – 4.</w:t>
      </w:r>
    </w:p>
    <w:p w:rsidR="00607857" w:rsidRDefault="00607857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Грачёва И.В. «Каждый цвет – уже намёк». О роли художественной детали в русской классике. Литература в школе. Научно-методический журнал. 1997 – 3.</w:t>
      </w:r>
    </w:p>
    <w:p w:rsidR="006D7BB3" w:rsidRDefault="006D7BB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6D7BB3" w:rsidRDefault="006D7BB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6D7BB3" w:rsidRDefault="006D7BB3" w:rsidP="00F11C9A">
      <w:pPr>
        <w:pStyle w:val="main"/>
        <w:spacing w:before="0"/>
        <w:rPr>
          <w:rFonts w:ascii="Times New Roman" w:hAnsi="Times New Roman"/>
          <w:sz w:val="24"/>
          <w:szCs w:val="24"/>
        </w:rPr>
      </w:pPr>
    </w:p>
    <w:p w:rsidR="004C38CC" w:rsidRPr="00AB4D7E" w:rsidRDefault="004C38CC" w:rsidP="00900C0D">
      <w:pPr>
        <w:pStyle w:val="main"/>
        <w:rPr>
          <w:rFonts w:ascii="Times New Roman" w:hAnsi="Times New Roman"/>
          <w:sz w:val="24"/>
          <w:szCs w:val="24"/>
        </w:rPr>
      </w:pPr>
    </w:p>
    <w:p w:rsidR="004C38CC" w:rsidRPr="00AB4D7E" w:rsidRDefault="004C38CC" w:rsidP="00900C0D">
      <w:pPr>
        <w:pStyle w:val="main"/>
        <w:rPr>
          <w:rFonts w:ascii="Times New Roman" w:hAnsi="Times New Roman"/>
          <w:sz w:val="24"/>
          <w:szCs w:val="24"/>
        </w:rPr>
      </w:pPr>
    </w:p>
    <w:p w:rsidR="004C38CC" w:rsidRPr="00AB4D7E" w:rsidRDefault="004C38CC" w:rsidP="00900C0D">
      <w:pPr>
        <w:pStyle w:val="main"/>
        <w:rPr>
          <w:rFonts w:ascii="Times New Roman" w:hAnsi="Times New Roman"/>
          <w:sz w:val="24"/>
          <w:szCs w:val="24"/>
        </w:rPr>
      </w:pPr>
    </w:p>
    <w:p w:rsidR="004C38CC" w:rsidRPr="00AB4D7E" w:rsidRDefault="004C38CC" w:rsidP="00900C0D">
      <w:pPr>
        <w:pStyle w:val="main"/>
        <w:rPr>
          <w:rFonts w:ascii="Times New Roman" w:hAnsi="Times New Roman"/>
          <w:sz w:val="24"/>
          <w:szCs w:val="24"/>
        </w:rPr>
      </w:pPr>
    </w:p>
    <w:p w:rsidR="00A1143F" w:rsidRPr="00900C0D" w:rsidRDefault="00A1143F" w:rsidP="00900C0D">
      <w:pPr>
        <w:rPr>
          <w:rFonts w:ascii="Times New Roman" w:hAnsi="Times New Roman" w:cs="Times New Roman"/>
          <w:sz w:val="24"/>
          <w:szCs w:val="24"/>
        </w:rPr>
      </w:pPr>
    </w:p>
    <w:sectPr w:rsidR="00A1143F" w:rsidRPr="00900C0D" w:rsidSect="00900C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C0D"/>
    <w:rsid w:val="00043949"/>
    <w:rsid w:val="00080AED"/>
    <w:rsid w:val="000A51F8"/>
    <w:rsid w:val="000E3E71"/>
    <w:rsid w:val="0010259C"/>
    <w:rsid w:val="00105903"/>
    <w:rsid w:val="00125E93"/>
    <w:rsid w:val="001660D7"/>
    <w:rsid w:val="00180AED"/>
    <w:rsid w:val="001A20D5"/>
    <w:rsid w:val="001A33A7"/>
    <w:rsid w:val="001C468E"/>
    <w:rsid w:val="002569EC"/>
    <w:rsid w:val="002B5FA2"/>
    <w:rsid w:val="002C1E59"/>
    <w:rsid w:val="002C454A"/>
    <w:rsid w:val="002C4CA3"/>
    <w:rsid w:val="002D40C6"/>
    <w:rsid w:val="00303B03"/>
    <w:rsid w:val="00371525"/>
    <w:rsid w:val="00383533"/>
    <w:rsid w:val="003A35CA"/>
    <w:rsid w:val="003B3228"/>
    <w:rsid w:val="003D5F03"/>
    <w:rsid w:val="00447B14"/>
    <w:rsid w:val="00465B1D"/>
    <w:rsid w:val="0048098E"/>
    <w:rsid w:val="004B699F"/>
    <w:rsid w:val="004C38CC"/>
    <w:rsid w:val="005344E0"/>
    <w:rsid w:val="00541144"/>
    <w:rsid w:val="00560A1B"/>
    <w:rsid w:val="0057390F"/>
    <w:rsid w:val="00590D4E"/>
    <w:rsid w:val="005B3BB0"/>
    <w:rsid w:val="00604856"/>
    <w:rsid w:val="00607857"/>
    <w:rsid w:val="006401C5"/>
    <w:rsid w:val="00646812"/>
    <w:rsid w:val="006769F5"/>
    <w:rsid w:val="006B2312"/>
    <w:rsid w:val="006B54CC"/>
    <w:rsid w:val="006D7BB3"/>
    <w:rsid w:val="006E19E5"/>
    <w:rsid w:val="00715280"/>
    <w:rsid w:val="007451E9"/>
    <w:rsid w:val="0075402A"/>
    <w:rsid w:val="007628F9"/>
    <w:rsid w:val="007B616A"/>
    <w:rsid w:val="007D3F90"/>
    <w:rsid w:val="0085557C"/>
    <w:rsid w:val="008C18B1"/>
    <w:rsid w:val="008C2B99"/>
    <w:rsid w:val="008E01E8"/>
    <w:rsid w:val="00900C0D"/>
    <w:rsid w:val="009255A6"/>
    <w:rsid w:val="009509EE"/>
    <w:rsid w:val="009935ED"/>
    <w:rsid w:val="009B0234"/>
    <w:rsid w:val="009B1DEB"/>
    <w:rsid w:val="009D2D3E"/>
    <w:rsid w:val="009E36FB"/>
    <w:rsid w:val="009E448A"/>
    <w:rsid w:val="00A1143F"/>
    <w:rsid w:val="00A63E20"/>
    <w:rsid w:val="00A73842"/>
    <w:rsid w:val="00A90946"/>
    <w:rsid w:val="00AA5412"/>
    <w:rsid w:val="00AB4D7E"/>
    <w:rsid w:val="00AD1F47"/>
    <w:rsid w:val="00AD2BB2"/>
    <w:rsid w:val="00AF3762"/>
    <w:rsid w:val="00AF5CF4"/>
    <w:rsid w:val="00B3367D"/>
    <w:rsid w:val="00B573A6"/>
    <w:rsid w:val="00B6045D"/>
    <w:rsid w:val="00B7305C"/>
    <w:rsid w:val="00BD6E79"/>
    <w:rsid w:val="00BF6885"/>
    <w:rsid w:val="00C208C5"/>
    <w:rsid w:val="00C336D2"/>
    <w:rsid w:val="00CC4D14"/>
    <w:rsid w:val="00D22C0B"/>
    <w:rsid w:val="00D442B7"/>
    <w:rsid w:val="00D571AD"/>
    <w:rsid w:val="00D92943"/>
    <w:rsid w:val="00DA05ED"/>
    <w:rsid w:val="00DC74D6"/>
    <w:rsid w:val="00DD06A0"/>
    <w:rsid w:val="00DD3136"/>
    <w:rsid w:val="00DE2541"/>
    <w:rsid w:val="00E107D1"/>
    <w:rsid w:val="00E3764C"/>
    <w:rsid w:val="00E423C0"/>
    <w:rsid w:val="00E65E6B"/>
    <w:rsid w:val="00EB4D53"/>
    <w:rsid w:val="00ED0F15"/>
    <w:rsid w:val="00EE2F69"/>
    <w:rsid w:val="00EE72C3"/>
    <w:rsid w:val="00F11C9A"/>
    <w:rsid w:val="00F30C45"/>
    <w:rsid w:val="00F312AC"/>
    <w:rsid w:val="00F340CD"/>
    <w:rsid w:val="00F35A70"/>
    <w:rsid w:val="00F44FB5"/>
    <w:rsid w:val="00F740EC"/>
    <w:rsid w:val="00F81C16"/>
    <w:rsid w:val="00F85F70"/>
    <w:rsid w:val="00F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uiPriority w:val="99"/>
    <w:semiHidden/>
    <w:rsid w:val="00900C0D"/>
    <w:pPr>
      <w:spacing w:before="240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900C0D"/>
    <w:rPr>
      <w:b/>
      <w:bCs/>
    </w:rPr>
  </w:style>
  <w:style w:type="character" w:styleId="a5">
    <w:name w:val="Hyperlink"/>
    <w:basedOn w:val="a0"/>
    <w:uiPriority w:val="99"/>
    <w:unhideWhenUsed/>
    <w:rsid w:val="00AB4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6428-F12E-4485-9ED2-B677DF9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34</cp:revision>
  <dcterms:created xsi:type="dcterms:W3CDTF">2013-08-09T14:48:00Z</dcterms:created>
  <dcterms:modified xsi:type="dcterms:W3CDTF">2014-03-23T15:51:00Z</dcterms:modified>
</cp:coreProperties>
</file>