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4A" w:rsidRPr="00A83DE3" w:rsidRDefault="00BA164A" w:rsidP="00BA164A">
      <w:pPr>
        <w:spacing w:before="120"/>
        <w:jc w:val="center"/>
        <w:rPr>
          <w:b/>
          <w:bCs/>
          <w:sz w:val="32"/>
          <w:szCs w:val="32"/>
        </w:rPr>
      </w:pPr>
      <w:r w:rsidRPr="00A83DE3">
        <w:rPr>
          <w:b/>
          <w:bCs/>
          <w:sz w:val="32"/>
          <w:szCs w:val="32"/>
        </w:rPr>
        <w:t>Сумароков А.П.</w:t>
      </w:r>
    </w:p>
    <w:p w:rsidR="00BA164A" w:rsidRDefault="00370A9B" w:rsidP="00BA164A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умароков" style="width:100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A164A" w:rsidRDefault="00BA164A" w:rsidP="00BA164A">
      <w:pPr>
        <w:spacing w:before="120"/>
        <w:ind w:firstLine="567"/>
        <w:jc w:val="both"/>
      </w:pPr>
      <w:r w:rsidRPr="00F169CB">
        <w:t>Сумароков Александр Петрович (1717 - 1777)</w:t>
      </w:r>
    </w:p>
    <w:p w:rsidR="00BA164A" w:rsidRDefault="00BA164A" w:rsidP="00BA164A">
      <w:pPr>
        <w:spacing w:before="120"/>
        <w:ind w:firstLine="567"/>
        <w:jc w:val="both"/>
      </w:pPr>
      <w:r w:rsidRPr="00F169CB">
        <w:t>Поэт, драматург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Родился 14 ноября (25 н.с.) в Москве в старинной дворянской семье. До пятнадцати лет обучался и воспитывался дома.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В 1732 - 40 учился в Сухопутном шляхетском корпусе, где начал писать стихи, подражая Тредиаковскому. Служил адъютантом у графа Г. Головкина и графа А. Разумовского и продолжал писать, в это время испытывая сильное влияние од Ломоносова.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Через некоторое время находит собственный жанр - любовные песни, которые получили признание публики и расходились в списках. Он разрабатывает поэтические приемы изображения душевной жизни и психологических конфликтов, позднее примененные им в трагедиях.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Лирика Сумарокова была неодобрительно встречена Ломоносовым, сторонником гражданственной тематики. Полемика между Ломоносовым и Сумароковым по вопросам поэтического стиля представляла важный этап в развитии русского классицизма.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От любовных песен Сумароков переходит к стихотворным трагедиям - "Хорев" (1747), "Гамлет" (1748), "Синав и Трувор" (1750). В этих произведениях впервые в истории русского театра были использованы достижения французской и немецкой просветительской драматургии. Сумароков соединил в них личные, любовные темы с общественной и философской проблематикой. Появление трагедий послужило стимулом для создания Российского театра, директором которого стал Сумароков (1756 - 61).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В 1759 издавал первый русский литературный журнал "Трудолюбивая пчела", выступавший на стороне придворной группы, которая ориентировалась на будущую императрицу Екатерину II.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В начале царствования Екатерины II литературная слава Сумарокова достигает зенита. Молодые сатирики, группировавшиеся вокруг Н. Новикова и Фонвизина, поддерживают Сумарокова, который пишет басни, направленные против бюрократического произвола, взяточничества, бесчеловечного обращения помещиков с крепостными.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В 1770, после переезда в Москву, Сумароков вступает в конфликт с московским главнокомандующим П.Салтыковым. Императрица приняла сторону Салтыкова, на что Сумароков ответил издевательским письмом. Все это ухудшило его общественно-литературное положение. </w:t>
      </w:r>
    </w:p>
    <w:p w:rsidR="00BA164A" w:rsidRDefault="00BA164A" w:rsidP="00BA164A">
      <w:pPr>
        <w:spacing w:before="120"/>
        <w:ind w:firstLine="567"/>
        <w:jc w:val="both"/>
      </w:pPr>
      <w:r w:rsidRPr="00F169CB">
        <w:t xml:space="preserve">В 1770-е он создал лучшие свои комедии ("Рогоносец по воображению", "Вздорщица", 1772) и трагедии "Дмитрий Самозванец" (1771), "Мстислав" (1774). Участвовал как постановщик в работе театра при Московском университете, издал сборники "Сатиры" (1774), "Элегии" (1774). </w:t>
      </w:r>
    </w:p>
    <w:p w:rsidR="00BA164A" w:rsidRPr="00F169CB" w:rsidRDefault="00BA164A" w:rsidP="00BA164A">
      <w:pPr>
        <w:spacing w:before="120"/>
        <w:ind w:firstLine="567"/>
        <w:jc w:val="both"/>
      </w:pPr>
      <w:r w:rsidRPr="00F169CB">
        <w:t xml:space="preserve">Последние годы жизни отмечены материальными лишениями, утратой популярности, что привело к пристрастию к спиртным напиткам. Это и явилось причиной смерти Сумарокова 1 октября (12 н.с.) 1777 в Москве. </w:t>
      </w:r>
    </w:p>
    <w:p w:rsidR="00B42C45" w:rsidRPr="00BA164A" w:rsidRDefault="00B42C45">
      <w:pPr>
        <w:rPr>
          <w:lang w:val="ru-RU"/>
        </w:rPr>
      </w:pPr>
      <w:bookmarkStart w:id="0" w:name="_GoBack"/>
      <w:bookmarkEnd w:id="0"/>
    </w:p>
    <w:sectPr w:rsidR="00B42C45" w:rsidRPr="00BA164A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64A"/>
    <w:rsid w:val="0000124C"/>
    <w:rsid w:val="00370A9B"/>
    <w:rsid w:val="004E0569"/>
    <w:rsid w:val="00616072"/>
    <w:rsid w:val="008B35EE"/>
    <w:rsid w:val="00A83DE3"/>
    <w:rsid w:val="00B42C45"/>
    <w:rsid w:val="00B47B6A"/>
    <w:rsid w:val="00BA164A"/>
    <w:rsid w:val="00F169CB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B0A4DF9-83B0-46B0-A233-BD77BCD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4A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A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943</Characters>
  <Application>Microsoft Office Word</Application>
  <DocSecurity>0</DocSecurity>
  <Lines>7</Lines>
  <Paragraphs>5</Paragraphs>
  <ScaleCrop>false</ScaleCrop>
  <Company>Home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Сумароков А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