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83"/>
        <w:gridCol w:w="1384"/>
        <w:gridCol w:w="15"/>
        <w:gridCol w:w="5692"/>
        <w:gridCol w:w="44"/>
        <w:gridCol w:w="30"/>
        <w:gridCol w:w="2366"/>
      </w:tblGrid>
      <w:tr w:rsidR="00523232" w:rsidTr="00523232">
        <w:tc>
          <w:tcPr>
            <w:tcW w:w="6150" w:type="dxa"/>
          </w:tcPr>
          <w:p w:rsidR="00523232" w:rsidRDefault="00523232">
            <w:r w:rsidRPr="00C45FBA">
              <w:rPr>
                <w:b/>
              </w:rPr>
              <w:t>Тема</w:t>
            </w:r>
            <w:r>
              <w:t xml:space="preserve">: </w:t>
            </w:r>
            <w:r w:rsidR="007B40E0">
              <w:t>Табличное умножение и</w:t>
            </w:r>
            <w:r w:rsidR="00C444FA">
              <w:t xml:space="preserve"> соответствующие случаи деления</w:t>
            </w:r>
            <w:r w:rsidR="007B40E0">
              <w:t xml:space="preserve"> – закрепление.</w:t>
            </w:r>
            <w:r w:rsidR="00C45FBA">
              <w:t xml:space="preserve"> Решение задач, нахождение </w:t>
            </w:r>
            <w:proofErr w:type="spellStart"/>
            <w:proofErr w:type="gramStart"/>
            <w:r w:rsidR="00C45FBA">
              <w:t>р</w:t>
            </w:r>
            <w:proofErr w:type="spellEnd"/>
            <w:proofErr w:type="gramEnd"/>
            <w:r w:rsidR="00C45FBA">
              <w:t xml:space="preserve"> прямоугольника.</w:t>
            </w:r>
          </w:p>
        </w:tc>
        <w:tc>
          <w:tcPr>
            <w:tcW w:w="9464" w:type="dxa"/>
            <w:gridSpan w:val="6"/>
          </w:tcPr>
          <w:p w:rsidR="00523232" w:rsidRDefault="00C45FBA">
            <w:r w:rsidRPr="009E113D">
              <w:rPr>
                <w:b/>
              </w:rPr>
              <w:t>Тип урока</w:t>
            </w:r>
            <w:r>
              <w:t xml:space="preserve">: </w:t>
            </w:r>
            <w:r w:rsidR="009E113D">
              <w:t xml:space="preserve">урок отработки умений и рефлексии </w:t>
            </w:r>
          </w:p>
        </w:tc>
      </w:tr>
      <w:tr w:rsidR="00523232" w:rsidTr="00523232">
        <w:tc>
          <w:tcPr>
            <w:tcW w:w="15614" w:type="dxa"/>
            <w:gridSpan w:val="7"/>
          </w:tcPr>
          <w:p w:rsidR="000C19A6" w:rsidRDefault="00AE6066">
            <w:r>
              <w:rPr>
                <w:b/>
              </w:rPr>
              <w:t>Планируемые результаты:</w:t>
            </w:r>
          </w:p>
          <w:p w:rsidR="00BC4038" w:rsidRDefault="003E2D7C">
            <w:r w:rsidRPr="009D2968">
              <w:rPr>
                <w:b/>
              </w:rPr>
              <w:t>Личностные</w:t>
            </w:r>
            <w:r w:rsidR="00BC4038">
              <w:t xml:space="preserve">: </w:t>
            </w:r>
            <w:r w:rsidR="00F64BF6">
              <w:t xml:space="preserve">создать условия для реализации учащимися готовности к использованию </w:t>
            </w:r>
            <w:r w:rsidR="00E33659">
              <w:t xml:space="preserve">математических </w:t>
            </w:r>
            <w:r w:rsidR="00F64BF6">
              <w:t xml:space="preserve">знаний и умений </w:t>
            </w:r>
            <w:r w:rsidR="00E33659">
              <w:t xml:space="preserve">в повседневной жизни; способствовать </w:t>
            </w:r>
            <w:r w:rsidR="007309B8">
              <w:t xml:space="preserve">умению </w:t>
            </w:r>
            <w:r w:rsidR="00E33659">
              <w:t>характеризовать собственные знания по предмету</w:t>
            </w:r>
            <w:r w:rsidR="009D2EB6">
              <w:t xml:space="preserve">, давать оценку собственной учебной деятельности и оценивать деятельность другого; </w:t>
            </w:r>
            <w:r w:rsidR="007309B8">
              <w:t xml:space="preserve">самостоятельно </w:t>
            </w:r>
            <w:r w:rsidR="009D2EB6">
              <w:t xml:space="preserve">выбирать </w:t>
            </w:r>
            <w:r w:rsidR="008958E8">
              <w:t>новую учебную задачу, которую он может успешно решить.</w:t>
            </w:r>
          </w:p>
          <w:p w:rsidR="00C52A78" w:rsidRDefault="00C52A78"/>
          <w:p w:rsidR="008958E8" w:rsidRDefault="003E2D7C">
            <w:proofErr w:type="spellStart"/>
            <w:r w:rsidRPr="009D2968">
              <w:rPr>
                <w:b/>
              </w:rPr>
              <w:t>Метапредметны</w:t>
            </w:r>
            <w:r>
              <w:t>е</w:t>
            </w:r>
            <w:proofErr w:type="spellEnd"/>
            <w:r w:rsidR="008958E8">
              <w:t xml:space="preserve">: развивать способность анализировать </w:t>
            </w:r>
            <w:r w:rsidR="009F0D8D">
              <w:t>учебную ситуацию с точки зрения математических характеристик, умение моделировать  - решать учебные задачи с помощью знаков (символов)</w:t>
            </w:r>
            <w:r w:rsidR="00F77D0A">
              <w:t>, планировать, контролировать и корректировать выбранный ход решения; умение слушать, высказывать своё суждение, вести диалог, работать в паре и самостоятельно</w:t>
            </w:r>
            <w:r w:rsidR="00C52A78">
              <w:t>; давать оценку своей деятельности и оценивать ответ товарища.</w:t>
            </w:r>
          </w:p>
          <w:p w:rsidR="00C52A78" w:rsidRDefault="00C52A78" w:rsidP="008F2C56">
            <w:pPr>
              <w:rPr>
                <w:i/>
              </w:rPr>
            </w:pPr>
          </w:p>
          <w:p w:rsidR="00523232" w:rsidRDefault="00BC4038" w:rsidP="008F2C56">
            <w:r w:rsidRPr="009D2968">
              <w:rPr>
                <w:b/>
                <w:i/>
              </w:rPr>
              <w:t>Предметн</w:t>
            </w:r>
            <w:r w:rsidR="003E2D7C" w:rsidRPr="009D2968">
              <w:rPr>
                <w:b/>
                <w:i/>
              </w:rPr>
              <w:t>ые</w:t>
            </w:r>
            <w:r w:rsidR="008F2C56" w:rsidRPr="009D2968">
              <w:rPr>
                <w:b/>
              </w:rPr>
              <w:t>:</w:t>
            </w:r>
            <w:r w:rsidR="008F2C56">
              <w:t xml:space="preserve"> </w:t>
            </w:r>
            <w:r w:rsidR="003B6557">
              <w:t xml:space="preserve">закрепление и коррекция </w:t>
            </w:r>
            <w:r w:rsidR="000C19A6">
              <w:t>изученных способов учебных действий, понятий, алгоритмов по теме «Табличное умножение и деление»</w:t>
            </w:r>
            <w:r w:rsidR="008F2C56">
              <w:t>, применение их в учебных задачах разного уровня</w:t>
            </w:r>
            <w:r w:rsidR="00A12F3E">
              <w:t xml:space="preserve">: при решении примеров, уравнений, составных задач, вычислении </w:t>
            </w:r>
            <w:proofErr w:type="spellStart"/>
            <w:proofErr w:type="gramStart"/>
            <w:r w:rsidR="00A12F3E">
              <w:t>р</w:t>
            </w:r>
            <w:proofErr w:type="spellEnd"/>
            <w:proofErr w:type="gramEnd"/>
            <w:r w:rsidR="00A12F3E">
              <w:t xml:space="preserve"> прямоугольника</w:t>
            </w:r>
            <w:r>
              <w:t>; формирование УУД в условиях практических задач урока.</w:t>
            </w:r>
          </w:p>
          <w:p w:rsidR="00A12F3E" w:rsidRDefault="00A12F3E" w:rsidP="008F2C56"/>
          <w:p w:rsidR="008F2C56" w:rsidRDefault="008F2C56" w:rsidP="008F2C56"/>
          <w:p w:rsidR="000C19A6" w:rsidRDefault="000C19A6"/>
        </w:tc>
      </w:tr>
      <w:tr w:rsidR="00523232" w:rsidTr="00523232">
        <w:tc>
          <w:tcPr>
            <w:tcW w:w="15614" w:type="dxa"/>
            <w:gridSpan w:val="7"/>
          </w:tcPr>
          <w:p w:rsidR="00523232" w:rsidRDefault="00AE6066">
            <w:proofErr w:type="spellStart"/>
            <w:r w:rsidRPr="009D2968">
              <w:rPr>
                <w:b/>
              </w:rPr>
              <w:t>Межпредметные</w:t>
            </w:r>
            <w:proofErr w:type="spellEnd"/>
            <w:r w:rsidRPr="009D2968">
              <w:rPr>
                <w:b/>
              </w:rPr>
              <w:t xml:space="preserve"> связи</w:t>
            </w:r>
            <w:r>
              <w:t>: Окружающий мир, использование приобретённых знаний и умений для обогащения жизненного опыта. Технология, изготовление плоскостных изделий из бумаги</w:t>
            </w:r>
            <w:r w:rsidR="003E2D7C">
              <w:t>, экономная разметка деталей, разметка по шаблонам, с помощью инструментов.</w:t>
            </w:r>
          </w:p>
        </w:tc>
      </w:tr>
      <w:tr w:rsidR="00523232" w:rsidTr="00523232">
        <w:tc>
          <w:tcPr>
            <w:tcW w:w="15614" w:type="dxa"/>
            <w:gridSpan w:val="7"/>
          </w:tcPr>
          <w:p w:rsidR="00523232" w:rsidRDefault="009D2968">
            <w:r w:rsidRPr="009D2968">
              <w:rPr>
                <w:b/>
              </w:rPr>
              <w:t>Ресурсы ур</w:t>
            </w:r>
            <w:r>
              <w:t>ока; рабочая программа, учебник «Математика» с.</w:t>
            </w:r>
            <w:proofErr w:type="gramStart"/>
            <w:r>
              <w:t xml:space="preserve">  ,</w:t>
            </w:r>
            <w:proofErr w:type="gramEnd"/>
            <w:r>
              <w:t xml:space="preserve"> рабочая тетрадь, ч. 1, с.</w:t>
            </w:r>
            <w:r w:rsidR="000471B6">
              <w:t xml:space="preserve"> Цифры-произведения, </w:t>
            </w:r>
            <w:r w:rsidR="00C81C98">
              <w:t xml:space="preserve">денежные </w:t>
            </w:r>
            <w:r w:rsidR="000471B6">
              <w:t>монеты</w:t>
            </w:r>
            <w:r w:rsidR="00C81C98">
              <w:t>, раздаточный геометрический материал.</w:t>
            </w:r>
          </w:p>
        </w:tc>
      </w:tr>
      <w:tr w:rsidR="00523232" w:rsidTr="00523232">
        <w:tc>
          <w:tcPr>
            <w:tcW w:w="15614" w:type="dxa"/>
            <w:gridSpan w:val="7"/>
          </w:tcPr>
          <w:p w:rsidR="00523232" w:rsidRPr="00296F0E" w:rsidRDefault="00296F0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 w:rsidRPr="00296F0E">
              <w:rPr>
                <w:b/>
              </w:rPr>
              <w:t>Ход урока.</w:t>
            </w:r>
          </w:p>
        </w:tc>
      </w:tr>
      <w:tr w:rsidR="00F84C77" w:rsidTr="00F84C77">
        <w:tc>
          <w:tcPr>
            <w:tcW w:w="7560" w:type="dxa"/>
            <w:gridSpan w:val="2"/>
          </w:tcPr>
          <w:p w:rsidR="00F84C77" w:rsidRPr="00296F0E" w:rsidRDefault="00F84C7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96F0E">
              <w:rPr>
                <w:b/>
              </w:rPr>
              <w:t>Содержание деятельности учителя.</w:t>
            </w:r>
          </w:p>
        </w:tc>
        <w:tc>
          <w:tcPr>
            <w:tcW w:w="8054" w:type="dxa"/>
            <w:gridSpan w:val="5"/>
          </w:tcPr>
          <w:p w:rsidR="00F84C77" w:rsidRPr="00296F0E" w:rsidRDefault="00F84C77" w:rsidP="00F84C77">
            <w:pPr>
              <w:ind w:left="1977"/>
              <w:rPr>
                <w:b/>
              </w:rPr>
            </w:pPr>
            <w:r w:rsidRPr="00296F0E">
              <w:rPr>
                <w:b/>
              </w:rPr>
              <w:t>Содержание деятельности учащихся.</w:t>
            </w:r>
          </w:p>
        </w:tc>
      </w:tr>
      <w:tr w:rsidR="00F84C77" w:rsidTr="00F84C77">
        <w:tc>
          <w:tcPr>
            <w:tcW w:w="7560" w:type="dxa"/>
            <w:gridSpan w:val="2"/>
          </w:tcPr>
          <w:p w:rsidR="00F84C77" w:rsidRDefault="006367BE">
            <w:r>
              <w:t xml:space="preserve">                                                                                             Мотивация </w:t>
            </w:r>
            <w:proofErr w:type="gramStart"/>
            <w:r>
              <w:t>познавательной</w:t>
            </w:r>
            <w:proofErr w:type="gramEnd"/>
            <w:r>
              <w:t xml:space="preserve"> </w:t>
            </w:r>
          </w:p>
        </w:tc>
        <w:tc>
          <w:tcPr>
            <w:tcW w:w="8054" w:type="dxa"/>
            <w:gridSpan w:val="5"/>
          </w:tcPr>
          <w:p w:rsidR="00F84C77" w:rsidRDefault="006367BE">
            <w:r>
              <w:t>деятельности</w:t>
            </w:r>
          </w:p>
        </w:tc>
      </w:tr>
      <w:tr w:rsidR="00DD7410" w:rsidTr="00DD7410">
        <w:tc>
          <w:tcPr>
            <w:tcW w:w="7560" w:type="dxa"/>
            <w:gridSpan w:val="2"/>
          </w:tcPr>
          <w:p w:rsidR="00DD7410" w:rsidRDefault="00DD7410">
            <w:r>
              <w:t>*Выступление Звездочётов с математическими частушками.</w:t>
            </w:r>
          </w:p>
          <w:p w:rsidR="00DD7410" w:rsidRDefault="00DD7410">
            <w:r>
              <w:t>- Звездочёты хотят поднять вам настроение, настроить на творческую работу.</w:t>
            </w:r>
          </w:p>
          <w:p w:rsidR="00DD7410" w:rsidRDefault="00DD7410">
            <w:r>
              <w:t>- Прослушайте их выступление и УГАДАЙТЕ тему нашего урока.</w:t>
            </w:r>
          </w:p>
          <w:p w:rsidR="00DD7410" w:rsidRDefault="00DD7410">
            <w:r>
              <w:t>- Изобразите наши задачи и установки урока  в виде «паучка – кластера».</w:t>
            </w:r>
          </w:p>
          <w:p w:rsidR="00DD7410" w:rsidRDefault="00DD7410"/>
        </w:tc>
        <w:tc>
          <w:tcPr>
            <w:tcW w:w="5775" w:type="dxa"/>
            <w:gridSpan w:val="2"/>
          </w:tcPr>
          <w:p w:rsidR="00DD7410" w:rsidRDefault="00DD7410">
            <w:r>
              <w:t>*-   Определяют тему урока,</w:t>
            </w:r>
          </w:p>
          <w:p w:rsidR="00DD7410" w:rsidRDefault="00DD7410">
            <w:r>
              <w:t xml:space="preserve">     - рисуют кластер задач урока. ( на кластере: сам, общение, оценивание</w:t>
            </w:r>
            <w:proofErr w:type="gramStart"/>
            <w:r>
              <w:t xml:space="preserve"> ,</w:t>
            </w:r>
            <w:proofErr w:type="gramEnd"/>
            <w:r>
              <w:t xml:space="preserve"> умножение и деление, помощь – всё виде символов)</w:t>
            </w:r>
          </w:p>
          <w:p w:rsidR="00DD7410" w:rsidRDefault="00DD7410"/>
          <w:p w:rsidR="00DD7410" w:rsidRDefault="00DD7410"/>
          <w:p w:rsidR="00DD7410" w:rsidRDefault="00DD7410" w:rsidP="00F84C77"/>
        </w:tc>
        <w:tc>
          <w:tcPr>
            <w:tcW w:w="2279" w:type="dxa"/>
            <w:gridSpan w:val="3"/>
          </w:tcPr>
          <w:p w:rsidR="00DD7410" w:rsidRPr="00A67D45" w:rsidRDefault="006068D8" w:rsidP="00F84C77">
            <w:pPr>
              <w:rPr>
                <w:i/>
                <w:u w:val="single"/>
              </w:rPr>
            </w:pPr>
            <w:r w:rsidRPr="00A67D45">
              <w:rPr>
                <w:i/>
                <w:u w:val="single"/>
              </w:rPr>
              <w:t xml:space="preserve">Показатели выполнения </w:t>
            </w:r>
            <w:proofErr w:type="spellStart"/>
            <w:r w:rsidRPr="00A67D45">
              <w:rPr>
                <w:i/>
                <w:u w:val="single"/>
              </w:rPr>
              <w:t>д</w:t>
            </w:r>
            <w:proofErr w:type="spellEnd"/>
            <w:r w:rsidRPr="00A67D45">
              <w:rPr>
                <w:i/>
                <w:u w:val="single"/>
              </w:rPr>
              <w:t>/задач:</w:t>
            </w:r>
          </w:p>
          <w:p w:rsidR="006068D8" w:rsidRDefault="006068D8" w:rsidP="00F84C77">
            <w:r>
              <w:t xml:space="preserve">Кратковременность этапа, доброжелательный настрой учащихся, </w:t>
            </w:r>
            <w:r w:rsidR="00A67D45">
              <w:t>формулировка темы и задач, включение в деловой ритм.</w:t>
            </w:r>
          </w:p>
        </w:tc>
      </w:tr>
      <w:tr w:rsidR="00523232" w:rsidTr="00523232">
        <w:tc>
          <w:tcPr>
            <w:tcW w:w="15614" w:type="dxa"/>
            <w:gridSpan w:val="7"/>
          </w:tcPr>
          <w:p w:rsidR="00523232" w:rsidRDefault="006367BE">
            <w:r>
              <w:t xml:space="preserve">                                                                                                                Актуализация необходимых знаний</w:t>
            </w:r>
          </w:p>
        </w:tc>
      </w:tr>
      <w:tr w:rsidR="00DD7410" w:rsidTr="00DD7410">
        <w:tc>
          <w:tcPr>
            <w:tcW w:w="7575" w:type="dxa"/>
            <w:gridSpan w:val="3"/>
          </w:tcPr>
          <w:p w:rsidR="00DD7410" w:rsidRDefault="00DD7410">
            <w:r>
              <w:t xml:space="preserve">Включает детей в </w:t>
            </w:r>
            <w:r w:rsidRPr="00A67D45">
              <w:rPr>
                <w:b/>
              </w:rPr>
              <w:t>устный счёт</w:t>
            </w:r>
            <w:r>
              <w:t>.</w:t>
            </w:r>
          </w:p>
          <w:p w:rsidR="00DD7410" w:rsidRDefault="00DD7410">
            <w:r>
              <w:t xml:space="preserve">- предлагает прочитать «по- </w:t>
            </w:r>
            <w:proofErr w:type="gramStart"/>
            <w:r>
              <w:t>разному</w:t>
            </w:r>
            <w:proofErr w:type="gramEnd"/>
            <w:r>
              <w:t>» выражения: 7х7=49, 56:7=8</w:t>
            </w:r>
          </w:p>
          <w:p w:rsidR="00DD7410" w:rsidRDefault="00DD7410">
            <w:r>
              <w:lastRenderedPageBreak/>
              <w:t xml:space="preserve">- расскажите таблицу умножения </w:t>
            </w:r>
            <w:r w:rsidR="00A67D45">
              <w:t xml:space="preserve"> по желанию </w:t>
            </w:r>
            <w:r>
              <w:t>на 2, 3, 6, 7</w:t>
            </w:r>
          </w:p>
          <w:p w:rsidR="00DD7410" w:rsidRDefault="00DD7410">
            <w:r>
              <w:t>- назовите арифметические знаки (-на больше</w:t>
            </w:r>
            <w:proofErr w:type="gramStart"/>
            <w:r>
              <w:t xml:space="preserve"> ,</w:t>
            </w:r>
            <w:proofErr w:type="gramEnd"/>
            <w:r>
              <w:t xml:space="preserve"> на меньше, в больше, в меньше, всего, отдали, принесли, съели)</w:t>
            </w:r>
          </w:p>
          <w:p w:rsidR="00DD7410" w:rsidRDefault="00DD7410">
            <w:r>
              <w:t>- решите устно задачу:</w:t>
            </w:r>
          </w:p>
          <w:p w:rsidR="00DD7410" w:rsidRDefault="00DD7410">
            <w:r>
              <w:t>- В большой упаковке 12 шоколадок, а в маленькой в 3 раза меньше. Сколько шоколадок в маленькой коробке?</w:t>
            </w:r>
          </w:p>
          <w:p w:rsidR="00DD7410" w:rsidRDefault="00DD7410">
            <w:r>
              <w:t>- 2 класс посадил около школы 6 деревьев,  а 3 класс в 3 раза больше. Сколько деревьев посадил 3 класс?</w:t>
            </w:r>
          </w:p>
          <w:p w:rsidR="00DD7410" w:rsidRDefault="00DD7410">
            <w:r>
              <w:t>- Баба Яга на празднике съела 28 конфеты, а Кощей Бессмертный – 7 конфет. Сравните, во сколько раз больше конфет съела баба Яга?</w:t>
            </w:r>
          </w:p>
          <w:p w:rsidR="00DD7410" w:rsidRDefault="00DD7410">
            <w:r>
              <w:t>- «Волшебный мешочек» (угадай геометрическую фигуру.)</w:t>
            </w:r>
          </w:p>
          <w:p w:rsidR="002B0FDC" w:rsidRDefault="002B0FDC">
            <w:r>
              <w:t>- скоро Новый год, у нас есть ёлка, надо её у</w:t>
            </w:r>
            <w:r w:rsidR="00FA433E">
              <w:t>красить</w:t>
            </w:r>
            <w:proofErr w:type="gramStart"/>
            <w:r w:rsidR="00FA433E">
              <w:t xml:space="preserve"> :</w:t>
            </w:r>
            <w:proofErr w:type="gramEnd"/>
            <w:r w:rsidR="00FA433E">
              <w:t xml:space="preserve"> (решить примеры и записать ответы в ёлочных игрушках».</w:t>
            </w:r>
          </w:p>
          <w:p w:rsidR="00FA433E" w:rsidRDefault="00FA433E">
            <w:r>
              <w:t>- Работает мой помощник, игра «Назови множители»</w:t>
            </w:r>
          </w:p>
        </w:tc>
        <w:tc>
          <w:tcPr>
            <w:tcW w:w="5805" w:type="dxa"/>
            <w:gridSpan w:val="2"/>
          </w:tcPr>
          <w:p w:rsidR="002B0FDC" w:rsidRDefault="002B0FDC"/>
          <w:p w:rsidR="002B0FDC" w:rsidRDefault="002B0FDC">
            <w:r>
              <w:t xml:space="preserve">- </w:t>
            </w:r>
            <w:r w:rsidR="00DD7410">
              <w:t>Упражняются в вычислениях произведения и частного 2-</w:t>
            </w:r>
            <w:r w:rsidR="00DD7410">
              <w:lastRenderedPageBreak/>
              <w:t xml:space="preserve">х чисел, </w:t>
            </w:r>
          </w:p>
          <w:p w:rsidR="002B0FDC" w:rsidRDefault="002B0FDC">
            <w:r>
              <w:t xml:space="preserve">- </w:t>
            </w:r>
            <w:r w:rsidR="00DD7410">
              <w:t xml:space="preserve">решают простые задачи изученных типов, </w:t>
            </w:r>
          </w:p>
          <w:p w:rsidR="002B0FDC" w:rsidRDefault="002B0FDC">
            <w:r>
              <w:t xml:space="preserve">- </w:t>
            </w:r>
            <w:r w:rsidR="00DD7410">
              <w:t xml:space="preserve">угадывают и называют геометрические фигуры, </w:t>
            </w:r>
            <w:r>
              <w:t>-</w:t>
            </w:r>
          </w:p>
          <w:p w:rsidR="00DD7410" w:rsidRDefault="00DD7410">
            <w:r>
              <w:t>оценивают работу товарищей и свои ответы  с помощью аплодисментов, сигнальных карточек</w:t>
            </w:r>
            <w:r w:rsidR="0041664D">
              <w:t xml:space="preserve"> и настенного алгоритма.</w:t>
            </w:r>
          </w:p>
          <w:p w:rsidR="002B0FDC" w:rsidRDefault="002B0FDC">
            <w:r>
              <w:t>- «наряжают</w:t>
            </w:r>
            <w:proofErr w:type="gramStart"/>
            <w:r>
              <w:t>2</w:t>
            </w:r>
            <w:proofErr w:type="gramEnd"/>
            <w:r>
              <w:t xml:space="preserve"> ёлочку», работают в группе</w:t>
            </w:r>
            <w:r w:rsidR="00FA433E">
              <w:t xml:space="preserve">, </w:t>
            </w:r>
            <w:r w:rsidR="00E569FC">
              <w:t>угадывают множители.</w:t>
            </w:r>
          </w:p>
        </w:tc>
        <w:tc>
          <w:tcPr>
            <w:tcW w:w="2234" w:type="dxa"/>
            <w:gridSpan w:val="2"/>
          </w:tcPr>
          <w:p w:rsidR="00DD7410" w:rsidRDefault="00893C41">
            <w:r>
              <w:lastRenderedPageBreak/>
              <w:t xml:space="preserve">Подготовка к основной части урока, </w:t>
            </w:r>
            <w:r>
              <w:lastRenderedPageBreak/>
              <w:t>проверка знаний по т/умножения за кратковременный период, выявление недочётов</w:t>
            </w:r>
            <w:r w:rsidR="002F528E">
              <w:t xml:space="preserve"> в ответах </w:t>
            </w:r>
            <w:r>
              <w:t xml:space="preserve"> детей</w:t>
            </w:r>
            <w:r w:rsidR="002F528E">
              <w:t xml:space="preserve"> и ликвидация их, предоставление права на выбор рассказа той таблицы, которую ребёнок сумел запомнить (особенно дети 8 вида). </w:t>
            </w:r>
            <w:r w:rsidR="00E569FC">
              <w:t xml:space="preserve"> Игра.</w:t>
            </w:r>
          </w:p>
        </w:tc>
      </w:tr>
      <w:tr w:rsidR="00523232" w:rsidTr="00523232">
        <w:tc>
          <w:tcPr>
            <w:tcW w:w="15614" w:type="dxa"/>
            <w:gridSpan w:val="7"/>
          </w:tcPr>
          <w:p w:rsidR="00523232" w:rsidRDefault="004B5F83">
            <w:r>
              <w:lastRenderedPageBreak/>
              <w:t xml:space="preserve">                                                           Организация познавательной деятельности, закрепления и коррекции знаний и умений.</w:t>
            </w:r>
          </w:p>
        </w:tc>
      </w:tr>
      <w:tr w:rsidR="00DD7410" w:rsidRPr="00B47AA8" w:rsidTr="00DD7410">
        <w:tc>
          <w:tcPr>
            <w:tcW w:w="7575" w:type="dxa"/>
            <w:gridSpan w:val="3"/>
          </w:tcPr>
          <w:p w:rsidR="00DD7410" w:rsidRDefault="00DD7410" w:rsidP="00EE5AE3">
            <w:pPr>
              <w:pStyle w:val="a4"/>
              <w:numPr>
                <w:ilvl w:val="0"/>
                <w:numId w:val="2"/>
              </w:numPr>
            </w:pPr>
            <w:r>
              <w:t xml:space="preserve">Создаёт проблемную ситуацию. «Ребята. Перед вами корабли, которые попали в шторм. Нужно их спасти. Выберите, какой кораблик вы будете спасать. Труднее всего спасти большой кораблик, полегче </w:t>
            </w:r>
            <w:proofErr w:type="gramStart"/>
            <w:r>
              <w:t>-с</w:t>
            </w:r>
            <w:proofErr w:type="gramEnd"/>
            <w:r>
              <w:t xml:space="preserve">редний, ещё проще – маленький. Но даже если вы будете спасать маленький, всё равно будет польза. </w:t>
            </w:r>
            <w:proofErr w:type="gramStart"/>
            <w:r>
              <w:t xml:space="preserve">( </w:t>
            </w:r>
            <w:proofErr w:type="gramEnd"/>
            <w:r>
              <w:t xml:space="preserve">1з.- примеры на табличные случаи </w:t>
            </w:r>
            <w:proofErr w:type="spellStart"/>
            <w:r>
              <w:t>х</w:t>
            </w:r>
            <w:proofErr w:type="spellEnd"/>
            <w:r>
              <w:t xml:space="preserve"> и :, 2з. – сложные примеры, 3з. – примеры на </w:t>
            </w:r>
            <w:proofErr w:type="spellStart"/>
            <w:r>
              <w:t>х</w:t>
            </w:r>
            <w:proofErr w:type="spellEnd"/>
            <w:r>
              <w:t xml:space="preserve"> в столбик)</w:t>
            </w:r>
          </w:p>
          <w:p w:rsidR="00DD7410" w:rsidRPr="00AC2C45" w:rsidRDefault="00DD7410" w:rsidP="000C5606">
            <w:pPr>
              <w:pStyle w:val="a4"/>
            </w:pPr>
            <w:r>
              <w:t xml:space="preserve">Проверка: Губенко, Нудьга, Кудряшов. </w:t>
            </w:r>
            <w:r w:rsidRPr="00AC2C45">
              <w:rPr>
                <w:i/>
              </w:rPr>
              <w:t>Если не можете сделать более сложный вариант, име</w:t>
            </w:r>
            <w:r>
              <w:rPr>
                <w:i/>
              </w:rPr>
              <w:t>ете право взять другой вариант.</w:t>
            </w:r>
          </w:p>
          <w:p w:rsidR="00DD7410" w:rsidRDefault="00DD7410" w:rsidP="000C5606">
            <w:pPr>
              <w:pStyle w:val="a4"/>
            </w:pPr>
            <w:r>
              <w:t>Итог: Где нужна таблица умножения и деления? Какие трудности у тебя?</w:t>
            </w:r>
          </w:p>
          <w:p w:rsidR="00DD7410" w:rsidRDefault="00DD7410" w:rsidP="000C5606">
            <w:pPr>
              <w:pStyle w:val="a4"/>
            </w:pPr>
          </w:p>
          <w:p w:rsidR="00DD7410" w:rsidRPr="0072246C" w:rsidRDefault="00DD7410" w:rsidP="000C5606">
            <w:pPr>
              <w:pStyle w:val="a4"/>
              <w:rPr>
                <w:b/>
                <w:sz w:val="28"/>
              </w:rPr>
            </w:pPr>
            <w:r w:rsidRPr="0072246C">
              <w:rPr>
                <w:b/>
                <w:sz w:val="28"/>
              </w:rPr>
              <w:t>ФИЗМИНУТКА!</w:t>
            </w:r>
            <w:r>
              <w:rPr>
                <w:b/>
                <w:sz w:val="28"/>
              </w:rPr>
              <w:t xml:space="preserve"> (пальчики)</w:t>
            </w:r>
          </w:p>
          <w:p w:rsidR="00DD7410" w:rsidRDefault="00DD7410" w:rsidP="00571F74">
            <w:r>
              <w:t>2.Прелагает решить уравнения. Сформулируйте АЛГОРИТМ решения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="001708F4">
              <w:t>ш</w:t>
            </w:r>
            <w:proofErr w:type="gramEnd"/>
            <w:r w:rsidR="001708F4">
              <w:t xml:space="preserve">аги : </w:t>
            </w:r>
            <w:r>
              <w:t xml:space="preserve">1,2,3,4,5) : а </w:t>
            </w:r>
            <w:proofErr w:type="spellStart"/>
            <w:r>
              <w:t>х</w:t>
            </w:r>
            <w:proofErr w:type="spellEnd"/>
            <w:r>
              <w:t xml:space="preserve"> 7 = 63,  7 </w:t>
            </w:r>
            <w:proofErr w:type="spellStart"/>
            <w:r>
              <w:t>х</w:t>
            </w:r>
            <w:proofErr w:type="spellEnd"/>
            <w:r>
              <w:t xml:space="preserve"> 4 = 48 – 20, придумать уравнение на деление. (</w:t>
            </w:r>
            <w:proofErr w:type="spellStart"/>
            <w:r>
              <w:t>Богаев</w:t>
            </w:r>
            <w:proofErr w:type="spellEnd"/>
            <w:r>
              <w:t xml:space="preserve">,  </w:t>
            </w:r>
            <w:proofErr w:type="spellStart"/>
            <w:r>
              <w:t>Мирзомурадова</w:t>
            </w:r>
            <w:proofErr w:type="spellEnd"/>
            <w:r>
              <w:t xml:space="preserve">, </w:t>
            </w:r>
            <w:proofErr w:type="spellStart"/>
            <w:r>
              <w:t>Плюснин</w:t>
            </w:r>
            <w:proofErr w:type="spellEnd"/>
            <w:r>
              <w:t xml:space="preserve">), а все – в рабочей тетради,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DD7410" w:rsidRDefault="00DD7410" w:rsidP="0072246C">
            <w:pPr>
              <w:pStyle w:val="a4"/>
              <w:rPr>
                <w:b/>
                <w:sz w:val="28"/>
              </w:rPr>
            </w:pPr>
          </w:p>
          <w:p w:rsidR="00DD7410" w:rsidRPr="0072246C" w:rsidRDefault="00DD7410" w:rsidP="0072246C">
            <w:pPr>
              <w:pStyle w:val="a4"/>
              <w:rPr>
                <w:b/>
                <w:sz w:val="28"/>
              </w:rPr>
            </w:pPr>
            <w:r w:rsidRPr="0072246C">
              <w:rPr>
                <w:b/>
                <w:sz w:val="28"/>
              </w:rPr>
              <w:t>ФИЗМИНУТКА!</w:t>
            </w:r>
            <w:r>
              <w:rPr>
                <w:b/>
                <w:sz w:val="28"/>
              </w:rPr>
              <w:t xml:space="preserve"> (глазки)</w:t>
            </w:r>
          </w:p>
          <w:p w:rsidR="00DD7410" w:rsidRDefault="00DD7410" w:rsidP="00571F74"/>
          <w:p w:rsidR="00DD7410" w:rsidRDefault="00DD7410" w:rsidP="00571F74">
            <w:r>
              <w:t xml:space="preserve">3.Пришло </w:t>
            </w:r>
            <w:r w:rsidRPr="00F30077">
              <w:rPr>
                <w:b/>
              </w:rPr>
              <w:t>письмо с задачей</w:t>
            </w:r>
            <w:r>
              <w:t>.</w:t>
            </w:r>
          </w:p>
          <w:p w:rsidR="00DD7410" w:rsidRDefault="00DD7410" w:rsidP="00571F74">
            <w:r>
              <w:t xml:space="preserve">- Вспомним, какие бывают задачи? </w:t>
            </w:r>
          </w:p>
          <w:p w:rsidR="00DD7410" w:rsidRDefault="00DD7410" w:rsidP="00571F74">
            <w:r>
              <w:t>-На какие части делится задача?</w:t>
            </w:r>
          </w:p>
          <w:p w:rsidR="00DD7410" w:rsidRDefault="00DD7410" w:rsidP="00571F74">
            <w:r>
              <w:lastRenderedPageBreak/>
              <w:t>-прочитайте задачу, составьте краткое условие.</w:t>
            </w:r>
          </w:p>
          <w:p w:rsidR="00DD7410" w:rsidRDefault="00DD7410" w:rsidP="00571F74">
            <w:r>
              <w:t xml:space="preserve">Ребята сажали сад. </w:t>
            </w:r>
            <w:r w:rsidR="00D0463F">
              <w:t xml:space="preserve"> В 1 день</w:t>
            </w:r>
            <w:r w:rsidR="00676883">
              <w:t xml:space="preserve"> </w:t>
            </w:r>
            <w:r>
              <w:t>посадили яблони  3 ряда  по 7 де</w:t>
            </w:r>
            <w:r w:rsidR="00676883">
              <w:t xml:space="preserve">ревьев в каждом ряду, а во 2 день </w:t>
            </w:r>
            <w:r>
              <w:t xml:space="preserve"> посадили груши   5рядов по 7 деревьев в каждом ряду. Сколько посадили яблонь и сколько груш?   (Рушана)</w:t>
            </w:r>
          </w:p>
          <w:p w:rsidR="00DD7410" w:rsidRDefault="00DD7410" w:rsidP="00571F74">
            <w:r>
              <w:t xml:space="preserve">Ответ не пишем, </w:t>
            </w:r>
            <w:proofErr w:type="gramStart"/>
            <w:r>
              <w:t>измените</w:t>
            </w:r>
            <w:proofErr w:type="gramEnd"/>
            <w:r>
              <w:t xml:space="preserve"> вопрос задачи и решите 3</w:t>
            </w:r>
            <w:r w:rsidR="00676883">
              <w:t>-е</w:t>
            </w:r>
            <w:r>
              <w:t xml:space="preserve"> действие. (</w:t>
            </w:r>
            <w:proofErr w:type="spellStart"/>
            <w:r>
              <w:t>Амир</w:t>
            </w:r>
            <w:proofErr w:type="spellEnd"/>
            <w:r>
              <w:t>, Кудряшов)</w:t>
            </w:r>
          </w:p>
          <w:p w:rsidR="00DD7410" w:rsidRDefault="00DD7410" w:rsidP="00571F74">
            <w:proofErr w:type="gramStart"/>
            <w:r>
              <w:t>Итог</w:t>
            </w:r>
            <w:proofErr w:type="gramEnd"/>
            <w:r>
              <w:t xml:space="preserve">: какие встретились трудности? </w:t>
            </w:r>
          </w:p>
          <w:p w:rsidR="00DD7410" w:rsidRDefault="00DD7410" w:rsidP="00BA3CF7">
            <w:pPr>
              <w:pStyle w:val="a4"/>
              <w:rPr>
                <w:b/>
                <w:sz w:val="28"/>
              </w:rPr>
            </w:pPr>
            <w:r w:rsidRPr="0072246C">
              <w:rPr>
                <w:b/>
                <w:sz w:val="28"/>
              </w:rPr>
              <w:t>ФИЗМИНУТКА!</w:t>
            </w:r>
            <w:r>
              <w:rPr>
                <w:b/>
                <w:sz w:val="28"/>
              </w:rPr>
              <w:t xml:space="preserve"> (встали)</w:t>
            </w:r>
            <w:r w:rsidR="0062232A">
              <w:rPr>
                <w:b/>
                <w:sz w:val="28"/>
              </w:rPr>
              <w:t xml:space="preserve"> – игра в снежки.</w:t>
            </w:r>
          </w:p>
          <w:p w:rsidR="00DD7410" w:rsidRDefault="00DD7410" w:rsidP="00BA3CF7">
            <w:pPr>
              <w:rPr>
                <w:sz w:val="24"/>
                <w:szCs w:val="24"/>
              </w:rPr>
            </w:pPr>
            <w:r w:rsidRPr="00BA3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Предлагает задание с </w:t>
            </w:r>
            <w:r w:rsidRPr="00F30077">
              <w:rPr>
                <w:b/>
                <w:sz w:val="24"/>
                <w:szCs w:val="24"/>
              </w:rPr>
              <w:t>геометрическим материалом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F30077">
              <w:rPr>
                <w:sz w:val="24"/>
                <w:szCs w:val="24"/>
              </w:rPr>
              <w:t xml:space="preserve"> (</w:t>
            </w:r>
            <w:proofErr w:type="gramStart"/>
            <w:r w:rsidR="00F30077">
              <w:rPr>
                <w:sz w:val="24"/>
                <w:szCs w:val="24"/>
              </w:rPr>
              <w:t>т</w:t>
            </w:r>
            <w:proofErr w:type="gramEnd"/>
            <w:r w:rsidR="00F30077">
              <w:rPr>
                <w:sz w:val="24"/>
                <w:szCs w:val="24"/>
              </w:rPr>
              <w:t>аблица с цветными фигурами)</w:t>
            </w:r>
          </w:p>
          <w:p w:rsidR="00DD7410" w:rsidRDefault="00DD7410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/фигуры.</w:t>
            </w:r>
          </w:p>
          <w:p w:rsidR="00DD7410" w:rsidRDefault="00F30077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Найдите прямоугольники. </w:t>
            </w:r>
          </w:p>
          <w:p w:rsidR="00F30077" w:rsidRDefault="00F30077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их так называют? Докажите.</w:t>
            </w:r>
          </w:p>
          <w:p w:rsidR="00DD7410" w:rsidRDefault="00A51BCB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Расскажите о свойстве квадрата, прямоугольника?</w:t>
            </w:r>
          </w:p>
          <w:p w:rsidR="00DD7410" w:rsidRDefault="00DD7410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-назовите их </w:t>
            </w:r>
            <w:proofErr w:type="spellStart"/>
            <w:r>
              <w:rPr>
                <w:sz w:val="24"/>
                <w:szCs w:val="24"/>
              </w:rPr>
              <w:t>св-ва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какие предметы имеют форм</w:t>
            </w:r>
            <w:r w:rsidR="00A51BCB">
              <w:rPr>
                <w:sz w:val="24"/>
                <w:szCs w:val="24"/>
              </w:rPr>
              <w:t xml:space="preserve">у прямоугольника? </w:t>
            </w:r>
          </w:p>
          <w:p w:rsidR="00DD7410" w:rsidRDefault="00DD7410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«Периметр» прямоугольника?  Назовите формулу.</w:t>
            </w:r>
          </w:p>
          <w:p w:rsidR="00DD7410" w:rsidRDefault="00DD7410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-Постройте прямоугольник со сторонами 5см и 2см. Вычислите р.</w:t>
            </w:r>
          </w:p>
          <w:p w:rsidR="00A51BCB" w:rsidRDefault="00A51BCB" w:rsidP="00BA3CF7">
            <w:pPr>
              <w:rPr>
                <w:sz w:val="24"/>
                <w:szCs w:val="24"/>
              </w:rPr>
            </w:pPr>
          </w:p>
          <w:p w:rsidR="00A51BCB" w:rsidRDefault="00A51BCB" w:rsidP="00BA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по группам:</w:t>
            </w:r>
          </w:p>
          <w:p w:rsidR="00A51BCB" w:rsidRDefault="00A51BCB" w:rsidP="00A51B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паспарту на фото.</w:t>
            </w:r>
          </w:p>
          <w:p w:rsidR="00A51BCB" w:rsidRDefault="00A51BCB" w:rsidP="00A51B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Вычислить периметр ограды для клумбы.</w:t>
            </w:r>
          </w:p>
          <w:p w:rsidR="00A51BCB" w:rsidRPr="00A51BCB" w:rsidRDefault="00C53D29" w:rsidP="00A51BC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Купить в магазине подарок для мамы прямоугольной формы.</w:t>
            </w:r>
          </w:p>
          <w:p w:rsidR="00DD7410" w:rsidRPr="00BA3CF7" w:rsidRDefault="00DD7410" w:rsidP="00BA3CF7">
            <w:pPr>
              <w:rPr>
                <w:sz w:val="24"/>
                <w:szCs w:val="24"/>
              </w:rPr>
            </w:pPr>
          </w:p>
          <w:p w:rsidR="00DD7410" w:rsidRDefault="00DD7410" w:rsidP="00571F74"/>
        </w:tc>
        <w:tc>
          <w:tcPr>
            <w:tcW w:w="5835" w:type="dxa"/>
            <w:gridSpan w:val="3"/>
          </w:tcPr>
          <w:p w:rsidR="00DD7410" w:rsidRDefault="00DD7410">
            <w:r>
              <w:lastRenderedPageBreak/>
              <w:t xml:space="preserve">Выбирают задание по своим способностям, которые отличаются объёмом, сложностью. Решают самостоятельно. </w:t>
            </w:r>
            <w:r w:rsidRPr="00AC2C45">
              <w:rPr>
                <w:i/>
              </w:rPr>
              <w:t>Формируют прогностическую самооценку</w:t>
            </w:r>
            <w:r>
              <w:t>.</w:t>
            </w:r>
          </w:p>
          <w:p w:rsidR="00DD7410" w:rsidRPr="004660C3" w:rsidRDefault="00DD7410">
            <w:r>
              <w:t>При проверке оценивают свою работу по критериям.</w:t>
            </w:r>
          </w:p>
          <w:p w:rsidR="00DD7410" w:rsidRPr="001D4321" w:rsidRDefault="00DD7410" w:rsidP="001D4321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t>Какая стояла задача?</w:t>
            </w:r>
          </w:p>
          <w:p w:rsidR="00DD7410" w:rsidRPr="001D4321" w:rsidRDefault="00DD7410" w:rsidP="001D4321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t>Выполнил или нет?</w:t>
            </w:r>
          </w:p>
          <w:p w:rsidR="00DD7410" w:rsidRPr="00571F74" w:rsidRDefault="00DD7410" w:rsidP="001D4321">
            <w:pPr>
              <w:pStyle w:val="a4"/>
              <w:numPr>
                <w:ilvl w:val="0"/>
                <w:numId w:val="3"/>
              </w:numPr>
            </w:pPr>
            <w:r>
              <w:t>С ошибками или без?  (где затруднялся)</w:t>
            </w:r>
          </w:p>
          <w:p w:rsidR="00DD7410" w:rsidRDefault="00DD7410" w:rsidP="001D4321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t>Сам или с помощью?</w:t>
            </w:r>
          </w:p>
          <w:p w:rsidR="00DD7410" w:rsidRPr="001D4321" w:rsidRDefault="00DD7410" w:rsidP="001D4321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t>Оцени свою работу.</w:t>
            </w:r>
          </w:p>
          <w:p w:rsidR="00DD7410" w:rsidRPr="001D4321" w:rsidRDefault="00DD7410">
            <w:pPr>
              <w:rPr>
                <w:lang w:val="en-US"/>
              </w:rPr>
            </w:pPr>
          </w:p>
          <w:p w:rsidR="00DD7410" w:rsidRDefault="00DD7410"/>
          <w:p w:rsidR="00DD7410" w:rsidRDefault="00DD7410"/>
          <w:p w:rsidR="00DD7410" w:rsidRDefault="00DD7410">
            <w:r>
              <w:t>Решают уравнения, объясняют и оценивают свою деятельность.</w:t>
            </w:r>
          </w:p>
          <w:p w:rsidR="00DD7410" w:rsidRDefault="00DD7410">
            <w:proofErr w:type="spellStart"/>
            <w:r>
              <w:t>Взвимопроверка</w:t>
            </w:r>
            <w:proofErr w:type="spellEnd"/>
            <w:r>
              <w:t xml:space="preserve"> (меняются тетрадями) отвечает Ванькова Вика. Используют сигнальные карточки.</w:t>
            </w:r>
          </w:p>
          <w:p w:rsidR="00DD7410" w:rsidRDefault="00DD7410"/>
          <w:p w:rsidR="00DD7410" w:rsidRDefault="00DD7410"/>
          <w:p w:rsidR="00676883" w:rsidRDefault="00676883"/>
          <w:p w:rsidR="00676883" w:rsidRDefault="00676883"/>
          <w:p w:rsidR="00676883" w:rsidRDefault="00676883">
            <w:r>
              <w:t xml:space="preserve">- </w:t>
            </w:r>
            <w:r w:rsidR="00DD7410">
              <w:t xml:space="preserve">Читают задачу, </w:t>
            </w:r>
          </w:p>
          <w:p w:rsidR="00676883" w:rsidRDefault="00676883">
            <w:r>
              <w:t xml:space="preserve">- </w:t>
            </w:r>
            <w:r w:rsidR="00DD7410">
              <w:t>записывают краткое условие,</w:t>
            </w:r>
          </w:p>
          <w:p w:rsidR="00DD7410" w:rsidRDefault="00676883">
            <w:r>
              <w:lastRenderedPageBreak/>
              <w:t xml:space="preserve">- </w:t>
            </w:r>
            <w:r w:rsidR="00DD7410">
              <w:t xml:space="preserve"> часть детей решают </w:t>
            </w:r>
            <w:proofErr w:type="spellStart"/>
            <w:proofErr w:type="gramStart"/>
            <w:r w:rsidR="00DD7410">
              <w:t>сам-но</w:t>
            </w:r>
            <w:proofErr w:type="spellEnd"/>
            <w:proofErr w:type="gramEnd"/>
            <w:r w:rsidR="00DD7410">
              <w:t xml:space="preserve">, остальные с объяснением. </w:t>
            </w:r>
          </w:p>
          <w:p w:rsidR="00DD7410" w:rsidRDefault="00676883">
            <w:r>
              <w:t xml:space="preserve">- </w:t>
            </w:r>
            <w:r w:rsidR="00DD7410">
              <w:t>Фиксируют свои трудности.</w:t>
            </w:r>
          </w:p>
          <w:p w:rsidR="00DD7410" w:rsidRPr="00B47AA8" w:rsidRDefault="00676883">
            <w:r>
              <w:rPr>
                <w:i/>
                <w:u w:val="single"/>
              </w:rPr>
              <w:t xml:space="preserve">- </w:t>
            </w:r>
            <w:r w:rsidR="00DD7410" w:rsidRPr="00D0463F">
              <w:rPr>
                <w:i/>
                <w:u w:val="single"/>
              </w:rPr>
              <w:t>Придумывают новые вопросы к задаче</w:t>
            </w:r>
            <w:r w:rsidR="00DD7410">
              <w:t>, решают, оценивают.</w:t>
            </w:r>
          </w:p>
        </w:tc>
        <w:tc>
          <w:tcPr>
            <w:tcW w:w="2204" w:type="dxa"/>
          </w:tcPr>
          <w:p w:rsidR="00204009" w:rsidRDefault="00204009">
            <w:r>
              <w:lastRenderedPageBreak/>
              <w:t xml:space="preserve">Формирование прогностической самооценки, развитие умения оценивать свою работу и работу товарища, </w:t>
            </w:r>
            <w:r w:rsidR="001708F4">
              <w:t>дифференцированный подход, задания на выбор.</w:t>
            </w:r>
          </w:p>
          <w:p w:rsidR="001708F4" w:rsidRDefault="001708F4"/>
          <w:p w:rsidR="001708F4" w:rsidRDefault="001708F4"/>
          <w:p w:rsidR="001708F4" w:rsidRDefault="001708F4"/>
          <w:p w:rsidR="001708F4" w:rsidRDefault="001708F4"/>
          <w:p w:rsidR="001467A8" w:rsidRDefault="001467A8">
            <w:r>
              <w:t>Объяснение алгоритма выполнения, пошаговая инструкция</w:t>
            </w:r>
          </w:p>
          <w:p w:rsidR="001467A8" w:rsidRDefault="001467A8">
            <w:r>
              <w:t xml:space="preserve">Использование сигнальных карточек, </w:t>
            </w:r>
            <w:r w:rsidR="00D0463F">
              <w:t>предоставление заданий на выбор, умение придумать самому уравнение.</w:t>
            </w:r>
          </w:p>
          <w:p w:rsidR="00676883" w:rsidRPr="00B47AA8" w:rsidRDefault="00676883">
            <w:r>
              <w:lastRenderedPageBreak/>
              <w:t>Дополняют задачу новыми вопросами.</w:t>
            </w:r>
          </w:p>
        </w:tc>
      </w:tr>
      <w:tr w:rsidR="00523232" w:rsidRPr="00B47AA8" w:rsidTr="00523232">
        <w:tc>
          <w:tcPr>
            <w:tcW w:w="15614" w:type="dxa"/>
            <w:gridSpan w:val="7"/>
          </w:tcPr>
          <w:p w:rsidR="00091DA5" w:rsidRPr="00B47AA8" w:rsidRDefault="00C53D29">
            <w:r>
              <w:lastRenderedPageBreak/>
              <w:t xml:space="preserve">                                                                                                              </w:t>
            </w:r>
          </w:p>
        </w:tc>
      </w:tr>
      <w:tr w:rsidR="00523232" w:rsidRPr="00B47AA8" w:rsidTr="00523232">
        <w:tc>
          <w:tcPr>
            <w:tcW w:w="15614" w:type="dxa"/>
            <w:gridSpan w:val="7"/>
          </w:tcPr>
          <w:p w:rsidR="00F606D4" w:rsidRDefault="00F606D4">
            <w:r>
              <w:t xml:space="preserve">                                                                                                              РЕФЛЕКСИЯ</w:t>
            </w:r>
          </w:p>
          <w:p w:rsidR="00523232" w:rsidRDefault="00C53D29">
            <w:r>
              <w:t>- вернитесь к паучку – кластеру, всё ли мы сделали?</w:t>
            </w:r>
          </w:p>
          <w:p w:rsidR="00C53D29" w:rsidRDefault="006E33F0">
            <w:r>
              <w:t>- Кого вы хотите похвалить за работу? Почему?</w:t>
            </w:r>
          </w:p>
          <w:p w:rsidR="006E33F0" w:rsidRDefault="006E33F0">
            <w:r>
              <w:t>- За что похвалили бы себя?</w:t>
            </w:r>
          </w:p>
          <w:p w:rsidR="006E33F0" w:rsidRPr="00B47AA8" w:rsidRDefault="006E33F0">
            <w:r>
              <w:t>- Продолжите моё предложение: «Мне нужно ещё поработать……»</w:t>
            </w:r>
          </w:p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E83803">
            <w:r>
              <w:t>Домашнее задание</w:t>
            </w:r>
            <w:proofErr w:type="gramStart"/>
            <w:r>
              <w:t xml:space="preserve"> :</w:t>
            </w:r>
            <w:proofErr w:type="gramEnd"/>
            <w:r>
              <w:t xml:space="preserve"> повторить т/у на 7, </w:t>
            </w:r>
            <w:proofErr w:type="spellStart"/>
            <w:r>
              <w:t>пов</w:t>
            </w:r>
            <w:proofErr w:type="spellEnd"/>
            <w:r>
              <w:t xml:space="preserve">. т/у с 3-7, выучить </w:t>
            </w:r>
            <w:proofErr w:type="spellStart"/>
            <w:r>
              <w:t>сам-но</w:t>
            </w:r>
            <w:proofErr w:type="spellEnd"/>
            <w:r>
              <w:t xml:space="preserve"> т/у на 8 и 9.</w:t>
            </w:r>
          </w:p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B129E2">
            <w:r>
              <w:t xml:space="preserve">Можно в конце составить </w:t>
            </w:r>
            <w:proofErr w:type="spellStart"/>
            <w:r>
              <w:t>синквей</w:t>
            </w:r>
            <w:proofErr w:type="spellEnd"/>
            <w:r>
              <w:t xml:space="preserve"> как рефлексию об уроке.</w:t>
            </w:r>
          </w:p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  <w:tr w:rsidR="00523232" w:rsidRPr="00B47AA8" w:rsidTr="00523232">
        <w:tc>
          <w:tcPr>
            <w:tcW w:w="15614" w:type="dxa"/>
            <w:gridSpan w:val="7"/>
          </w:tcPr>
          <w:p w:rsidR="00523232" w:rsidRPr="00B47AA8" w:rsidRDefault="00523232"/>
        </w:tc>
      </w:tr>
    </w:tbl>
    <w:p w:rsidR="00891478" w:rsidRPr="00B47AA8" w:rsidRDefault="00F606D4"/>
    <w:sectPr w:rsidR="00891478" w:rsidRPr="00B47AA8" w:rsidSect="00523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F2"/>
    <w:multiLevelType w:val="hybridMultilevel"/>
    <w:tmpl w:val="379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3EE7"/>
    <w:multiLevelType w:val="hybridMultilevel"/>
    <w:tmpl w:val="CB3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681"/>
    <w:multiLevelType w:val="hybridMultilevel"/>
    <w:tmpl w:val="2C16CFDC"/>
    <w:lvl w:ilvl="0" w:tplc="E9365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60F56"/>
    <w:multiLevelType w:val="hybridMultilevel"/>
    <w:tmpl w:val="ACF6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232"/>
    <w:rsid w:val="000471B6"/>
    <w:rsid w:val="00052CA2"/>
    <w:rsid w:val="000604D8"/>
    <w:rsid w:val="00091DA5"/>
    <w:rsid w:val="000C19A6"/>
    <w:rsid w:val="000C5606"/>
    <w:rsid w:val="00123EBB"/>
    <w:rsid w:val="001467A8"/>
    <w:rsid w:val="00146C48"/>
    <w:rsid w:val="001708F4"/>
    <w:rsid w:val="001A2181"/>
    <w:rsid w:val="001A43A3"/>
    <w:rsid w:val="001A52E4"/>
    <w:rsid w:val="001A646F"/>
    <w:rsid w:val="001D4321"/>
    <w:rsid w:val="001F0B3C"/>
    <w:rsid w:val="00204009"/>
    <w:rsid w:val="00240AB4"/>
    <w:rsid w:val="0029682B"/>
    <w:rsid w:val="00296F0E"/>
    <w:rsid w:val="002B0FDC"/>
    <w:rsid w:val="002F528E"/>
    <w:rsid w:val="00326937"/>
    <w:rsid w:val="003A7399"/>
    <w:rsid w:val="003B1D68"/>
    <w:rsid w:val="003B6557"/>
    <w:rsid w:val="003E2D7C"/>
    <w:rsid w:val="0041664D"/>
    <w:rsid w:val="00424753"/>
    <w:rsid w:val="00434EA8"/>
    <w:rsid w:val="004660C3"/>
    <w:rsid w:val="004B5F83"/>
    <w:rsid w:val="004E6B41"/>
    <w:rsid w:val="00523232"/>
    <w:rsid w:val="0055136E"/>
    <w:rsid w:val="00571F74"/>
    <w:rsid w:val="005A5D44"/>
    <w:rsid w:val="005C045A"/>
    <w:rsid w:val="006068D8"/>
    <w:rsid w:val="0062232A"/>
    <w:rsid w:val="006367BE"/>
    <w:rsid w:val="00676883"/>
    <w:rsid w:val="006E33F0"/>
    <w:rsid w:val="0072246C"/>
    <w:rsid w:val="007309B8"/>
    <w:rsid w:val="00795299"/>
    <w:rsid w:val="007B40E0"/>
    <w:rsid w:val="007C0E66"/>
    <w:rsid w:val="00804DB3"/>
    <w:rsid w:val="00822260"/>
    <w:rsid w:val="00891A70"/>
    <w:rsid w:val="00893C41"/>
    <w:rsid w:val="008958E8"/>
    <w:rsid w:val="008B4F35"/>
    <w:rsid w:val="008E0AD2"/>
    <w:rsid w:val="008F2C56"/>
    <w:rsid w:val="008F733E"/>
    <w:rsid w:val="00921078"/>
    <w:rsid w:val="0099758D"/>
    <w:rsid w:val="009D2968"/>
    <w:rsid w:val="009D2EB6"/>
    <w:rsid w:val="009E113D"/>
    <w:rsid w:val="009F0D8D"/>
    <w:rsid w:val="00A04B7A"/>
    <w:rsid w:val="00A12F3E"/>
    <w:rsid w:val="00A204FB"/>
    <w:rsid w:val="00A51BCB"/>
    <w:rsid w:val="00A67D45"/>
    <w:rsid w:val="00AC2C45"/>
    <w:rsid w:val="00AE6066"/>
    <w:rsid w:val="00B129E2"/>
    <w:rsid w:val="00B14167"/>
    <w:rsid w:val="00B220F8"/>
    <w:rsid w:val="00B47AA8"/>
    <w:rsid w:val="00BA3CF7"/>
    <w:rsid w:val="00BC4038"/>
    <w:rsid w:val="00BF2932"/>
    <w:rsid w:val="00C12FAB"/>
    <w:rsid w:val="00C444FA"/>
    <w:rsid w:val="00C45FBA"/>
    <w:rsid w:val="00C52A78"/>
    <w:rsid w:val="00C53D29"/>
    <w:rsid w:val="00C81C98"/>
    <w:rsid w:val="00D0463F"/>
    <w:rsid w:val="00D07DC0"/>
    <w:rsid w:val="00DD7410"/>
    <w:rsid w:val="00E07256"/>
    <w:rsid w:val="00E11891"/>
    <w:rsid w:val="00E33659"/>
    <w:rsid w:val="00E569FC"/>
    <w:rsid w:val="00E83803"/>
    <w:rsid w:val="00EC7A06"/>
    <w:rsid w:val="00ED0D0C"/>
    <w:rsid w:val="00EE4F47"/>
    <w:rsid w:val="00EE5AE3"/>
    <w:rsid w:val="00F00C10"/>
    <w:rsid w:val="00F27EE1"/>
    <w:rsid w:val="00F30077"/>
    <w:rsid w:val="00F325E2"/>
    <w:rsid w:val="00F606D4"/>
    <w:rsid w:val="00F64BF6"/>
    <w:rsid w:val="00F77D0A"/>
    <w:rsid w:val="00F84C77"/>
    <w:rsid w:val="00FA433E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tvn27</dc:creator>
  <cp:lastModifiedBy>tvn27</cp:lastModifiedBy>
  <cp:revision>12</cp:revision>
  <dcterms:created xsi:type="dcterms:W3CDTF">2014-11-08T09:01:00Z</dcterms:created>
  <dcterms:modified xsi:type="dcterms:W3CDTF">2015-01-11T02:07:00Z</dcterms:modified>
</cp:coreProperties>
</file>