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2F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0239D" wp14:editId="1362E766">
                <wp:simplePos x="0" y="0"/>
                <wp:positionH relativeFrom="column">
                  <wp:posOffset>-635</wp:posOffset>
                </wp:positionH>
                <wp:positionV relativeFrom="paragraph">
                  <wp:posOffset>159385</wp:posOffset>
                </wp:positionV>
                <wp:extent cx="5591175" cy="2071370"/>
                <wp:effectExtent l="0" t="0" r="0" b="508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2071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5522F" w:rsidRDefault="0095522F" w:rsidP="0095522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Классный час</w:t>
                            </w:r>
                          </w:p>
                          <w:p w:rsidR="0095522F" w:rsidRPr="0095522F" w:rsidRDefault="0095522F" w:rsidP="0095522F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pacing w:val="60"/>
                                <w:sz w:val="72"/>
                                <w:szCs w:val="72"/>
                                <w14:glow w14:rad="45504">
                                  <w14:schemeClr w14:val="accent1">
                                    <w14:alpha w14:val="65000"/>
                                    <w14:satMod w14:val="220000"/>
                                  </w14:schemeClr>
                                </w14:glow>
                                <w14:textOutline w14:w="11430" w14:cap="flat" w14:cmpd="sng" w14:algn="ctr">
                                  <w14:solidFill>
                                    <w14:schemeClr w14:val="accent1">
                                      <w14:tint w14:val="1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10000">
                                        <w14:schemeClr w14:val="accent1">
                                          <w14:tint w14:val="83000"/>
                                          <w14:shade w14:val="100000"/>
                                          <w14:satMod w14:val="200000"/>
                                        </w14:schemeClr>
                                      </w14:gs>
                                      <w14:gs w14:pos="75000">
                                        <w14:schemeClr w14:val="accent1">
                                          <w14:tint w14:val="100000"/>
                                          <w14:shade w14:val="50000"/>
                                          <w14:satMod w14:val="1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«Права детей»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.05pt;margin-top:12.55pt;width:440.25pt;height:16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" filled="f" stroked="f">
                <v:fill o:detectmouseclick="t"/>
                <v:textbox>
                  <w:txbxContent>
                    <w:p w:rsidR="0095522F" w:rsidRDefault="0095522F" w:rsidP="0095522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Классный час</w:t>
                      </w:r>
                    </w:p>
                    <w:p w:rsidR="0095522F" w:rsidRPr="0095522F" w:rsidRDefault="0095522F" w:rsidP="0095522F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pacing w:val="60"/>
                          <w:sz w:val="72"/>
                          <w:szCs w:val="72"/>
                          <w14:glow w14:rad="45504">
                            <w14:schemeClr w14:val="accent1">
                              <w14:alpha w14:val="65000"/>
                              <w14:satMod w14:val="220000"/>
                            </w14:schemeClr>
                          </w14:glow>
                          <w14:textOutline w14:w="11430" w14:cap="flat" w14:cmpd="sng" w14:algn="ctr">
                            <w14:solidFill>
                              <w14:schemeClr w14:val="accent1">
                                <w14:tint w14:val="1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10000">
                                  <w14:schemeClr w14:val="accent1">
                                    <w14:tint w14:val="83000"/>
                                    <w14:shade w14:val="100000"/>
                                    <w14:satMod w14:val="200000"/>
                                  </w14:schemeClr>
                                </w14:gs>
                                <w14:gs w14:pos="75000">
                                  <w14:schemeClr w14:val="accent1">
                                    <w14:tint w14:val="100000"/>
                                    <w14:shade w14:val="50000"/>
                                    <w14:satMod w14:val="1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«Права детей»</w:t>
                      </w:r>
                    </w:p>
                  </w:txbxContent>
                </v:textbox>
              </v:shape>
            </w:pict>
          </mc:Fallback>
        </mc:AlternateContent>
      </w: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190750" cy="2117725"/>
            <wp:effectExtent l="0" t="0" r="0" b="0"/>
            <wp:docPr id="2" name="Рисунок 2" descr="C:\Documents and Settings\User\Мои документы\Мамино июнь\Новая папка\childrensday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Мамино июнь\Новая папка\childrensday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11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Pr="0095522F" w:rsidRDefault="0095522F" w:rsidP="00955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22F">
        <w:rPr>
          <w:rFonts w:ascii="Times New Roman" w:hAnsi="Times New Roman" w:cs="Times New Roman"/>
          <w:sz w:val="28"/>
          <w:szCs w:val="28"/>
        </w:rPr>
        <w:t xml:space="preserve">Учитель </w:t>
      </w:r>
      <w:proofErr w:type="spellStart"/>
      <w:r w:rsidRPr="0095522F">
        <w:rPr>
          <w:rFonts w:ascii="Times New Roman" w:hAnsi="Times New Roman" w:cs="Times New Roman"/>
          <w:sz w:val="28"/>
          <w:szCs w:val="28"/>
        </w:rPr>
        <w:t>Масюченко</w:t>
      </w:r>
      <w:proofErr w:type="spellEnd"/>
      <w:r w:rsidRPr="0095522F">
        <w:rPr>
          <w:rFonts w:ascii="Times New Roman" w:hAnsi="Times New Roman" w:cs="Times New Roman"/>
          <w:sz w:val="28"/>
          <w:szCs w:val="28"/>
        </w:rPr>
        <w:t xml:space="preserve"> Т.Л.</w:t>
      </w:r>
    </w:p>
    <w:p w:rsidR="0095522F" w:rsidRPr="0095522F" w:rsidRDefault="0095522F" w:rsidP="0095522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522F">
        <w:rPr>
          <w:rFonts w:ascii="Times New Roman" w:hAnsi="Times New Roman" w:cs="Times New Roman"/>
          <w:sz w:val="28"/>
          <w:szCs w:val="28"/>
        </w:rPr>
        <w:t>2014-2015 учебный год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A2628E">
        <w:rPr>
          <w:rFonts w:ascii="Times New Roman" w:hAnsi="Times New Roman" w:cs="Times New Roman"/>
          <w:sz w:val="24"/>
          <w:szCs w:val="24"/>
        </w:rPr>
        <w:t>Проблема прав и свобод детей – одна из вечных проблем, решаемых человечеством. Важность её решения состоит в том, что осуществление прав личности есть одно из главных условий физического и психологического благополучия подрастающего поколения, его нравственного развития. В этой связи большое значение для позитивной социализации юного поколения  имеют правовые нормы, регулирующие различного рода общественные отношения с их участием.</w:t>
      </w:r>
    </w:p>
    <w:p w:rsid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          Одна из важнейших педагогических задач – воспитание ребят </w:t>
      </w:r>
      <w:proofErr w:type="gramStart"/>
      <w:r w:rsidRPr="00A2628E">
        <w:rPr>
          <w:rFonts w:ascii="Times New Roman" w:hAnsi="Times New Roman" w:cs="Times New Roman"/>
          <w:sz w:val="24"/>
          <w:szCs w:val="24"/>
        </w:rPr>
        <w:t>сопричастными</w:t>
      </w:r>
      <w:proofErr w:type="gramEnd"/>
      <w:r w:rsidRPr="00A2628E">
        <w:rPr>
          <w:rFonts w:ascii="Times New Roman" w:hAnsi="Times New Roman" w:cs="Times New Roman"/>
          <w:sz w:val="24"/>
          <w:szCs w:val="24"/>
        </w:rPr>
        <w:t xml:space="preserve"> к жизни своей страны, своего народа. И поэтому я считаю, что работу по правовому воспитанию необходимо начинать с начальной школы. Очень важно, чтобы, начиная ещё с младшего школьного возраста, дети имели представление о связи времён и поколений, знали и гордились нашими лучшими национальными ценностями, любили свою большую и малую Родину и делали всё, чтобы </w:t>
      </w:r>
      <w:r>
        <w:rPr>
          <w:rFonts w:ascii="Times New Roman" w:hAnsi="Times New Roman" w:cs="Times New Roman"/>
          <w:sz w:val="24"/>
          <w:szCs w:val="24"/>
        </w:rPr>
        <w:t xml:space="preserve">она была стабильной и крепкой.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628E">
        <w:rPr>
          <w:rFonts w:ascii="Times New Roman" w:hAnsi="Times New Roman" w:cs="Times New Roman"/>
          <w:sz w:val="24"/>
          <w:szCs w:val="24"/>
        </w:rPr>
        <w:t xml:space="preserve">Одним из способов внедрения правового воспитания в начальной школе, является проведение уроков, внеклассных мероприятий, бесед, часов общений на тему  «Я в мире прав».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E">
        <w:rPr>
          <w:rFonts w:ascii="Times New Roman" w:hAnsi="Times New Roman" w:cs="Times New Roman"/>
          <w:sz w:val="24"/>
          <w:szCs w:val="24"/>
        </w:rPr>
        <w:t>Права ребёнка лучше всего постигать на доступном детям материале.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i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E">
        <w:rPr>
          <w:rFonts w:ascii="Times New Roman" w:hAnsi="Times New Roman" w:cs="Times New Roman"/>
          <w:sz w:val="24"/>
          <w:szCs w:val="24"/>
        </w:rPr>
        <w:t xml:space="preserve">Декларация прав ребёнка.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i/>
          <w:sz w:val="24"/>
          <w:szCs w:val="24"/>
        </w:rPr>
        <w:t>Цель:</w:t>
      </w:r>
      <w:r w:rsidRPr="00A2628E">
        <w:rPr>
          <w:rFonts w:ascii="Times New Roman" w:hAnsi="Times New Roman" w:cs="Times New Roman"/>
          <w:sz w:val="24"/>
          <w:szCs w:val="24"/>
        </w:rPr>
        <w:t xml:space="preserve"> формировать у учащихся представление о Декларации прав ребёнка, выяснить, какие обязанности и права есть у детей; воспитывать навыки правомерного поведения, негативное отношение к правонарушениям, умение противостоять негативным влияниям; формировать уважение к государству, её органам.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Оборудование: рисунки-схемы к  Декларации прав ребёнка; иллюс</w:t>
      </w:r>
      <w:r>
        <w:rPr>
          <w:rFonts w:ascii="Times New Roman" w:hAnsi="Times New Roman" w:cs="Times New Roman"/>
          <w:sz w:val="24"/>
          <w:szCs w:val="24"/>
        </w:rPr>
        <w:t>трации</w:t>
      </w:r>
      <w:r w:rsidRPr="00A2628E">
        <w:rPr>
          <w:rFonts w:ascii="Times New Roman" w:hAnsi="Times New Roman" w:cs="Times New Roman"/>
          <w:sz w:val="24"/>
          <w:szCs w:val="24"/>
        </w:rPr>
        <w:t>; карточки для работы</w:t>
      </w:r>
      <w:r>
        <w:rPr>
          <w:rFonts w:ascii="Times New Roman" w:hAnsi="Times New Roman" w:cs="Times New Roman"/>
          <w:sz w:val="24"/>
          <w:szCs w:val="24"/>
        </w:rPr>
        <w:t xml:space="preserve"> в парах, </w:t>
      </w:r>
      <w:r w:rsidRPr="00A2628E">
        <w:rPr>
          <w:rFonts w:ascii="Times New Roman" w:hAnsi="Times New Roman" w:cs="Times New Roman"/>
          <w:sz w:val="24"/>
          <w:szCs w:val="24"/>
        </w:rPr>
        <w:t>зеркаль</w:t>
      </w:r>
      <w:r>
        <w:rPr>
          <w:rFonts w:ascii="Times New Roman" w:hAnsi="Times New Roman" w:cs="Times New Roman"/>
          <w:sz w:val="24"/>
          <w:szCs w:val="24"/>
        </w:rPr>
        <w:t>це, шкатулка, ноутбук</w:t>
      </w:r>
      <w:r w:rsidRPr="00A2628E">
        <w:rPr>
          <w:rFonts w:ascii="Times New Roman" w:hAnsi="Times New Roman" w:cs="Times New Roman"/>
          <w:sz w:val="24"/>
          <w:szCs w:val="24"/>
        </w:rPr>
        <w:t>, презентации: «Декларация прав ребёнка», «Мои прав</w:t>
      </w:r>
      <w:r>
        <w:rPr>
          <w:rFonts w:ascii="Times New Roman" w:hAnsi="Times New Roman" w:cs="Times New Roman"/>
          <w:sz w:val="24"/>
          <w:szCs w:val="24"/>
        </w:rPr>
        <w:t>а и обязанности»</w:t>
      </w:r>
      <w:r w:rsidRPr="00A2628E">
        <w:rPr>
          <w:rFonts w:ascii="Times New Roman" w:hAnsi="Times New Roman" w:cs="Times New Roman"/>
          <w:sz w:val="24"/>
          <w:szCs w:val="24"/>
        </w:rPr>
        <w:t>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i/>
          <w:sz w:val="24"/>
          <w:szCs w:val="24"/>
        </w:rPr>
        <w:t>Тип занятия:</w:t>
      </w:r>
      <w:r>
        <w:rPr>
          <w:rFonts w:ascii="Times New Roman" w:hAnsi="Times New Roman" w:cs="Times New Roman"/>
          <w:sz w:val="24"/>
          <w:szCs w:val="24"/>
        </w:rPr>
        <w:t xml:space="preserve"> Классный час</w:t>
      </w:r>
      <w:r w:rsidRPr="00A2628E">
        <w:rPr>
          <w:rFonts w:ascii="Times New Roman" w:hAnsi="Times New Roman" w:cs="Times New Roman"/>
          <w:sz w:val="24"/>
          <w:szCs w:val="24"/>
        </w:rPr>
        <w:t>.</w:t>
      </w:r>
    </w:p>
    <w:p w:rsidR="00A2628E" w:rsidRPr="00A2628E" w:rsidRDefault="00A2628E" w:rsidP="00A2628E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628E">
        <w:rPr>
          <w:rFonts w:ascii="Times New Roman" w:hAnsi="Times New Roman" w:cs="Times New Roman"/>
          <w:i/>
          <w:sz w:val="24"/>
          <w:szCs w:val="24"/>
        </w:rPr>
        <w:t>Ход занятия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28E">
        <w:rPr>
          <w:rFonts w:ascii="Times New Roman" w:hAnsi="Times New Roman" w:cs="Times New Roman"/>
          <w:sz w:val="24"/>
          <w:szCs w:val="24"/>
          <w:u w:val="single"/>
        </w:rPr>
        <w:t xml:space="preserve"> Рассказ учителя с элементами беседы</w:t>
      </w:r>
      <w:r w:rsidRPr="00A2628E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- А знаете ли вы, кто является самой большой ценностью на Земле? Посмотрите в шкатулочку и скажите, кого вы там увидели?  (Дети по очереди заглядывают в шкатулку и видят там себя – на дне шкатулки лежит зеркало.)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- Ребята,  прежде чем назвать тему нашего сегодняшнего занятия посмотрите, на сценку, подготовленную нашими мальчиками.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28E">
        <w:rPr>
          <w:rFonts w:ascii="Times New Roman" w:hAnsi="Times New Roman" w:cs="Times New Roman"/>
          <w:sz w:val="24"/>
          <w:szCs w:val="24"/>
          <w:u w:val="single"/>
        </w:rPr>
        <w:t xml:space="preserve">Сценка «ИГРА»             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 - После уроков ребята решили поиграть.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Никита: Давайте  поиграем.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Ваня: Вот </w:t>
      </w:r>
      <w:proofErr w:type="gramStart"/>
      <w:r w:rsidRPr="00A2628E">
        <w:rPr>
          <w:rFonts w:ascii="Times New Roman" w:hAnsi="Times New Roman" w:cs="Times New Roman"/>
          <w:sz w:val="24"/>
          <w:szCs w:val="24"/>
        </w:rPr>
        <w:t>здорово</w:t>
      </w:r>
      <w:proofErr w:type="gramEnd"/>
      <w:r w:rsidRPr="00A2628E">
        <w:rPr>
          <w:rFonts w:ascii="Times New Roman" w:hAnsi="Times New Roman" w:cs="Times New Roman"/>
          <w:sz w:val="24"/>
          <w:szCs w:val="24"/>
        </w:rPr>
        <w:t>! Я буду командиром. А ты будешь, Никита, милиционером. А ты, Даниил, будешь бандитом.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Даниил: А я не хочу.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Никита: Чего не хочешь?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Даниил: Играть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Ваня: Как это ты не хочешь? Все будут – а он нет. Будешь.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lastRenderedPageBreak/>
        <w:t>Даниил: Я не хочу.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Никита: Захочешь.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Даниил: Что же вы меня заставите?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-Имеют ли право ребята заставить  Даниила?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-Обязан он им подчиняться? (Заслушиваем точки зрения.)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 </w:t>
      </w:r>
      <w:r w:rsidRPr="00A2628E">
        <w:rPr>
          <w:rFonts w:ascii="Times New Roman" w:hAnsi="Times New Roman" w:cs="Times New Roman"/>
          <w:sz w:val="24"/>
          <w:szCs w:val="24"/>
          <w:u w:val="single"/>
        </w:rPr>
        <w:t>Знакомство с Декларацией прав ребенка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1. Беседа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Вот и подошли мы с вами к теме нашего занятия: «Никто не имеет права  обижать  человека. Декларация прав ребёнка». Сегодня мы будем говорить о правилах. Но не о </w:t>
      </w:r>
      <w:proofErr w:type="gramStart"/>
      <w:r w:rsidRPr="00A2628E">
        <w:rPr>
          <w:rFonts w:ascii="Times New Roman" w:hAnsi="Times New Roman" w:cs="Times New Roman"/>
          <w:sz w:val="24"/>
          <w:szCs w:val="24"/>
        </w:rPr>
        <w:t>таких</w:t>
      </w:r>
      <w:proofErr w:type="gramEnd"/>
      <w:r w:rsidRPr="00A2628E">
        <w:rPr>
          <w:rFonts w:ascii="Times New Roman" w:hAnsi="Times New Roman" w:cs="Times New Roman"/>
          <w:sz w:val="24"/>
          <w:szCs w:val="24"/>
        </w:rPr>
        <w:t>, которые одни выполняют, а другие забывают. Мы поговорим о правилах, обязательных для всех, поскольку они приобрели силу закона.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2. Ознакомление с понятиями  «Право. Обязанности. Декларация. Конвенция». Презентация «Права, обязанности, ответственность»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Слайд 1 . Презентация (Права, обязанности и ответственность.)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Давным-давно, тысячи лет назад на Земле появились люди. Одновременно с ними появились главные вопросы: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- Что люди могут делать и чего не могут?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- Что они обязаны делать и чего не обязаны?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- На что они имеют право и на что не имеют?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Слайд 2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         В конце концов, людям удалось решить главные вопросы, и на свет появилась Всеобщая декларация прав человека. Со временем люди поняли, что ребенок нуждается в специальной охране и заботе. Тогда была принята  Декларация о правах ребенка.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Слайд 3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 Конвенция -  это договор, который должен неукоснительно исполняться теми, кто его подписал.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Конституция - законы, которые регулируют отношения государства и общества, записаны в Конституции – основном законе государства. (Демонстрация книги.)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3. Игра – сообщение. Слайд  (4-10)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     На столах у вас картинки, каждая из них сообщает про то или  иное право ребёнка. Рассмотрите их внимательно: кто готов нам сообщить, о каком праве идёт речь; берите картинку и выходите ко мне. (Дети выходят по рядам). </w:t>
      </w:r>
    </w:p>
    <w:p w:rsidR="00A2628E" w:rsidRPr="0095522F" w:rsidRDefault="00A2628E" w:rsidP="00A26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22F">
        <w:rPr>
          <w:rFonts w:ascii="Times New Roman" w:hAnsi="Times New Roman" w:cs="Times New Roman"/>
          <w:b/>
          <w:sz w:val="24"/>
          <w:szCs w:val="24"/>
        </w:rPr>
        <w:t xml:space="preserve">·        Право на семью       </w:t>
      </w:r>
    </w:p>
    <w:p w:rsidR="00A2628E" w:rsidRPr="0095522F" w:rsidRDefault="00A2628E" w:rsidP="00A26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22F">
        <w:rPr>
          <w:rFonts w:ascii="Times New Roman" w:hAnsi="Times New Roman" w:cs="Times New Roman"/>
          <w:b/>
          <w:sz w:val="24"/>
          <w:szCs w:val="24"/>
        </w:rPr>
        <w:t>·        Право детей – инвалидов на особую заботу</w:t>
      </w:r>
    </w:p>
    <w:p w:rsidR="00A2628E" w:rsidRPr="0095522F" w:rsidRDefault="00A2628E" w:rsidP="00A26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22F">
        <w:rPr>
          <w:rFonts w:ascii="Times New Roman" w:hAnsi="Times New Roman" w:cs="Times New Roman"/>
          <w:b/>
          <w:sz w:val="24"/>
          <w:szCs w:val="24"/>
        </w:rPr>
        <w:t>·        Право на развлечение</w:t>
      </w:r>
    </w:p>
    <w:p w:rsidR="00A2628E" w:rsidRPr="0095522F" w:rsidRDefault="00A2628E" w:rsidP="00A26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22F">
        <w:rPr>
          <w:rFonts w:ascii="Times New Roman" w:hAnsi="Times New Roman" w:cs="Times New Roman"/>
          <w:b/>
          <w:sz w:val="24"/>
          <w:szCs w:val="24"/>
        </w:rPr>
        <w:t>·        Право на защиту от физического и психологического насилия</w:t>
      </w:r>
    </w:p>
    <w:p w:rsidR="00A2628E" w:rsidRPr="0095522F" w:rsidRDefault="00A2628E" w:rsidP="00A2628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522F">
        <w:rPr>
          <w:rFonts w:ascii="Times New Roman" w:hAnsi="Times New Roman" w:cs="Times New Roman"/>
          <w:b/>
          <w:sz w:val="24"/>
          <w:szCs w:val="24"/>
        </w:rPr>
        <w:lastRenderedPageBreak/>
        <w:t>·        Право на защиту от эксплуатации физическим трудом</w:t>
      </w:r>
    </w:p>
    <w:p w:rsid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 </w:t>
      </w:r>
      <w:r w:rsidRPr="00A2628E">
        <w:rPr>
          <w:rFonts w:ascii="Times New Roman" w:hAnsi="Times New Roman" w:cs="Times New Roman"/>
          <w:sz w:val="24"/>
          <w:szCs w:val="24"/>
          <w:u w:val="single"/>
        </w:rPr>
        <w:t xml:space="preserve">Закрепление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1. Работа по схеме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628E">
        <w:rPr>
          <w:rFonts w:ascii="Times New Roman" w:hAnsi="Times New Roman" w:cs="Times New Roman"/>
          <w:sz w:val="24"/>
          <w:szCs w:val="24"/>
        </w:rPr>
        <w:t>- таблице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- По знакам расскажите, о каких правах ребёнка идёт речь.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2628E">
        <w:rPr>
          <w:rFonts w:ascii="Times New Roman" w:hAnsi="Times New Roman" w:cs="Times New Roman"/>
          <w:sz w:val="24"/>
          <w:szCs w:val="24"/>
        </w:rPr>
        <w:t>.Работа в малых группах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Найдите наруше</w:t>
      </w:r>
      <w:r>
        <w:rPr>
          <w:rFonts w:ascii="Times New Roman" w:hAnsi="Times New Roman" w:cs="Times New Roman"/>
          <w:sz w:val="24"/>
          <w:szCs w:val="24"/>
        </w:rPr>
        <w:t>ния прав. (Картинки</w:t>
      </w:r>
      <w:r w:rsidRPr="00A2628E">
        <w:rPr>
          <w:rFonts w:ascii="Times New Roman" w:hAnsi="Times New Roman" w:cs="Times New Roman"/>
          <w:sz w:val="24"/>
          <w:szCs w:val="24"/>
        </w:rPr>
        <w:t>)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A2628E">
        <w:rPr>
          <w:rFonts w:ascii="Times New Roman" w:hAnsi="Times New Roman" w:cs="Times New Roman"/>
          <w:sz w:val="24"/>
          <w:szCs w:val="24"/>
        </w:rPr>
        <w:t xml:space="preserve"> Чтение стихотворения          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Как хорошо, что есть права!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Закон нас строго защищает.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И в нём важны нам все права,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Они великой силой обладают.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Чтоб нас никто не мог побить,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Украсть, унизить и обидеть.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Как хорошо, что есть права!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Права останутся навеки.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Они помогут человеку,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Мир восстановят навсегда.</w:t>
      </w: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Беседа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 xml:space="preserve">- Для чего надо знать и соблюдать права </w:t>
      </w:r>
      <w:r w:rsidR="0095522F">
        <w:rPr>
          <w:rFonts w:ascii="Times New Roman" w:hAnsi="Times New Roman" w:cs="Times New Roman"/>
          <w:sz w:val="24"/>
          <w:szCs w:val="24"/>
        </w:rPr>
        <w:t>и обязанности гражданина России</w:t>
      </w:r>
      <w:r w:rsidRPr="00A2628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A2628E" w:rsidRPr="00A2628E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-Где записаны эти права?</w:t>
      </w:r>
    </w:p>
    <w:p w:rsidR="00362BB0" w:rsidRDefault="00A2628E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2628E">
        <w:rPr>
          <w:rFonts w:ascii="Times New Roman" w:hAnsi="Times New Roman" w:cs="Times New Roman"/>
          <w:sz w:val="24"/>
          <w:szCs w:val="24"/>
        </w:rPr>
        <w:t>(Дети получают памятки  с правами и обязанностями в семье.)</w:t>
      </w: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522F" w:rsidRPr="00A2628E" w:rsidRDefault="0095522F" w:rsidP="00A2628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5522F" w:rsidRPr="00A2628E" w:rsidSect="0095522F">
      <w:headerReference w:type="default" r:id="rId9"/>
      <w:pgSz w:w="11906" w:h="16838"/>
      <w:pgMar w:top="709" w:right="851" w:bottom="822" w:left="1276" w:header="709" w:footer="709" w:gutter="0"/>
      <w:pgBorders w:offsetFrom="page">
        <w:top w:val="triple" w:sz="4" w:space="24" w:color="92CDDC" w:themeColor="accent5" w:themeTint="99"/>
        <w:left w:val="triple" w:sz="4" w:space="24" w:color="92CDDC" w:themeColor="accent5" w:themeTint="99"/>
        <w:bottom w:val="triple" w:sz="4" w:space="24" w:color="92CDDC" w:themeColor="accent5" w:themeTint="99"/>
        <w:right w:val="triple" w:sz="4" w:space="24" w:color="92CDDC" w:themeColor="accent5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B12" w:rsidRDefault="00174B12" w:rsidP="0095522F">
      <w:pPr>
        <w:spacing w:after="0" w:line="240" w:lineRule="auto"/>
      </w:pPr>
      <w:r>
        <w:separator/>
      </w:r>
    </w:p>
  </w:endnote>
  <w:endnote w:type="continuationSeparator" w:id="0">
    <w:p w:rsidR="00174B12" w:rsidRDefault="00174B12" w:rsidP="00955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B12" w:rsidRDefault="00174B12" w:rsidP="0095522F">
      <w:pPr>
        <w:spacing w:after="0" w:line="240" w:lineRule="auto"/>
      </w:pPr>
      <w:r>
        <w:separator/>
      </w:r>
    </w:p>
  </w:footnote>
  <w:footnote w:type="continuationSeparator" w:id="0">
    <w:p w:rsidR="00174B12" w:rsidRDefault="00174B12" w:rsidP="009552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067202"/>
      <w:docPartObj>
        <w:docPartGallery w:val="Page Numbers (Top of Page)"/>
        <w:docPartUnique/>
      </w:docPartObj>
    </w:sdtPr>
    <w:sdtContent>
      <w:p w:rsidR="0095522F" w:rsidRDefault="0095522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5522F" w:rsidRDefault="0095522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28E"/>
    <w:rsid w:val="00174B12"/>
    <w:rsid w:val="00362BB0"/>
    <w:rsid w:val="0095522F"/>
    <w:rsid w:val="00A2628E"/>
    <w:rsid w:val="00DB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22F"/>
  </w:style>
  <w:style w:type="paragraph" w:styleId="a5">
    <w:name w:val="footer"/>
    <w:basedOn w:val="a"/>
    <w:link w:val="a6"/>
    <w:uiPriority w:val="99"/>
    <w:unhideWhenUsed/>
    <w:rsid w:val="0095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22F"/>
  </w:style>
  <w:style w:type="paragraph" w:styleId="a7">
    <w:name w:val="Balloon Text"/>
    <w:basedOn w:val="a"/>
    <w:link w:val="a8"/>
    <w:uiPriority w:val="99"/>
    <w:semiHidden/>
    <w:unhideWhenUsed/>
    <w:rsid w:val="0095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5522F"/>
  </w:style>
  <w:style w:type="paragraph" w:styleId="a5">
    <w:name w:val="footer"/>
    <w:basedOn w:val="a"/>
    <w:link w:val="a6"/>
    <w:uiPriority w:val="99"/>
    <w:unhideWhenUsed/>
    <w:rsid w:val="009552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5522F"/>
  </w:style>
  <w:style w:type="paragraph" w:styleId="a7">
    <w:name w:val="Balloon Text"/>
    <w:basedOn w:val="a"/>
    <w:link w:val="a8"/>
    <w:uiPriority w:val="99"/>
    <w:semiHidden/>
    <w:unhideWhenUsed/>
    <w:rsid w:val="0095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52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C9204-CD33-4689-B198-EC306B98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2014-10-11T11:44:00Z</cp:lastPrinted>
  <dcterms:created xsi:type="dcterms:W3CDTF">2014-10-11T11:28:00Z</dcterms:created>
  <dcterms:modified xsi:type="dcterms:W3CDTF">2014-10-11T11:51:00Z</dcterms:modified>
</cp:coreProperties>
</file>