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33" w:rsidRPr="006557FD" w:rsidRDefault="003B2D33" w:rsidP="003B2D33">
      <w:pPr>
        <w:spacing w:before="120"/>
        <w:jc w:val="center"/>
        <w:rPr>
          <w:b/>
          <w:bCs/>
          <w:sz w:val="32"/>
          <w:szCs w:val="32"/>
        </w:rPr>
      </w:pPr>
      <w:r w:rsidRPr="006557FD">
        <w:rPr>
          <w:b/>
          <w:bCs/>
          <w:sz w:val="32"/>
          <w:szCs w:val="32"/>
        </w:rPr>
        <w:t>Слово о погибели Русской земли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 xml:space="preserve">"Слово о погибели Русской земли" - выдающееся произведение древнерусской литературы, написанное в Киеве при дворе князя Ярослава Всеволодовича в годы монголо-татарского нашествия (возможно, в н.1238). Поводом к написанию послужило известие из Северо-восточной Руси о вторжении в нее полчищ Батыя и гибели в бою с татарами на р. Сити брата Ярослава - Юрия. 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 xml:space="preserve">Это произведение, оставшееся незаконченным, содержит не имеющий себе равных в средневековой литературе гимн-прославление родной земли, воспоминание о ее былом могуществе (при князьях </w:t>
      </w:r>
      <w:r w:rsidRPr="006557FD">
        <w:t>Владимире Мономахе</w:t>
      </w:r>
      <w:r w:rsidRPr="003C7994">
        <w:t>, сыне его Юрии Долгоруком и внуке Всеволоде Большое Гнездо) и рассуждение о "болезни" - усобицах, подтачивающих силу Руси после смерти Ярослава Мудрого. Подобно автору "Слова о полку Игореве", автор "Слова о погибели" обращается к прошлому своего отечества, пытаясь понять причины его сегодняшних бед.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 xml:space="preserve">"Слово о погибели Русской земли" первоначально представляло собой предисловие к не дошедшей до нас светской биографии </w:t>
      </w:r>
      <w:r w:rsidRPr="006557FD">
        <w:t>Александра Невского</w:t>
      </w:r>
      <w:r w:rsidRPr="003C7994">
        <w:t>. Вероятно, оно написано дружинником князя и возникло вскоре после смерти Александра Невского.</w:t>
      </w:r>
    </w:p>
    <w:p w:rsidR="003B2D33" w:rsidRPr="006557FD" w:rsidRDefault="003B2D33" w:rsidP="003B2D33">
      <w:pPr>
        <w:spacing w:before="120"/>
        <w:jc w:val="center"/>
        <w:rPr>
          <w:b/>
          <w:bCs/>
          <w:sz w:val="32"/>
          <w:szCs w:val="32"/>
        </w:rPr>
      </w:pPr>
      <w:r w:rsidRPr="006557FD">
        <w:rPr>
          <w:b/>
          <w:bCs/>
          <w:sz w:val="32"/>
          <w:szCs w:val="32"/>
        </w:rPr>
        <w:t>Слово о погибели рускыя земли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О смерти великого князя Ярослава. О светло светлая и украсно украшена земля Руськая! и многыми красотами удивлена еси: озеры многыми удивлена еси, реками и кладязьми месточестьными (1), горами крутыми, холми высокыми, дубравоми чистыми, польми дивными, зверьми разлычными, птицами бещислеными, городы великыми, селы дивными, винограды обителными (2), домы церковьными, и князьми грозными, бояры честными, вельможами многами. Всего еси испольнена земля Руская, о прававерьная вера християньская!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Отселе до угор и до ляхов, до чахов (3), от чахов до ятвязи, и от ятвязи до литвы, до немець, от немець до корелы, от корелы до Устьюга, где тамо бяху тоимици а погании и за дышючим морем (4), от моря до болгар, от болгарь до буртас (б) от буртас до чермис, от чермис до моръдви, - то все покорено было богом крестияньскому языку поганьскыя страны великому князю Всеволоду, отцю его Юрью, князю кыевьскому, деду его Володимеру и Манамаху, которым то половоци дети своя ношаху (в) в колыбели, а литва из болота на свет не выникываху, а угры твердяху каменыи городы железными вороты, абы на них великый Володимер тамо не вьсехал. А немци радовахуся, далече будуче за синим морем; буртаси, черемиси, вяда (г) и моръдва бортьничаху (5) на князя великого Володимера, и жюр (6) Мануил цесарегородскый опас (7) имея, поне и великыя дары посылаша к нему, абы под ним великый князь Володимер Цесаря города не взял.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А в ты дни болезнь крестияном, от великаго Ярослава и до Володимера, и до ныняшняго Ярослава (д), и до брата его Юрья, князя Володимерьскаго.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1 - почитаемыми в определенных местностях;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2 - садами монастырскими;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3 - чехов;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4 - Северное Ледовитое или Белое море;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5 - платили дань медом;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6 - господин (греч.);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7 - опасение.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а - Видимо, языческий народ, живший в районе реки Тоймы, впадающей в Северную Двину.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б - Болгары и буртасы обитали по Волге.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в - Возможно, что "ношаху" здесь написано ошибочно, вместо "полошаху" или "страшаху".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г - Водь - народ, живший на юге от Финского побережья и Наровы.</w:t>
      </w:r>
    </w:p>
    <w:p w:rsidR="003B2D33" w:rsidRPr="003C7994" w:rsidRDefault="003B2D33" w:rsidP="003B2D33">
      <w:pPr>
        <w:spacing w:before="120"/>
        <w:ind w:firstLine="567"/>
        <w:jc w:val="both"/>
      </w:pPr>
      <w:r w:rsidRPr="003C7994">
        <w:t>д - Ср. в "Слове о полку Игореве": от стараго Владимера до нынешняго Игоря".</w:t>
      </w:r>
    </w:p>
    <w:p w:rsidR="00B42C45" w:rsidRPr="003B2D33" w:rsidRDefault="00B42C45">
      <w:pPr>
        <w:rPr>
          <w:lang w:val="ru-RU"/>
        </w:rPr>
      </w:pPr>
      <w:bookmarkStart w:id="0" w:name="_GoBack"/>
      <w:bookmarkEnd w:id="0"/>
    </w:p>
    <w:sectPr w:rsidR="00B42C45" w:rsidRPr="003B2D33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33"/>
    <w:rsid w:val="0000124C"/>
    <w:rsid w:val="003B2D33"/>
    <w:rsid w:val="003C7994"/>
    <w:rsid w:val="00616072"/>
    <w:rsid w:val="006557FD"/>
    <w:rsid w:val="008B35EE"/>
    <w:rsid w:val="00B42C45"/>
    <w:rsid w:val="00B45065"/>
    <w:rsid w:val="00B47B6A"/>
    <w:rsid w:val="00E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BCA34-F50B-411A-BB38-79FA5A8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33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B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2056</Words>
  <Characters>1173</Characters>
  <Application>Microsoft Office Word</Application>
  <DocSecurity>0</DocSecurity>
  <Lines>9</Lines>
  <Paragraphs>6</Paragraphs>
  <ScaleCrop>false</ScaleCrop>
  <Company>Home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о погибели Русской земли</dc:title>
  <dc:subject/>
  <dc:creator>User</dc:creator>
  <cp:keywords/>
  <dc:description/>
  <cp:lastModifiedBy>admin</cp:lastModifiedBy>
  <cp:revision>2</cp:revision>
  <dcterms:created xsi:type="dcterms:W3CDTF">2014-01-25T09:51:00Z</dcterms:created>
  <dcterms:modified xsi:type="dcterms:W3CDTF">2014-01-25T09:51:00Z</dcterms:modified>
</cp:coreProperties>
</file>