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D1A" w:rsidRDefault="00065D1A" w:rsidP="004416EA">
      <w:pPr>
        <w:spacing w:before="100" w:beforeAutospacing="1" w:after="100" w:afterAutospacing="1" w:line="240" w:lineRule="atLeast"/>
        <w:rPr>
          <w:rStyle w:val="a4"/>
          <w:lang w:val="ru-RU"/>
        </w:rPr>
      </w:pPr>
      <w:proofErr w:type="spellStart"/>
      <w:r>
        <w:rPr>
          <w:rStyle w:val="a4"/>
          <w:lang w:val="ru-RU"/>
        </w:rPr>
        <w:t>Атырауская</w:t>
      </w:r>
      <w:proofErr w:type="spellEnd"/>
      <w:r>
        <w:rPr>
          <w:rStyle w:val="a4"/>
          <w:lang w:val="ru-RU"/>
        </w:rPr>
        <w:t xml:space="preserve"> область, </w:t>
      </w:r>
      <w:proofErr w:type="spellStart"/>
      <w:r>
        <w:rPr>
          <w:rStyle w:val="a4"/>
          <w:lang w:val="ru-RU"/>
        </w:rPr>
        <w:t>Курмангазинский</w:t>
      </w:r>
      <w:proofErr w:type="spellEnd"/>
      <w:r>
        <w:rPr>
          <w:rStyle w:val="a4"/>
          <w:lang w:val="ru-RU"/>
        </w:rPr>
        <w:t xml:space="preserve"> район, с. Ганюшкино, </w:t>
      </w:r>
      <w:proofErr w:type="spellStart"/>
      <w:r>
        <w:rPr>
          <w:rStyle w:val="a4"/>
          <w:lang w:val="ru-RU"/>
        </w:rPr>
        <w:t>сш</w:t>
      </w:r>
      <w:proofErr w:type="spellEnd"/>
      <w:r>
        <w:rPr>
          <w:rStyle w:val="a4"/>
          <w:lang w:val="ru-RU"/>
        </w:rPr>
        <w:t xml:space="preserve"> имени М.В. Ломоносова, </w:t>
      </w:r>
      <w:proofErr w:type="spellStart"/>
      <w:r>
        <w:rPr>
          <w:rStyle w:val="a4"/>
          <w:lang w:val="ru-RU"/>
        </w:rPr>
        <w:t>Нурлан</w:t>
      </w:r>
      <w:proofErr w:type="spellEnd"/>
      <w:r>
        <w:rPr>
          <w:rStyle w:val="a4"/>
          <w:lang w:val="ru-RU"/>
        </w:rPr>
        <w:t xml:space="preserve"> </w:t>
      </w:r>
      <w:proofErr w:type="spellStart"/>
      <w:r>
        <w:rPr>
          <w:rStyle w:val="a4"/>
          <w:lang w:val="ru-RU"/>
        </w:rPr>
        <w:t>Сабыров</w:t>
      </w:r>
      <w:proofErr w:type="spellEnd"/>
    </w:p>
    <w:p w:rsidR="004416EA" w:rsidRPr="00B73BC8" w:rsidRDefault="004416EA" w:rsidP="004416EA">
      <w:pPr>
        <w:spacing w:before="100" w:beforeAutospacing="1" w:after="100" w:afterAutospacing="1" w:line="240" w:lineRule="atLeast"/>
        <w:rPr>
          <w:rStyle w:val="a4"/>
          <w:b w:val="0"/>
          <w:bCs w:val="0"/>
          <w:i w:val="0"/>
          <w:lang w:val="ru-RU"/>
        </w:rPr>
      </w:pPr>
      <w:r w:rsidRPr="00B73BC8">
        <w:rPr>
          <w:rStyle w:val="a4"/>
          <w:lang w:val="ru-RU"/>
        </w:rPr>
        <w:t xml:space="preserve">Тема урока: </w:t>
      </w:r>
      <w:r w:rsidRPr="00B73BC8">
        <w:rPr>
          <w:rStyle w:val="a4"/>
          <w:i w:val="0"/>
          <w:sz w:val="32"/>
          <w:szCs w:val="32"/>
          <w:lang w:val="ru-RU"/>
        </w:rPr>
        <w:t>Электроемкость. Единицы электроемкости. Конденсаторы.</w:t>
      </w:r>
      <w:r w:rsidRPr="00B73BC8">
        <w:rPr>
          <w:rStyle w:val="a4"/>
          <w:i w:val="0"/>
          <w:lang w:val="ru-RU"/>
        </w:rPr>
        <w:t xml:space="preserve"> 10 класс</w:t>
      </w:r>
    </w:p>
    <w:p w:rsidR="00F503D2" w:rsidRPr="00B73BC8" w:rsidRDefault="00F503D2" w:rsidP="004416EA">
      <w:p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rStyle w:val="a4"/>
          <w:lang w:val="ru-RU"/>
        </w:rPr>
        <w:t>Образовательные цели:</w:t>
      </w:r>
      <w:r>
        <w:rPr>
          <w:rStyle w:val="apple-converted-space"/>
          <w:b/>
          <w:bCs/>
          <w:i/>
          <w:iCs/>
        </w:rPr>
        <w:t> </w:t>
      </w:r>
      <w:r w:rsidR="002F2988" w:rsidRPr="00B73BC8">
        <w:rPr>
          <w:rStyle w:val="apple-converted-space"/>
          <w:b/>
          <w:bCs/>
          <w:i/>
          <w:iCs/>
          <w:lang w:val="ru-RU"/>
        </w:rPr>
        <w:t xml:space="preserve"> </w:t>
      </w:r>
      <w:r w:rsidRPr="00B73BC8">
        <w:rPr>
          <w:lang w:val="ru-RU"/>
        </w:rPr>
        <w:t>сформировать понятия электрической ёмкости, единицы ёмкости; изучить зависимость ёмкости от размеров проводника, диэлектрической проницаемости среды и расстояния между пластинами конденсатора.</w:t>
      </w:r>
    </w:p>
    <w:p w:rsidR="00F503D2" w:rsidRPr="00B73BC8" w:rsidRDefault="00F503D2" w:rsidP="00F503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rStyle w:val="a4"/>
          <w:lang w:val="ru-RU"/>
        </w:rPr>
        <w:t>Воспитательные цели:</w:t>
      </w:r>
      <w:r>
        <w:rPr>
          <w:rStyle w:val="apple-converted-space"/>
          <w:i/>
          <w:iCs/>
        </w:rPr>
        <w:t> </w:t>
      </w:r>
      <w:r w:rsidR="002F2988" w:rsidRPr="00B73BC8">
        <w:rPr>
          <w:rStyle w:val="apple-converted-space"/>
          <w:i/>
          <w:iCs/>
          <w:lang w:val="ru-RU"/>
        </w:rPr>
        <w:t xml:space="preserve"> </w:t>
      </w:r>
      <w:r w:rsidRPr="00B73BC8">
        <w:rPr>
          <w:lang w:val="ru-RU"/>
        </w:rPr>
        <w:t>продолжить формирование представления о строении вещества; о частицах, входящих в состав молекул и атомов; показать реальность электрического поля.</w:t>
      </w:r>
    </w:p>
    <w:p w:rsidR="00F503D2" w:rsidRPr="00B73BC8" w:rsidRDefault="00F503D2" w:rsidP="00F503D2">
      <w:pPr>
        <w:numPr>
          <w:ilvl w:val="0"/>
          <w:numId w:val="9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rStyle w:val="a4"/>
          <w:lang w:val="ru-RU"/>
        </w:rPr>
        <w:t>Развивающие цели:</w:t>
      </w:r>
      <w:r>
        <w:rPr>
          <w:rStyle w:val="apple-converted-space"/>
        </w:rPr>
        <w:t> </w:t>
      </w:r>
      <w:r w:rsidR="002F2988" w:rsidRPr="00B73BC8">
        <w:rPr>
          <w:rStyle w:val="apple-converted-space"/>
          <w:lang w:val="ru-RU"/>
        </w:rPr>
        <w:t xml:space="preserve"> </w:t>
      </w:r>
      <w:r w:rsidRPr="00B73BC8">
        <w:rPr>
          <w:lang w:val="ru-RU"/>
        </w:rPr>
        <w:t>формировать умения сравнивать результаты опытов, формулы, а также величины характеризующие электроёмкость; научиться использовать знания формул в решении задач.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Оборудование:</w:t>
      </w:r>
      <w:r>
        <w:rPr>
          <w:rStyle w:val="apple-converted-space"/>
          <w:i/>
          <w:iCs/>
        </w:rPr>
        <w:t> </w:t>
      </w:r>
      <w:r w:rsidRPr="00B73BC8">
        <w:rPr>
          <w:lang w:val="ru-RU"/>
        </w:rPr>
        <w:t>2 электрометра, металлические пластины на изолирующих подставках, электростатическая машина, соединительные провода, конденсаторы переменной и постоянной ёмкости.</w:t>
      </w:r>
    </w:p>
    <w:p w:rsidR="00F503D2" w:rsidRDefault="00F503D2" w:rsidP="00F503D2">
      <w:pPr>
        <w:pStyle w:val="a5"/>
        <w:spacing w:before="0" w:beforeAutospacing="0" w:after="120" w:afterAutospacing="0"/>
      </w:pPr>
      <w:proofErr w:type="spellStart"/>
      <w:r>
        <w:rPr>
          <w:rStyle w:val="a4"/>
        </w:rPr>
        <w:t>Демонстрации</w:t>
      </w:r>
      <w:proofErr w:type="spellEnd"/>
      <w:r>
        <w:rPr>
          <w:rStyle w:val="a4"/>
        </w:rPr>
        <w:t>:</w:t>
      </w:r>
    </w:p>
    <w:p w:rsidR="00F503D2" w:rsidRPr="00B73BC8" w:rsidRDefault="00F503D2" w:rsidP="00F503D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Зависимость электроёмкости от расстояния между пластинами.</w:t>
      </w:r>
    </w:p>
    <w:p w:rsidR="00F503D2" w:rsidRPr="00B73BC8" w:rsidRDefault="00F503D2" w:rsidP="00F503D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Зависимость ёмкости плоского конденсатора от площади пластины.</w:t>
      </w:r>
    </w:p>
    <w:p w:rsidR="00F503D2" w:rsidRPr="00B73BC8" w:rsidRDefault="00F503D2" w:rsidP="00F503D2">
      <w:pPr>
        <w:numPr>
          <w:ilvl w:val="0"/>
          <w:numId w:val="10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Зависимость электроёмкости от диэлектрической проницаемости среды.</w:t>
      </w:r>
    </w:p>
    <w:p w:rsidR="00F503D2" w:rsidRDefault="00F503D2" w:rsidP="00F503D2">
      <w:pPr>
        <w:pStyle w:val="a5"/>
        <w:spacing w:before="0" w:beforeAutospacing="0" w:after="120" w:afterAutospacing="0"/>
      </w:pPr>
      <w:proofErr w:type="spellStart"/>
      <w:proofErr w:type="gramStart"/>
      <w:r>
        <w:rPr>
          <w:rStyle w:val="a4"/>
        </w:rPr>
        <w:t>План</w:t>
      </w:r>
      <w:proofErr w:type="spellEnd"/>
      <w:r>
        <w:rPr>
          <w:rStyle w:val="a4"/>
        </w:rPr>
        <w:t xml:space="preserve"> </w:t>
      </w:r>
      <w:proofErr w:type="spellStart"/>
      <w:r>
        <w:rPr>
          <w:rStyle w:val="a4"/>
        </w:rPr>
        <w:t>урока</w:t>
      </w:r>
      <w:proofErr w:type="spellEnd"/>
      <w:r>
        <w:rPr>
          <w:rStyle w:val="a4"/>
        </w:rPr>
        <w:t>.</w:t>
      </w:r>
      <w:proofErr w:type="gramEnd"/>
    </w:p>
    <w:p w:rsidR="00F503D2" w:rsidRDefault="002F2988" w:rsidP="00F503D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Проверка ранее изученного материала.</w:t>
      </w:r>
    </w:p>
    <w:p w:rsidR="00F503D2" w:rsidRDefault="00F503D2" w:rsidP="00F503D2">
      <w:pPr>
        <w:numPr>
          <w:ilvl w:val="0"/>
          <w:numId w:val="11"/>
        </w:numPr>
        <w:spacing w:before="100" w:beforeAutospacing="1" w:after="100" w:afterAutospacing="1" w:line="240" w:lineRule="atLeast"/>
        <w:ind w:left="375"/>
      </w:pPr>
      <w:r>
        <w:t>Изучение нового материала.</w:t>
      </w:r>
    </w:p>
    <w:p w:rsidR="00F503D2" w:rsidRDefault="00F503D2" w:rsidP="00F503D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Понятие о конденсаторе.</w:t>
      </w:r>
    </w:p>
    <w:p w:rsidR="00F503D2" w:rsidRDefault="00F503D2" w:rsidP="00F503D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Электроёмкость конденсатора.</w:t>
      </w:r>
    </w:p>
    <w:p w:rsidR="00F503D2" w:rsidRDefault="00F503D2" w:rsidP="00F503D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Единица электроёмкости</w:t>
      </w:r>
    </w:p>
    <w:p w:rsidR="00F503D2" w:rsidRDefault="00F503D2" w:rsidP="00F503D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Формула электроёмкости плоского конденсатора.</w:t>
      </w:r>
    </w:p>
    <w:p w:rsidR="00F503D2" w:rsidRDefault="00F503D2" w:rsidP="00F503D2">
      <w:pPr>
        <w:numPr>
          <w:ilvl w:val="0"/>
          <w:numId w:val="12"/>
        </w:numPr>
        <w:spacing w:before="100" w:beforeAutospacing="1" w:after="100" w:afterAutospacing="1" w:line="240" w:lineRule="atLeast"/>
        <w:ind w:left="375"/>
      </w:pPr>
      <w:r>
        <w:t>Виды конденсаторов.</w:t>
      </w:r>
    </w:p>
    <w:p w:rsidR="00F503D2" w:rsidRPr="00B73BC8" w:rsidRDefault="00F503D2" w:rsidP="00F503D2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Закрепление. Решение задач. Беседа по вопросам.</w:t>
      </w:r>
    </w:p>
    <w:p w:rsidR="00F503D2" w:rsidRDefault="00F503D2" w:rsidP="00F503D2">
      <w:pPr>
        <w:numPr>
          <w:ilvl w:val="0"/>
          <w:numId w:val="13"/>
        </w:numPr>
        <w:spacing w:before="100" w:beforeAutospacing="1" w:after="100" w:afterAutospacing="1" w:line="240" w:lineRule="atLeast"/>
        <w:ind w:left="375"/>
      </w:pPr>
      <w:proofErr w:type="spellStart"/>
      <w:r>
        <w:t>Итог</w:t>
      </w:r>
      <w:proofErr w:type="spellEnd"/>
      <w:r>
        <w:t xml:space="preserve"> </w:t>
      </w:r>
      <w:proofErr w:type="spellStart"/>
      <w:r>
        <w:t>урока</w:t>
      </w:r>
      <w:proofErr w:type="spellEnd"/>
      <w:r>
        <w:t>.</w:t>
      </w:r>
    </w:p>
    <w:p w:rsidR="002F2988" w:rsidRDefault="002F2988" w:rsidP="002F2988">
      <w:pPr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Стадия вызова:</w:t>
      </w:r>
    </w:p>
    <w:p w:rsidR="00F503D2" w:rsidRPr="002F2988" w:rsidRDefault="00F503D2" w:rsidP="002F2988">
      <w:pPr>
        <w:spacing w:before="100" w:beforeAutospacing="1" w:after="100" w:afterAutospacing="1" w:line="240" w:lineRule="atLeast"/>
        <w:rPr>
          <w:b/>
          <w:i/>
          <w:color w:val="000000" w:themeColor="text1"/>
          <w:sz w:val="28"/>
          <w:szCs w:val="28"/>
        </w:rPr>
      </w:pPr>
      <w:r w:rsidRPr="002F2988">
        <w:rPr>
          <w:rFonts w:ascii="inherit" w:hAnsi="inherit"/>
          <w:color w:val="000000" w:themeColor="text1"/>
          <w:sz w:val="21"/>
          <w:szCs w:val="21"/>
        </w:rPr>
        <w:t>Ход урока</w:t>
      </w:r>
      <w:r w:rsidR="002F2988">
        <w:rPr>
          <w:rFonts w:ascii="inherit" w:hAnsi="inherit"/>
          <w:color w:val="000000" w:themeColor="text1"/>
          <w:sz w:val="21"/>
          <w:szCs w:val="21"/>
        </w:rPr>
        <w:t>:</w:t>
      </w:r>
    </w:p>
    <w:p w:rsidR="00F503D2" w:rsidRPr="00B73BC8" w:rsidRDefault="002F2988" w:rsidP="00F503D2">
      <w:pPr>
        <w:numPr>
          <w:ilvl w:val="0"/>
          <w:numId w:val="14"/>
        </w:numPr>
        <w:spacing w:before="100" w:beforeAutospacing="1" w:after="100" w:afterAutospacing="1" w:line="240" w:lineRule="atLeast"/>
        <w:ind w:left="375"/>
        <w:rPr>
          <w:rFonts w:ascii="Times New Roman" w:hAnsi="Times New Roman"/>
          <w:sz w:val="24"/>
          <w:szCs w:val="24"/>
          <w:lang w:val="ru-RU"/>
        </w:rPr>
      </w:pPr>
      <w:r w:rsidRPr="00B73BC8">
        <w:rPr>
          <w:rStyle w:val="a6"/>
          <w:lang w:val="ru-RU"/>
        </w:rPr>
        <w:t xml:space="preserve"> Проверка раннего</w:t>
      </w:r>
      <w:r w:rsidR="00F503D2" w:rsidRPr="00B73BC8">
        <w:rPr>
          <w:rStyle w:val="a6"/>
          <w:lang w:val="ru-RU"/>
        </w:rPr>
        <w:t xml:space="preserve"> изученного</w:t>
      </w:r>
      <w:r w:rsidRPr="00B73BC8">
        <w:rPr>
          <w:rStyle w:val="a6"/>
          <w:lang w:val="ru-RU"/>
        </w:rPr>
        <w:t xml:space="preserve"> материала  (</w:t>
      </w:r>
      <w:r w:rsidRPr="00B73BC8">
        <w:rPr>
          <w:rStyle w:val="a6"/>
          <w:b w:val="0"/>
          <w:i/>
          <w:lang w:val="ru-RU"/>
        </w:rPr>
        <w:t>устно)</w:t>
      </w:r>
      <w:r w:rsidR="00F503D2">
        <w:rPr>
          <w:rStyle w:val="apple-converted-space"/>
        </w:rPr>
        <w:t> 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В каких единицах измеряется напряжённость электрического поля?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В каких единицах измеряется электрический заряд?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Записать формулу закона Кулона для вакуума в СИ.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Записать формулу закона Кулона для среды в СИ.</w:t>
      </w:r>
    </w:p>
    <w:p w:rsidR="00F503D2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такое</w:t>
      </w:r>
      <w:proofErr w:type="spellEnd"/>
      <w:r>
        <w:t xml:space="preserve"> </w:t>
      </w:r>
      <w:proofErr w:type="spellStart"/>
      <w:r>
        <w:t>электрическое</w:t>
      </w:r>
      <w:proofErr w:type="spellEnd"/>
      <w:r>
        <w:t xml:space="preserve"> </w:t>
      </w:r>
      <w:proofErr w:type="spellStart"/>
      <w:r>
        <w:t>поле</w:t>
      </w:r>
      <w:proofErr w:type="spellEnd"/>
      <w:r>
        <w:t>?</w:t>
      </w:r>
    </w:p>
    <w:p w:rsidR="002F2988" w:rsidRPr="00B73BC8" w:rsidRDefault="00F503D2" w:rsidP="002F298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Как называют поле неподвижных зарядов?</w:t>
      </w:r>
    </w:p>
    <w:p w:rsidR="00F503D2" w:rsidRDefault="00EA6677" w:rsidP="002F2988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</w:pPr>
      <w:proofErr w:type="spellStart"/>
      <w:r>
        <w:lastRenderedPageBreak/>
        <w:t>Записать</w:t>
      </w:r>
      <w:proofErr w:type="spellEnd"/>
      <w:r>
        <w:t xml:space="preserve"> </w:t>
      </w:r>
      <w:proofErr w:type="spellStart"/>
      <w:r>
        <w:t>формулу</w:t>
      </w:r>
      <w:proofErr w:type="spellEnd"/>
      <w:r>
        <w:t xml:space="preserve"> </w:t>
      </w:r>
      <w:proofErr w:type="spellStart"/>
      <w:r>
        <w:t>напряженности</w:t>
      </w:r>
      <w:proofErr w:type="spellEnd"/>
      <w:r>
        <w:t>.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Чему равна напряжённость поля точечного заряда?</w:t>
      </w:r>
    </w:p>
    <w:p w:rsidR="00F503D2" w:rsidRPr="00B73BC8" w:rsidRDefault="00F503D2" w:rsidP="00F503D2">
      <w:pPr>
        <w:numPr>
          <w:ilvl w:val="0"/>
          <w:numId w:val="15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Чему равна разность потенциалов между двумя точками заряженного проводника?</w:t>
      </w:r>
    </w:p>
    <w:p w:rsidR="00EA6677" w:rsidRPr="00EA6677" w:rsidRDefault="00EA6677" w:rsidP="00EA6677">
      <w:pPr>
        <w:pStyle w:val="a9"/>
        <w:numPr>
          <w:ilvl w:val="0"/>
          <w:numId w:val="15"/>
        </w:numPr>
        <w:spacing w:before="100" w:beforeAutospacing="1" w:after="100" w:afterAutospacing="1" w:line="240" w:lineRule="atLeast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Стадия</w:t>
      </w:r>
      <w:proofErr w:type="spell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осмысления</w:t>
      </w:r>
      <w:proofErr w:type="spellEnd"/>
      <w:r w:rsidRPr="00EA6677">
        <w:rPr>
          <w:b/>
          <w:i/>
          <w:sz w:val="28"/>
          <w:szCs w:val="28"/>
        </w:rPr>
        <w:t>:</w:t>
      </w:r>
    </w:p>
    <w:p w:rsidR="00F503D2" w:rsidRDefault="00F503D2" w:rsidP="00EA6677">
      <w:pPr>
        <w:spacing w:before="100" w:beforeAutospacing="1" w:after="100" w:afterAutospacing="1" w:line="240" w:lineRule="atLeast"/>
      </w:pPr>
      <w:r>
        <w:rPr>
          <w:rStyle w:val="a6"/>
        </w:rPr>
        <w:t>Изучение нового материала.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Слово ''конденсатор'' происходит от латинского слова </w:t>
      </w:r>
      <w:proofErr w:type="spellStart"/>
      <w:r>
        <w:t>condensare</w:t>
      </w:r>
      <w:proofErr w:type="spellEnd"/>
      <w:r w:rsidRPr="00B73BC8">
        <w:rPr>
          <w:lang w:val="ru-RU"/>
        </w:rPr>
        <w:t>, что означает ''сгущение''. В учении об электрических явлениях этим словом обозначают устройства, позволяющие сгущать электрические заряды и связанное с этими зарядами электрическое поле.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Простейший конденсатор состоит из двух проводников, разделённых диэлектриком, толщина которого мала по сравнению с размерами проводника.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Свойство конденсатора сгущать электрические заряды и связанное с ним электрическое поле можно наблюдать на опыте.</w:t>
      </w:r>
    </w:p>
    <w:p w:rsidR="00F503D2" w:rsidRDefault="00F503D2" w:rsidP="00F503D2">
      <w:pPr>
        <w:pStyle w:val="a5"/>
        <w:spacing w:before="0" w:beforeAutospacing="0" w:after="120" w:afterAutospacing="0"/>
      </w:pPr>
      <w:r w:rsidRPr="00B73BC8">
        <w:rPr>
          <w:rStyle w:val="a4"/>
          <w:lang w:val="ru-RU"/>
        </w:rPr>
        <w:t>Опыт 1.</w:t>
      </w:r>
      <w:r>
        <w:rPr>
          <w:rStyle w:val="apple-converted-space"/>
        </w:rPr>
        <w:t> </w:t>
      </w:r>
      <w:r w:rsidRPr="00B73BC8">
        <w:rPr>
          <w:lang w:val="ru-RU"/>
        </w:rPr>
        <w:t xml:space="preserve">Две металлические пластины, укреплённые на изолирующих подставках, располагаем параллельно друг другу и присоединяем к электрометру. </w:t>
      </w:r>
      <w:proofErr w:type="spellStart"/>
      <w:r>
        <w:t>Одну</w:t>
      </w:r>
      <w:proofErr w:type="spellEnd"/>
      <w:r>
        <w:t xml:space="preserve"> </w:t>
      </w:r>
      <w:proofErr w:type="spellStart"/>
      <w:r>
        <w:t>из</w:t>
      </w:r>
      <w:proofErr w:type="spellEnd"/>
      <w:r>
        <w:t xml:space="preserve"> </w:t>
      </w:r>
      <w:proofErr w:type="spellStart"/>
      <w:r>
        <w:t>пластин</w:t>
      </w:r>
      <w:proofErr w:type="spellEnd"/>
      <w:r>
        <w:t xml:space="preserve"> </w:t>
      </w:r>
      <w:proofErr w:type="spellStart"/>
      <w:r>
        <w:t>соединяем</w:t>
      </w:r>
      <w:proofErr w:type="spellEnd"/>
      <w:r>
        <w:t xml:space="preserve"> с землёй.</w:t>
      </w:r>
    </w:p>
    <w:p w:rsidR="00F503D2" w:rsidRDefault="00F503D2" w:rsidP="00F503D2">
      <w:pPr>
        <w:pStyle w:val="a5"/>
        <w:spacing w:before="0" w:beforeAutospacing="0" w:after="120" w:afterAutospacing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1200150" cy="1714500"/>
            <wp:effectExtent l="19050" t="0" r="0" b="0"/>
            <wp:docPr id="25" name="Рисунок 6" descr="http://festival.1september.ru/articles/530541/img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estival.1september.ru/articles/530541/img1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Pr="00B73BC8" w:rsidRDefault="00F503D2" w:rsidP="00F503D2">
      <w:pPr>
        <w:pStyle w:val="a5"/>
        <w:spacing w:before="0" w:beforeAutospacing="0" w:after="120" w:afterAutospacing="0"/>
        <w:jc w:val="center"/>
        <w:rPr>
          <w:lang w:val="ru-RU"/>
        </w:rPr>
      </w:pPr>
      <w:r w:rsidRPr="00B73BC8">
        <w:rPr>
          <w:rStyle w:val="a4"/>
          <w:lang w:val="ru-RU"/>
        </w:rPr>
        <w:t>(рис.1)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Одной из пластин сообщаем положительный заряд </w:t>
      </w:r>
      <w:r>
        <w:t>q</w:t>
      </w:r>
      <w:r w:rsidRPr="00B73BC8">
        <w:rPr>
          <w:lang w:val="ru-RU"/>
        </w:rPr>
        <w:t xml:space="preserve">. </w:t>
      </w:r>
      <w:proofErr w:type="gramStart"/>
      <w:r w:rsidRPr="00B73BC8">
        <w:rPr>
          <w:lang w:val="ru-RU"/>
        </w:rPr>
        <w:t>Другая</w:t>
      </w:r>
      <w:proofErr w:type="gramEnd"/>
      <w:r w:rsidRPr="00B73BC8">
        <w:rPr>
          <w:lang w:val="ru-RU"/>
        </w:rPr>
        <w:t xml:space="preserve"> при этом получит через влияние отрицательный заряд- </w:t>
      </w:r>
      <w:r>
        <w:t>q</w:t>
      </w:r>
      <w:r w:rsidRPr="00B73BC8">
        <w:rPr>
          <w:lang w:val="ru-RU"/>
        </w:rPr>
        <w:t>. Электрометр покажет разность потенциалов между пластинами.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Сообщим первой пластине дополнительно заряд </w:t>
      </w:r>
      <w:r>
        <w:t>q</w:t>
      </w:r>
      <w:r w:rsidRPr="00B73BC8">
        <w:rPr>
          <w:lang w:val="ru-RU"/>
        </w:rPr>
        <w:t xml:space="preserve"> тем же способом, прикоснувшись наэлектризованным шаром. Теперь на пластинах находятся заряды 2 </w:t>
      </w:r>
      <w:r>
        <w:t>q</w:t>
      </w:r>
      <w:r w:rsidRPr="00B73BC8">
        <w:rPr>
          <w:lang w:val="ru-RU"/>
        </w:rPr>
        <w:t xml:space="preserve"> и -2 </w:t>
      </w:r>
      <w:r>
        <w:t>q</w:t>
      </w:r>
      <w:r w:rsidRPr="00B73BC8">
        <w:rPr>
          <w:lang w:val="ru-RU"/>
        </w:rPr>
        <w:t xml:space="preserve">. Показания электрометра при этом увеличились </w:t>
      </w:r>
      <w:proofErr w:type="gramStart"/>
      <w:r w:rsidRPr="00B73BC8">
        <w:rPr>
          <w:lang w:val="ru-RU"/>
        </w:rPr>
        <w:t>в двое</w:t>
      </w:r>
      <w:proofErr w:type="gramEnd"/>
      <w:r w:rsidRPr="00B73BC8">
        <w:rPr>
          <w:lang w:val="ru-RU"/>
        </w:rPr>
        <w:t>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Не меняя зарядов, начнём сближать пластины. Напряжение между пластинами будет уменьшаться. При некотором расстоянии оно станет таким, каким оно было при зарядах </w:t>
      </w:r>
      <w:r>
        <w:t>q</w:t>
      </w:r>
      <w:r w:rsidRPr="00B73BC8">
        <w:rPr>
          <w:lang w:val="ru-RU"/>
        </w:rPr>
        <w:t xml:space="preserve"> и –</w:t>
      </w:r>
      <w:r>
        <w:t>q</w:t>
      </w:r>
      <w:r w:rsidRPr="00B73BC8">
        <w:rPr>
          <w:lang w:val="ru-RU"/>
        </w:rPr>
        <w:t xml:space="preserve">. Прекратим сближение пластин и вновь первой пластине передадим дополнительный заряд </w:t>
      </w:r>
      <w:r>
        <w:t>q</w:t>
      </w:r>
      <w:r w:rsidRPr="00B73BC8">
        <w:rPr>
          <w:lang w:val="ru-RU"/>
        </w:rPr>
        <w:t xml:space="preserve">. Показания электрометра вновь увеличатся. При дальнейшем сближении пластин, замечаем, что при некотором, ещё меньшем расстоянии между ними электрометр вновь покажет прежнюю разность потенциалов. Следовательно, сдвигая пластины конденсатора, можно при одном и том же напряжении накапливать на одной пластине положительные заряды </w:t>
      </w:r>
      <w:r>
        <w:t>q</w:t>
      </w:r>
      <w:r w:rsidRPr="00B73BC8">
        <w:rPr>
          <w:lang w:val="ru-RU"/>
        </w:rPr>
        <w:t>, 2</w:t>
      </w:r>
      <w:r>
        <w:t>q</w:t>
      </w:r>
      <w:r w:rsidRPr="00B73BC8">
        <w:rPr>
          <w:lang w:val="ru-RU"/>
        </w:rPr>
        <w:t>, 3</w:t>
      </w:r>
      <w:r>
        <w:t>q</w:t>
      </w:r>
      <w:r w:rsidRPr="00B73BC8">
        <w:rPr>
          <w:lang w:val="ru-RU"/>
        </w:rPr>
        <w:t>,…, а на друго</w:t>
      </w:r>
      <w:proofErr w:type="gramStart"/>
      <w:r w:rsidRPr="00B73BC8">
        <w:rPr>
          <w:lang w:val="ru-RU"/>
        </w:rPr>
        <w:t>й-</w:t>
      </w:r>
      <w:proofErr w:type="gramEnd"/>
      <w:r w:rsidRPr="00B73BC8">
        <w:rPr>
          <w:lang w:val="ru-RU"/>
        </w:rPr>
        <w:t xml:space="preserve"> равные по модулю отрицательные заряды. т.о, конденсатор накапливает заряды: поверхностная плотность зарядов увеличивается по мере сближения пластин.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Свойство конденсатора накапливать и сохранять электрические заряды и связанное с ними электрическое поле характеризуется особой величиной, называемой электроёмкостью.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Чтобы выяснить смысл этой величины, обратимся к исследованиям.</w:t>
      </w:r>
    </w:p>
    <w:p w:rsidR="00F503D2" w:rsidRDefault="00F503D2" w:rsidP="00F503D2">
      <w:pPr>
        <w:pStyle w:val="a5"/>
        <w:spacing w:before="0" w:beforeAutospacing="0" w:after="120" w:afterAutospacing="0"/>
      </w:pPr>
      <w:r w:rsidRPr="00B73BC8">
        <w:rPr>
          <w:rStyle w:val="a4"/>
          <w:lang w:val="ru-RU"/>
        </w:rPr>
        <w:lastRenderedPageBreak/>
        <w:t>Опыт 2.</w:t>
      </w:r>
      <w:r>
        <w:rPr>
          <w:rStyle w:val="apple-converted-space"/>
          <w:b/>
          <w:bCs/>
          <w:i/>
          <w:iCs/>
        </w:rPr>
        <w:t> </w:t>
      </w:r>
      <w:r w:rsidRPr="00B73BC8">
        <w:rPr>
          <w:lang w:val="ru-RU"/>
        </w:rPr>
        <w:t xml:space="preserve">Касаясь одинаково заряженными шарами внешней стороны пластины конденсатора, передаём этой пластине последовательно по заряду </w:t>
      </w:r>
      <w:r>
        <w:t>q</w:t>
      </w:r>
      <w:r w:rsidRPr="00B73BC8">
        <w:rPr>
          <w:lang w:val="ru-RU"/>
        </w:rPr>
        <w:t xml:space="preserve">. При этом заметим, что по мере увеличения заряда растёт напряжение между пластинами. Причём при зарядах </w:t>
      </w:r>
      <w:r>
        <w:t>q</w:t>
      </w:r>
      <w:r w:rsidRPr="00B73BC8">
        <w:rPr>
          <w:lang w:val="ru-RU"/>
        </w:rPr>
        <w:t>, 2</w:t>
      </w:r>
      <w:r>
        <w:t>q</w:t>
      </w:r>
      <w:r w:rsidRPr="00B73BC8">
        <w:rPr>
          <w:lang w:val="ru-RU"/>
        </w:rPr>
        <w:t>, 3</w:t>
      </w:r>
      <w:r>
        <w:t>q</w:t>
      </w:r>
      <w:r w:rsidRPr="00B73BC8">
        <w:rPr>
          <w:lang w:val="ru-RU"/>
        </w:rPr>
        <w:t xml:space="preserve">,… напряжение принимает значение </w:t>
      </w:r>
      <w:r>
        <w:t>U</w:t>
      </w:r>
      <w:r w:rsidRPr="00B73BC8">
        <w:rPr>
          <w:lang w:val="ru-RU"/>
        </w:rPr>
        <w:t>, 2</w:t>
      </w:r>
      <w:r>
        <w:t>U</w:t>
      </w:r>
      <w:r w:rsidRPr="00B73BC8">
        <w:rPr>
          <w:lang w:val="ru-RU"/>
        </w:rPr>
        <w:t>, 3</w:t>
      </w:r>
      <w:r>
        <w:t>U</w:t>
      </w:r>
      <w:r w:rsidRPr="00B73BC8">
        <w:rPr>
          <w:lang w:val="ru-RU"/>
        </w:rPr>
        <w:t>,…, возрастая пропорционально заряду</w:t>
      </w:r>
      <w:proofErr w:type="gramStart"/>
      <w:r w:rsidRPr="00B73BC8">
        <w:rPr>
          <w:lang w:val="ru-RU"/>
        </w:rPr>
        <w:t>.</w:t>
      </w:r>
      <w:proofErr w:type="gramEnd"/>
      <w:r w:rsidRPr="00B73BC8">
        <w:rPr>
          <w:lang w:val="ru-RU"/>
        </w:rPr>
        <w:t xml:space="preserve"> </w:t>
      </w:r>
      <w:r>
        <w:t>(</w:t>
      </w:r>
      <w:proofErr w:type="gramStart"/>
      <w:r>
        <w:t>р</w:t>
      </w:r>
      <w:proofErr w:type="gramEnd"/>
      <w:r>
        <w:t>ис.2) Но отношение заряда к напряжению остаётся постоянным: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1609725" cy="381000"/>
            <wp:effectExtent l="19050" t="0" r="9525" b="0"/>
            <wp:docPr id="24" name="Рисунок 7" descr="http://festival.1september.ru/articles/530541/img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estival.1september.ru/articles/530541/img3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Default="00F503D2" w:rsidP="00F503D2">
      <w:pPr>
        <w:pStyle w:val="a5"/>
        <w:spacing w:before="0" w:beforeAutospacing="0" w:after="120" w:afterAutospacing="0"/>
        <w:jc w:val="center"/>
      </w:pPr>
      <w:r>
        <w:rPr>
          <w:noProof/>
          <w:lang w:val="ru-RU" w:eastAsia="ru-RU" w:bidi="ar-SA"/>
        </w:rPr>
        <w:drawing>
          <wp:inline distT="0" distB="0" distL="0" distR="0">
            <wp:extent cx="2381250" cy="1781175"/>
            <wp:effectExtent l="19050" t="0" r="0" b="0"/>
            <wp:docPr id="23" name="Рисунок 8" descr="http://festival.1september.ru/articles/530541/img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festival.1september.ru/articles/530541/img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Pr="00B73BC8" w:rsidRDefault="00F503D2" w:rsidP="00F503D2">
      <w:pPr>
        <w:pStyle w:val="a5"/>
        <w:spacing w:before="0" w:beforeAutospacing="0" w:after="120" w:afterAutospacing="0"/>
        <w:jc w:val="center"/>
        <w:rPr>
          <w:lang w:val="ru-RU"/>
        </w:rPr>
      </w:pPr>
      <w:r w:rsidRPr="00B73BC8">
        <w:rPr>
          <w:rStyle w:val="a4"/>
          <w:lang w:val="ru-RU"/>
        </w:rPr>
        <w:t>рис.2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Проведём такие же опыты с конденсатором, пластины которого имеют большую площадь; при этом расстояние между пластинами сделаем таким же. Увеличивая заряд одной из пластин на </w:t>
      </w:r>
      <w:r>
        <w:t>q</w:t>
      </w:r>
      <w:r w:rsidRPr="00B73BC8">
        <w:rPr>
          <w:lang w:val="ru-RU"/>
        </w:rPr>
        <w:t>, т.е. делая его равным 2</w:t>
      </w:r>
      <w:r>
        <w:t>q</w:t>
      </w:r>
      <w:r w:rsidRPr="00B73BC8">
        <w:rPr>
          <w:lang w:val="ru-RU"/>
        </w:rPr>
        <w:t>, 3</w:t>
      </w:r>
      <w:r>
        <w:t>q</w:t>
      </w:r>
      <w:r w:rsidRPr="00B73BC8">
        <w:rPr>
          <w:lang w:val="ru-RU"/>
        </w:rPr>
        <w:t xml:space="preserve">,…, заметим, что напряжение между пластинами принимает значения </w:t>
      </w:r>
      <w:r>
        <w:t>U</w:t>
      </w:r>
      <w:r w:rsidRPr="00B73BC8">
        <w:rPr>
          <w:sz w:val="15"/>
          <w:szCs w:val="15"/>
          <w:vertAlign w:val="subscript"/>
          <w:lang w:val="ru-RU"/>
        </w:rPr>
        <w:t>1</w:t>
      </w:r>
      <w:r w:rsidRPr="00B73BC8">
        <w:rPr>
          <w:lang w:val="ru-RU"/>
        </w:rPr>
        <w:t xml:space="preserve">, </w:t>
      </w:r>
      <w:r>
        <w:t>U</w:t>
      </w:r>
      <w:r w:rsidRPr="00B73BC8">
        <w:rPr>
          <w:sz w:val="15"/>
          <w:szCs w:val="15"/>
          <w:vertAlign w:val="subscript"/>
          <w:lang w:val="ru-RU"/>
        </w:rPr>
        <w:t>2</w:t>
      </w:r>
      <w:r w:rsidRPr="00B73BC8">
        <w:rPr>
          <w:lang w:val="ru-RU"/>
        </w:rPr>
        <w:t>, 3</w:t>
      </w:r>
      <w:r>
        <w:t>U</w:t>
      </w:r>
      <w:r w:rsidRPr="00B73BC8">
        <w:rPr>
          <w:sz w:val="15"/>
          <w:szCs w:val="15"/>
          <w:vertAlign w:val="subscript"/>
          <w:lang w:val="ru-RU"/>
        </w:rPr>
        <w:t>1</w:t>
      </w:r>
      <w:r w:rsidRPr="00B73BC8">
        <w:rPr>
          <w:lang w:val="ru-RU"/>
        </w:rPr>
        <w:t xml:space="preserve">…, где </w:t>
      </w:r>
      <w:r>
        <w:t>U</w:t>
      </w:r>
      <w:r w:rsidRPr="00B73BC8">
        <w:rPr>
          <w:sz w:val="15"/>
          <w:szCs w:val="15"/>
          <w:vertAlign w:val="subscript"/>
          <w:lang w:val="ru-RU"/>
        </w:rPr>
        <w:t>1</w:t>
      </w:r>
      <w:r>
        <w:rPr>
          <w:rStyle w:val="apple-converted-space"/>
        </w:rPr>
        <w:t> </w:t>
      </w:r>
      <w:r w:rsidRPr="00B73BC8">
        <w:rPr>
          <w:lang w:val="ru-RU"/>
        </w:rPr>
        <w:t xml:space="preserve">&lt; </w:t>
      </w:r>
      <w:r>
        <w:t>U</w:t>
      </w:r>
      <w:r w:rsidRPr="00B73BC8">
        <w:rPr>
          <w:lang w:val="ru-RU"/>
        </w:rPr>
        <w:t>. Но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1800225" cy="257175"/>
            <wp:effectExtent l="19050" t="0" r="9525" b="0"/>
            <wp:docPr id="9" name="Рисунок 9" descr="http://festival.1september.ru/articles/530541/img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festival.1september.ru/articles/530541/img4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73BC8">
        <w:rPr>
          <w:lang w:val="ru-RU"/>
        </w:rPr>
        <w:t>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Для того чтобы второй конденсатор зарядить до такого же напряжения, как и первый, ему надо сообщить больший заряд. Второй конденсатор обладает большей электрической ёмкостью, т.е. второму конденсатору соответствует большее значение отношения заряда к напряжению. Следовательно, величина</w:t>
      </w:r>
      <w:proofErr w:type="gramStart"/>
      <w:r w:rsidRPr="00B73BC8">
        <w:rPr>
          <w:lang w:val="ru-RU"/>
        </w:rPr>
        <w:t xml:space="preserve"> С</w:t>
      </w:r>
      <w:proofErr w:type="gramEnd"/>
      <w:r w:rsidRPr="00B73BC8">
        <w:rPr>
          <w:lang w:val="ru-RU"/>
        </w:rPr>
        <w:t xml:space="preserve"> характеризует электрическую ёмкость конденсатора.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Электрической ёмкостью конденсатора называется скалярная величина, характеризующая его свойство накапливать и сохранять электрические заряды и связанное с этими зарядами электрическое поле. Электроёмкость конденсатора равна отношению заряда одной из пластин к напряжению между ними: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390525" cy="228600"/>
            <wp:effectExtent l="19050" t="0" r="9525" b="0"/>
            <wp:docPr id="10" name="Рисунок 10" descr="http://festival.1september.ru/articles/53054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estival.1september.ru/articles/530541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За единицу электроёмкости в СИ принимается электроёмкость конденсатора, </w:t>
      </w:r>
      <w:proofErr w:type="gramStart"/>
      <w:r w:rsidRPr="00B73BC8">
        <w:rPr>
          <w:lang w:val="ru-RU"/>
        </w:rPr>
        <w:t>напряжение</w:t>
      </w:r>
      <w:proofErr w:type="gramEnd"/>
      <w:r w:rsidRPr="00B73BC8">
        <w:rPr>
          <w:lang w:val="ru-RU"/>
        </w:rPr>
        <w:t xml:space="preserve"> между обкладками конденсатора которого равно 1В, когда на его обкладках имеются разноимённые заряды по 1Кл. Эта единица названа фарад в честь М.Фарадея: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628650" cy="247650"/>
            <wp:effectExtent l="19050" t="0" r="0" b="0"/>
            <wp:docPr id="11" name="Рисунок 11" descr="http://festival.1september.ru/articles/530541/img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festival.1september.ru/articles/530541/img6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</w:rPr>
        <w:t> </w:t>
      </w:r>
      <w:r w:rsidRPr="00B73BC8">
        <w:rPr>
          <w:lang w:val="ru-RU"/>
        </w:rPr>
        <w:t>.</w:t>
      </w:r>
      <w:proofErr w:type="gramEnd"/>
      <w:r w:rsidRPr="00B73BC8">
        <w:rPr>
          <w:lang w:val="ru-RU"/>
        </w:rPr>
        <w:t xml:space="preserve"> На практике применяются: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1009650" cy="228600"/>
            <wp:effectExtent l="19050" t="0" r="0" b="0"/>
            <wp:docPr id="12" name="Рисунок 12" descr="http://festival.1september.ru/articles/530541/img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festival.1september.ru/articles/530541/img7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>   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923925" cy="190500"/>
            <wp:effectExtent l="19050" t="0" r="9525" b="0"/>
            <wp:docPr id="13" name="Рисунок 13" descr="http://festival.1september.ru/articles/530541/img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estival.1september.ru/articles/530541/img8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Из рассмотренных исследований делаем вывод, что С конденсатора зависит от площади </w:t>
      </w:r>
      <w:r>
        <w:t>S</w:t>
      </w:r>
      <w:r w:rsidRPr="00B73BC8">
        <w:rPr>
          <w:lang w:val="ru-RU"/>
        </w:rPr>
        <w:t xml:space="preserve"> пластин и расстояния </w:t>
      </w:r>
      <w:r>
        <w:t>d</w:t>
      </w:r>
      <w:r w:rsidRPr="00B73BC8">
        <w:rPr>
          <w:lang w:val="ru-RU"/>
        </w:rPr>
        <w:t xml:space="preserve"> между ними: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704850" cy="228600"/>
            <wp:effectExtent l="19050" t="0" r="0" b="0"/>
            <wp:docPr id="14" name="Рисунок 14" descr="http://festival.1september.ru/articles/530541/img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festival.1september.ru/articles/530541/img9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>
        <w:rPr>
          <w:rStyle w:val="apple-converted-space"/>
        </w:rPr>
        <w:t> </w:t>
      </w:r>
      <w:r w:rsidRPr="00B73BC8">
        <w:rPr>
          <w:lang w:val="ru-RU"/>
        </w:rPr>
        <w:t>.</w:t>
      </w:r>
      <w:proofErr w:type="gramEnd"/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Опыт 3.</w:t>
      </w:r>
      <w:r>
        <w:rPr>
          <w:rStyle w:val="apple-converted-space"/>
          <w:i/>
          <w:iCs/>
        </w:rPr>
        <w:t> </w:t>
      </w:r>
      <w:r w:rsidRPr="00B73BC8">
        <w:rPr>
          <w:lang w:val="ru-RU"/>
        </w:rPr>
        <w:t>Кроме того, электрическая ёмкость конденсатора зависит от рода диэлектрика, находящегося между пластинами. Внесём в пространство между пластинами заряженного конденсатора лист какого-либо диэлектрика. Мы видим, что напряжение между пластинами уменьшилось</w:t>
      </w:r>
      <w:proofErr w:type="gramStart"/>
      <w:r w:rsidRPr="00B73BC8">
        <w:rPr>
          <w:lang w:val="ru-RU"/>
        </w:rPr>
        <w:t>.(</w:t>
      </w:r>
      <w:proofErr w:type="gramEnd"/>
      <w:r w:rsidRPr="00B73BC8">
        <w:rPr>
          <w:lang w:val="ru-RU"/>
        </w:rPr>
        <w:t>рис. 3,4) Значит, электрическая ёмкость конденсатора увеличилась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381000" cy="171450"/>
            <wp:effectExtent l="19050" t="0" r="0" b="0"/>
            <wp:docPr id="15" name="Рисунок 15" descr="http://festival.1september.ru/articles/530541/img1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festival.1september.ru/articles/530541/img12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Default="00F503D2" w:rsidP="00F503D2">
      <w:pPr>
        <w:pStyle w:val="a5"/>
        <w:spacing w:before="0" w:beforeAutospacing="0" w:after="120" w:afterAutospacing="0"/>
      </w:pPr>
      <w:r w:rsidRPr="00B73BC8">
        <w:rPr>
          <w:lang w:val="ru-RU"/>
        </w:rPr>
        <w:t xml:space="preserve">Выведем формулу для расчёта электроёмкости плоского конденсатора.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определению</w:t>
      </w:r>
      <w:proofErr w:type="spellEnd"/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390525" cy="228600"/>
            <wp:effectExtent l="19050" t="0" r="9525" b="0"/>
            <wp:docPr id="16" name="Рисунок 16" descr="http://festival.1september.ru/articles/530541/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festival.1september.ru/articles/530541/img5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pple-converted-space"/>
        </w:rPr>
        <w:t> </w:t>
      </w:r>
      <w:r>
        <w:t xml:space="preserve">. </w:t>
      </w:r>
      <w:proofErr w:type="spellStart"/>
      <w:r>
        <w:t>Учитывая</w:t>
      </w:r>
      <w:proofErr w:type="spellEnd"/>
      <w:r>
        <w:t xml:space="preserve">, </w:t>
      </w:r>
      <w:proofErr w:type="spellStart"/>
      <w:r>
        <w:t>что</w:t>
      </w:r>
      <w:proofErr w:type="spellEnd"/>
      <w:r>
        <w:t xml:space="preserve"> U = Ed, а</w:t>
      </w:r>
      <w:r>
        <w:rPr>
          <w:rStyle w:val="apple-converted-space"/>
        </w:rPr>
        <w:t> </w:t>
      </w:r>
      <w:r>
        <w:rPr>
          <w:noProof/>
          <w:lang w:val="ru-RU" w:eastAsia="ru-RU" w:bidi="ar-SA"/>
        </w:rPr>
        <w:drawing>
          <wp:inline distT="0" distB="0" distL="0" distR="0">
            <wp:extent cx="561975" cy="266700"/>
            <wp:effectExtent l="19050" t="0" r="9525" b="0"/>
            <wp:docPr id="17" name="Рисунок 17" descr="http://festival.1september.ru/articles/530541/img1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festival.1september.ru/articles/530541/img10.gif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, </w:t>
      </w:r>
      <w:proofErr w:type="spellStart"/>
      <w:r>
        <w:t>получаем</w:t>
      </w:r>
      <w:proofErr w:type="spellEnd"/>
      <w:r>
        <w:t>:</w:t>
      </w:r>
    </w:p>
    <w:p w:rsidR="00F503D2" w:rsidRDefault="00F503D2" w:rsidP="00F503D2">
      <w:pPr>
        <w:pStyle w:val="a5"/>
        <w:spacing w:before="0" w:beforeAutospacing="0" w:after="120" w:afterAutospacing="0"/>
      </w:pPr>
      <w:r>
        <w:rPr>
          <w:noProof/>
          <w:lang w:val="ru-RU" w:eastAsia="ru-RU" w:bidi="ar-SA"/>
        </w:rPr>
        <w:lastRenderedPageBreak/>
        <w:drawing>
          <wp:inline distT="0" distB="0" distL="0" distR="0">
            <wp:extent cx="1828800" cy="247650"/>
            <wp:effectExtent l="19050" t="0" r="0" b="0"/>
            <wp:docPr id="18" name="Рисунок 18" descr="http://festival.1september.ru/articles/530541/img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festival.1september.ru/articles/530541/img11.gif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Полученная формула согласуется с результатами рассмотренных опытов.</w:t>
      </w:r>
    </w:p>
    <w:tbl>
      <w:tblPr>
        <w:tblW w:w="0" w:type="auto"/>
        <w:jc w:val="center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720"/>
        <w:gridCol w:w="3750"/>
      </w:tblGrid>
      <w:tr w:rsidR="00F503D2" w:rsidTr="00F503D2">
        <w:trPr>
          <w:jc w:val="center"/>
        </w:trPr>
        <w:tc>
          <w:tcPr>
            <w:tcW w:w="0" w:type="auto"/>
            <w:shd w:val="clear" w:color="auto" w:fill="auto"/>
            <w:hideMark/>
          </w:tcPr>
          <w:p w:rsidR="00F503D2" w:rsidRDefault="00F503D2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200275" cy="1524000"/>
                  <wp:effectExtent l="19050" t="0" r="9525" b="0"/>
                  <wp:docPr id="19" name="Рисунок 19" descr="http://festival.1september.ru/articles/530541/img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festival.1september.ru/articles/530541/img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0275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D2" w:rsidRDefault="00F503D2">
            <w:pPr>
              <w:pStyle w:val="a5"/>
              <w:spacing w:before="0" w:beforeAutospacing="0" w:after="120" w:afterAutospacing="0"/>
              <w:jc w:val="center"/>
            </w:pPr>
            <w:r>
              <w:rPr>
                <w:rStyle w:val="a4"/>
              </w:rPr>
              <w:t>рис. 3</w:t>
            </w:r>
          </w:p>
        </w:tc>
        <w:tc>
          <w:tcPr>
            <w:tcW w:w="0" w:type="auto"/>
            <w:shd w:val="clear" w:color="auto" w:fill="auto"/>
            <w:hideMark/>
          </w:tcPr>
          <w:p w:rsidR="00F503D2" w:rsidRDefault="00F503D2"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2228850" cy="1524000"/>
                  <wp:effectExtent l="19050" t="0" r="0" b="0"/>
                  <wp:docPr id="20" name="Рисунок 20" descr="http://festival.1september.ru/articles/530541/img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festival.1september.ru/articles/530541/img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03D2" w:rsidRDefault="00F503D2">
            <w:pPr>
              <w:pStyle w:val="a5"/>
              <w:spacing w:before="0" w:beforeAutospacing="0" w:after="120" w:afterAutospacing="0"/>
              <w:jc w:val="center"/>
            </w:pPr>
            <w:r>
              <w:rPr>
                <w:rStyle w:val="a4"/>
              </w:rPr>
              <w:t>рис.4</w:t>
            </w:r>
          </w:p>
        </w:tc>
      </w:tr>
    </w:tbl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Выслушаем два заранее подготовленных сообщения учащихся о различных типах конденсаторов (о конденсаторах переменной ёмкости, технических бумажных и электролитических конденсаторах), их сравнительной характеристике, устройстве и применении.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1.Сообщение.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В зависимости от назначения конденсаторы имеют различное устройство. Технический бумажный конденсатор состоит из двух полосок алюминиевой фольги, изолированных друг от друга и от металлического корпуса бумажными лентами, пропитанными парафином. Алюминиевая фольга и бумажные ленты туго свёрнуты в пакет небольшого размера. Бумажный конденсатор, имея размеры спичечного коробка, обладает электроёмкостью до 10 мкФ (металлический шар такой же ёмкости имел бы радиус 90 км).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В радиотехнике широко применяют конденсаторы переменной электроёмкости. Такой конденсатор состоит из двух систем металлических пластин, которые при вращении рукоятки могут входить одна в другую. При этом меняется площадь перекрывающейся части пластин и, следовательно, их электроёмкость. Диэлектриком в таких конденсаторах служит воздух.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2.Сообщение.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Значительного увеличения электроёмкости за счёт уменьшения расстояния между обкладками достигают в так называемых электролитических конденсаторах. Диэлектриком в них служит очень тонкая плёнка оксидов, покрывающих одну из обкладок. Второй обкладкой служит бумага, пропитанная раствором специального вещества (электролита). При включении электролитических конденсаторов надо обязательно соблюдать полярность.</w:t>
      </w:r>
    </w:p>
    <w:p w:rsidR="00F503D2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В слюдяных конденсаторах в качестве диэлектрика используют слюду, а обкладками служит металлическая фольга или тонкий слой металла, нанесённый непосредственно на слюду. Слюдяные конденсаторы устанавливают, главным образом, в электрических цепях высокой частоты.</w:t>
      </w:r>
    </w:p>
    <w:p w:rsidR="00EA6677" w:rsidRPr="00B73BC8" w:rsidRDefault="00F503D2" w:rsidP="00F503D2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В радиотехнике широкое распространение получили керамические конденсаторы, имеющие небольшие размеры, но обладающие хорошими электрическими свойствами. Конструктивно их выполняют в виде трубок или дисков из керамики, а обкладками служит слой металла, нанесённый на керамику.</w:t>
      </w:r>
    </w:p>
    <w:p w:rsidR="002F28D9" w:rsidRPr="00B73BC8" w:rsidRDefault="002F28D9" w:rsidP="00F503D2">
      <w:pPr>
        <w:pStyle w:val="a5"/>
        <w:spacing w:before="0" w:beforeAutospacing="0" w:after="120" w:afterAutospacing="0"/>
        <w:rPr>
          <w:b/>
          <w:i/>
          <w:sz w:val="32"/>
          <w:szCs w:val="32"/>
          <w:lang w:val="ru-RU"/>
        </w:rPr>
      </w:pPr>
    </w:p>
    <w:p w:rsidR="002F28D9" w:rsidRPr="00B73BC8" w:rsidRDefault="002F28D9" w:rsidP="00F503D2">
      <w:pPr>
        <w:pStyle w:val="a5"/>
        <w:spacing w:before="0" w:beforeAutospacing="0" w:after="120" w:afterAutospacing="0"/>
        <w:rPr>
          <w:b/>
          <w:i/>
          <w:sz w:val="32"/>
          <w:szCs w:val="32"/>
          <w:lang w:val="ru-RU"/>
        </w:rPr>
      </w:pPr>
    </w:p>
    <w:p w:rsidR="00EA6677" w:rsidRPr="00EA6677" w:rsidRDefault="00EA6677" w:rsidP="00F503D2">
      <w:pPr>
        <w:pStyle w:val="a5"/>
        <w:spacing w:before="0" w:beforeAutospacing="0" w:after="120" w:afterAutospacing="0"/>
        <w:rPr>
          <w:sz w:val="32"/>
          <w:szCs w:val="32"/>
        </w:rPr>
      </w:pPr>
      <w:r w:rsidRPr="00B73BC8">
        <w:rPr>
          <w:b/>
          <w:i/>
          <w:sz w:val="32"/>
          <w:szCs w:val="32"/>
          <w:lang w:val="ru-RU"/>
        </w:rPr>
        <w:t xml:space="preserve"> </w:t>
      </w:r>
      <w:proofErr w:type="spellStart"/>
      <w:proofErr w:type="gramStart"/>
      <w:r w:rsidRPr="00EA6677">
        <w:rPr>
          <w:b/>
          <w:i/>
          <w:sz w:val="32"/>
          <w:szCs w:val="32"/>
        </w:rPr>
        <w:t>рефлексия</w:t>
      </w:r>
      <w:proofErr w:type="spellEnd"/>
      <w:proofErr w:type="gramEnd"/>
    </w:p>
    <w:p w:rsidR="00F503D2" w:rsidRDefault="00F503D2" w:rsidP="00F503D2">
      <w:pPr>
        <w:numPr>
          <w:ilvl w:val="0"/>
          <w:numId w:val="17"/>
        </w:numPr>
        <w:spacing w:before="100" w:beforeAutospacing="1" w:after="100" w:afterAutospacing="1" w:line="240" w:lineRule="atLeast"/>
        <w:ind w:left="375"/>
      </w:pPr>
      <w:r>
        <w:rPr>
          <w:rStyle w:val="a6"/>
        </w:rPr>
        <w:t>Закрепление изученного материала.</w:t>
      </w:r>
    </w:p>
    <w:p w:rsidR="00F503D2" w:rsidRPr="00B73BC8" w:rsidRDefault="00F503D2" w:rsidP="00F503D2">
      <w:pPr>
        <w:numPr>
          <w:ilvl w:val="0"/>
          <w:numId w:val="18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Решение задач с помощью учителя.</w:t>
      </w:r>
    </w:p>
    <w:p w:rsidR="00F503D2" w:rsidRPr="00B73BC8" w:rsidRDefault="00F503D2" w:rsidP="00F503D2">
      <w:pPr>
        <w:numPr>
          <w:ilvl w:val="0"/>
          <w:numId w:val="19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Какова электроёмкость (в микрофарадах) конденсатора, если при напряжении на его обкладках 300В заряд равен</w:t>
      </w:r>
      <w:proofErr w:type="gramStart"/>
      <w:r w:rsidRPr="00B73BC8">
        <w:rPr>
          <w:lang w:val="ru-RU"/>
        </w:rPr>
        <w:t>1</w:t>
      </w:r>
      <w:proofErr w:type="gramEnd"/>
      <w:r w:rsidRPr="00B73BC8">
        <w:rPr>
          <w:lang w:val="ru-RU"/>
        </w:rPr>
        <w:t>,5 *10</w:t>
      </w:r>
      <w:r w:rsidRPr="00B73BC8">
        <w:rPr>
          <w:sz w:val="15"/>
          <w:szCs w:val="15"/>
          <w:vertAlign w:val="superscript"/>
          <w:lang w:val="ru-RU"/>
        </w:rPr>
        <w:t>-5</w:t>
      </w:r>
      <w:r w:rsidRPr="00B73BC8">
        <w:rPr>
          <w:lang w:val="ru-RU"/>
        </w:rPr>
        <w:t>кл?</w:t>
      </w:r>
    </w:p>
    <w:p w:rsidR="00F503D2" w:rsidRDefault="00F503D2" w:rsidP="00F503D2">
      <w:pPr>
        <w:pStyle w:val="a5"/>
        <w:spacing w:before="0" w:beforeAutospacing="0" w:after="120" w:afterAutospacing="0"/>
      </w:pPr>
      <w:r>
        <w:rPr>
          <w:noProof/>
          <w:lang w:val="ru-RU" w:eastAsia="ru-RU" w:bidi="ar-SA"/>
        </w:rPr>
        <w:drawing>
          <wp:inline distT="0" distB="0" distL="0" distR="0">
            <wp:extent cx="3571875" cy="819150"/>
            <wp:effectExtent l="19050" t="0" r="9525" b="0"/>
            <wp:docPr id="21" name="Рисунок 21" descr="http://festival.1september.ru/articles/530541/img1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festival.1september.ru/articles/530541/img15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3D2" w:rsidRDefault="00F503D2" w:rsidP="00F503D2">
      <w:pPr>
        <w:numPr>
          <w:ilvl w:val="0"/>
          <w:numId w:val="20"/>
        </w:numPr>
        <w:spacing w:before="100" w:beforeAutospacing="1" w:after="100" w:afterAutospacing="1" w:line="240" w:lineRule="atLeast"/>
        <w:ind w:left="375"/>
      </w:pPr>
      <w:r w:rsidRPr="00B73BC8">
        <w:rPr>
          <w:lang w:val="ru-RU"/>
        </w:rPr>
        <w:t xml:space="preserve">Какую площадь должны иметь пластины плоского воздушного конденсатора для того, чтобы его электроёмкость была равна 1пФ? </w:t>
      </w:r>
      <w:proofErr w:type="spellStart"/>
      <w:r>
        <w:t>Расстояние</w:t>
      </w:r>
      <w:proofErr w:type="spellEnd"/>
      <w:r>
        <w:t xml:space="preserve"> </w:t>
      </w:r>
      <w:proofErr w:type="spellStart"/>
      <w:r>
        <w:t>между</w:t>
      </w:r>
      <w:proofErr w:type="spellEnd"/>
      <w:r>
        <w:t xml:space="preserve"> </w:t>
      </w:r>
      <w:proofErr w:type="spellStart"/>
      <w:r>
        <w:t>пластинами</w:t>
      </w:r>
      <w:proofErr w:type="spellEnd"/>
      <w:r>
        <w:t xml:space="preserve"> q =0,5мм.</w:t>
      </w:r>
    </w:p>
    <w:p w:rsidR="00F503D2" w:rsidRDefault="00F503D2" w:rsidP="00F503D2">
      <w:pPr>
        <w:pStyle w:val="a5"/>
        <w:spacing w:before="0" w:beforeAutospacing="0" w:after="120" w:afterAutospacing="0"/>
      </w:pPr>
      <w:r>
        <w:rPr>
          <w:noProof/>
          <w:lang w:val="ru-RU" w:eastAsia="ru-RU" w:bidi="ar-SA"/>
        </w:rPr>
        <w:drawing>
          <wp:inline distT="0" distB="0" distL="0" distR="0">
            <wp:extent cx="3648075" cy="1685925"/>
            <wp:effectExtent l="19050" t="0" r="9525" b="0"/>
            <wp:docPr id="22" name="Рисунок 22" descr="http://festival.1september.ru/articles/530541/img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festival.1september.ru/articles/530541/img16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80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8A2" w:rsidRPr="00B73BC8" w:rsidRDefault="004458A2" w:rsidP="00653CE3">
      <w:pPr>
        <w:pStyle w:val="a5"/>
        <w:numPr>
          <w:ilvl w:val="0"/>
          <w:numId w:val="20"/>
        </w:numPr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 xml:space="preserve">При введении в пространство между пластинами воздушного конденсатора твердого диэлектрика  напряжение на конденсаторе уменьшилось с 400 до 50 </w:t>
      </w:r>
      <w:proofErr w:type="gramStart"/>
      <w:r w:rsidRPr="00B73BC8">
        <w:rPr>
          <w:lang w:val="ru-RU"/>
        </w:rPr>
        <w:t>В.</w:t>
      </w:r>
      <w:proofErr w:type="gramEnd"/>
      <w:r w:rsidRPr="00B73BC8">
        <w:rPr>
          <w:lang w:val="ru-RU"/>
        </w:rPr>
        <w:t xml:space="preserve"> Какова диэлектрическая проницаемость диэлектрика?</w:t>
      </w: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4458A2" w:rsidRPr="00B73BC8" w:rsidRDefault="004458A2" w:rsidP="00653CE3">
      <w:pPr>
        <w:pStyle w:val="a5"/>
        <w:numPr>
          <w:ilvl w:val="0"/>
          <w:numId w:val="20"/>
        </w:numPr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Площадь каждой пластины плоского конденсатора равна 520 см</w:t>
      </w:r>
      <w:proofErr w:type="gramStart"/>
      <w:r w:rsidRPr="00B73BC8">
        <w:rPr>
          <w:vertAlign w:val="superscript"/>
          <w:lang w:val="ru-RU"/>
        </w:rPr>
        <w:t>2</w:t>
      </w:r>
      <w:proofErr w:type="gramEnd"/>
      <w:r w:rsidRPr="00B73BC8">
        <w:rPr>
          <w:lang w:val="ru-RU"/>
        </w:rPr>
        <w:t xml:space="preserve">. </w:t>
      </w:r>
      <w:r w:rsidR="00653CE3" w:rsidRPr="00B73BC8">
        <w:rPr>
          <w:lang w:val="ru-RU"/>
        </w:rPr>
        <w:t>На каком расстоянии друг от друга надо расположить пластины в воздухе, чтобы емкость конденсатора была равна 46 пФ?</w:t>
      </w: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653CE3" w:rsidRPr="00B73BC8" w:rsidRDefault="00653CE3" w:rsidP="00653CE3">
      <w:pPr>
        <w:pStyle w:val="a5"/>
        <w:numPr>
          <w:ilvl w:val="0"/>
          <w:numId w:val="20"/>
        </w:numPr>
        <w:spacing w:before="0" w:beforeAutospacing="0" w:after="120" w:afterAutospacing="0"/>
        <w:rPr>
          <w:lang w:val="ru-RU"/>
        </w:rPr>
      </w:pPr>
      <w:r w:rsidRPr="00B73BC8">
        <w:rPr>
          <w:lang w:val="ru-RU"/>
        </w:rPr>
        <w:t>Плоский конденсатор состоит из двух пластин площадью 50 см</w:t>
      </w:r>
      <w:proofErr w:type="gramStart"/>
      <w:r w:rsidRPr="00B73BC8">
        <w:rPr>
          <w:vertAlign w:val="superscript"/>
          <w:lang w:val="ru-RU"/>
        </w:rPr>
        <w:t>2</w:t>
      </w:r>
      <w:proofErr w:type="gramEnd"/>
      <w:r w:rsidRPr="00B73BC8">
        <w:rPr>
          <w:vertAlign w:val="superscript"/>
          <w:lang w:val="ru-RU"/>
        </w:rPr>
        <w:t xml:space="preserve"> </w:t>
      </w:r>
      <w:r w:rsidRPr="00B73BC8">
        <w:rPr>
          <w:lang w:val="ru-RU"/>
        </w:rPr>
        <w:t xml:space="preserve">каждая. Между пластинами находится слой стекла. Какой наибольший заряд можно накопить на этом конденсаторе, </w:t>
      </w:r>
      <w:r w:rsidR="00012DCB" w:rsidRPr="00B73BC8">
        <w:rPr>
          <w:lang w:val="ru-RU"/>
        </w:rPr>
        <w:t>если при напряженности поля 10 МВ/м в стекле происходить пробой конденсатора?</w:t>
      </w: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2F28D9" w:rsidRPr="00B73BC8" w:rsidRDefault="002F28D9" w:rsidP="002F28D9">
      <w:pPr>
        <w:pStyle w:val="a5"/>
        <w:spacing w:before="0" w:beforeAutospacing="0" w:after="120" w:afterAutospacing="0"/>
        <w:rPr>
          <w:lang w:val="ru-RU"/>
        </w:rPr>
      </w:pPr>
    </w:p>
    <w:p w:rsidR="00F503D2" w:rsidRDefault="00F503D2" w:rsidP="00F503D2">
      <w:pPr>
        <w:numPr>
          <w:ilvl w:val="0"/>
          <w:numId w:val="21"/>
        </w:numPr>
        <w:spacing w:before="100" w:beforeAutospacing="1" w:after="100" w:afterAutospacing="1" w:line="240" w:lineRule="atLeast"/>
        <w:ind w:left="375"/>
      </w:pPr>
      <w:proofErr w:type="spellStart"/>
      <w:r>
        <w:t>Беседа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вопросам</w:t>
      </w:r>
      <w:proofErr w:type="spellEnd"/>
      <w:r>
        <w:t>.</w:t>
      </w:r>
    </w:p>
    <w:p w:rsidR="00F503D2" w:rsidRPr="00B73BC8" w:rsidRDefault="00F503D2" w:rsidP="00F503D2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Что называют ёмкостью двух проводников? (электроёмкостью двух проводников называют физическую величину, характеризующую свойство проводников накапливать электрические заряды; она равна отношению заряда одного из проводников к напряжению между проводниками.)</w:t>
      </w:r>
    </w:p>
    <w:p w:rsidR="00F503D2" w:rsidRPr="00B73BC8" w:rsidRDefault="00F503D2" w:rsidP="00F503D2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Назовите единицы ёмкости. (Ф, мкФ, пФ.)</w:t>
      </w:r>
    </w:p>
    <w:p w:rsidR="00F503D2" w:rsidRPr="00B73BC8" w:rsidRDefault="00F503D2" w:rsidP="00F503D2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Какая система проводников называется конденсатором</w:t>
      </w:r>
      <w:proofErr w:type="gramStart"/>
      <w:r w:rsidRPr="00B73BC8">
        <w:rPr>
          <w:lang w:val="ru-RU"/>
        </w:rPr>
        <w:t>?(</w:t>
      </w:r>
      <w:proofErr w:type="gramEnd"/>
      <w:r w:rsidRPr="00B73BC8">
        <w:rPr>
          <w:lang w:val="ru-RU"/>
        </w:rPr>
        <w:t xml:space="preserve">Конденсатор- эта система двух или более обкладок, разделённых диэлектриком. </w:t>
      </w:r>
      <w:proofErr w:type="gramStart"/>
      <w:r w:rsidRPr="00B73BC8">
        <w:rPr>
          <w:lang w:val="ru-RU"/>
        </w:rPr>
        <w:t>Заряженный конденсатор содержит на пластинах (обкладках) равные по величине, но противоположные по закону заряды.)</w:t>
      </w:r>
      <w:proofErr w:type="gramEnd"/>
    </w:p>
    <w:p w:rsidR="00F503D2" w:rsidRPr="00B73BC8" w:rsidRDefault="00F503D2" w:rsidP="00F503D2">
      <w:pPr>
        <w:numPr>
          <w:ilvl w:val="0"/>
          <w:numId w:val="22"/>
        </w:numPr>
        <w:spacing w:before="100" w:beforeAutospacing="1" w:after="100" w:afterAutospacing="1" w:line="240" w:lineRule="atLeast"/>
        <w:ind w:left="375"/>
        <w:rPr>
          <w:lang w:val="ru-RU"/>
        </w:rPr>
      </w:pPr>
      <w:r w:rsidRPr="00B73BC8">
        <w:rPr>
          <w:lang w:val="ru-RU"/>
        </w:rPr>
        <w:t>Как зависит электроёмкость плоского конденсатора от его геометрических размеров? (Ёмкость тем больше, чем больше площадь обкладок и чем меньше расстояние между ними.)</w:t>
      </w:r>
    </w:p>
    <w:p w:rsidR="00F503D2" w:rsidRDefault="00F503D2" w:rsidP="00F503D2">
      <w:pPr>
        <w:numPr>
          <w:ilvl w:val="0"/>
          <w:numId w:val="23"/>
        </w:numPr>
        <w:spacing w:before="100" w:beforeAutospacing="1" w:after="100" w:afterAutospacing="1" w:line="240" w:lineRule="atLeast"/>
        <w:ind w:left="375"/>
      </w:pPr>
      <w:proofErr w:type="spellStart"/>
      <w:r>
        <w:rPr>
          <w:rStyle w:val="a6"/>
        </w:rPr>
        <w:t>Итог</w:t>
      </w:r>
      <w:proofErr w:type="spellEnd"/>
      <w:r>
        <w:rPr>
          <w:rStyle w:val="a6"/>
        </w:rPr>
        <w:t xml:space="preserve"> </w:t>
      </w:r>
      <w:proofErr w:type="spellStart"/>
      <w:r>
        <w:rPr>
          <w:rStyle w:val="a6"/>
        </w:rPr>
        <w:t>урока</w:t>
      </w:r>
      <w:proofErr w:type="spellEnd"/>
      <w:r>
        <w:rPr>
          <w:rStyle w:val="a6"/>
        </w:rPr>
        <w:t>.</w:t>
      </w:r>
    </w:p>
    <w:p w:rsidR="00E75C3C" w:rsidRPr="00B73BC8" w:rsidRDefault="00F503D2" w:rsidP="00043D9E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Учитель:</w:t>
      </w:r>
      <w:r>
        <w:rPr>
          <w:rStyle w:val="apple-converted-space"/>
          <w:i/>
          <w:iCs/>
        </w:rPr>
        <w:t> </w:t>
      </w:r>
      <w:r w:rsidRPr="00B73BC8">
        <w:rPr>
          <w:lang w:val="ru-RU"/>
        </w:rPr>
        <w:t>Что нового узнали сегодня на уроке?</w:t>
      </w:r>
      <w:r w:rsidR="00E75C3C" w:rsidRPr="00B73BC8">
        <w:rPr>
          <w:lang w:val="ru-RU"/>
        </w:rPr>
        <w:t xml:space="preserve"> </w:t>
      </w:r>
    </w:p>
    <w:p w:rsidR="00043D9E" w:rsidRPr="00B73BC8" w:rsidRDefault="00F503D2" w:rsidP="00043D9E">
      <w:pPr>
        <w:pStyle w:val="a5"/>
        <w:spacing w:before="0" w:beforeAutospacing="0" w:after="120" w:afterAutospacing="0"/>
        <w:rPr>
          <w:lang w:val="ru-RU"/>
        </w:rPr>
      </w:pPr>
      <w:r w:rsidRPr="00B73BC8">
        <w:rPr>
          <w:rStyle w:val="a4"/>
          <w:lang w:val="ru-RU"/>
        </w:rPr>
        <w:t>Ученик:</w:t>
      </w:r>
      <w:r>
        <w:rPr>
          <w:rStyle w:val="apple-converted-space"/>
          <w:i/>
          <w:iCs/>
        </w:rPr>
        <w:t> </w:t>
      </w:r>
      <w:r w:rsidRPr="00B73BC8">
        <w:rPr>
          <w:lang w:val="ru-RU"/>
        </w:rPr>
        <w:t>Узнали, что такое электроёмкость и от чего она зависит; что такое конденсатор, какие бывают конденсаторы; где применяются конденсаторы; научились решать задачи на расчёт электроёмкости плоского конденсатора.</w:t>
      </w:r>
    </w:p>
    <w:p w:rsidR="002F28D9" w:rsidRPr="002F28D9" w:rsidRDefault="002F28D9" w:rsidP="00043D9E">
      <w:pPr>
        <w:pStyle w:val="a5"/>
        <w:spacing w:before="0" w:beforeAutospacing="0" w:after="120" w:afterAutospacing="0"/>
        <w:rPr>
          <w:b/>
        </w:rPr>
      </w:pPr>
      <w:r w:rsidRPr="00B73BC8">
        <w:rPr>
          <w:lang w:val="ru-RU"/>
        </w:rPr>
        <w:t xml:space="preserve"> </w:t>
      </w:r>
      <w:proofErr w:type="spellStart"/>
      <w:r>
        <w:rPr>
          <w:b/>
        </w:rPr>
        <w:t>Домашняя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задания</w:t>
      </w:r>
      <w:proofErr w:type="spellEnd"/>
      <w:r>
        <w:rPr>
          <w:b/>
        </w:rPr>
        <w:t>: п. 8.10</w:t>
      </w:r>
      <w:proofErr w:type="gramStart"/>
      <w:r>
        <w:rPr>
          <w:b/>
        </w:rPr>
        <w:t>,  8.11</w:t>
      </w:r>
      <w:proofErr w:type="gramEnd"/>
      <w:r>
        <w:rPr>
          <w:b/>
        </w:rPr>
        <w:t xml:space="preserve">  Упр.18 (1.2.3) </w:t>
      </w:r>
    </w:p>
    <w:p w:rsidR="006C0D3B" w:rsidRDefault="006C0D3B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lang w:val="ru-RU"/>
        </w:rPr>
      </w:pPr>
    </w:p>
    <w:p w:rsidR="00B73BC8" w:rsidRDefault="00B73BC8" w:rsidP="00F503D2">
      <w:pPr>
        <w:rPr>
          <w:rFonts w:ascii="Arial Black" w:hAnsi="Arial Black"/>
          <w:b/>
          <w:i/>
          <w:sz w:val="96"/>
          <w:szCs w:val="96"/>
          <w:lang w:val="ru-RU"/>
        </w:rPr>
      </w:pPr>
    </w:p>
    <w:p w:rsidR="00B73BC8" w:rsidRDefault="00B73BC8" w:rsidP="00F503D2">
      <w:pPr>
        <w:rPr>
          <w:rFonts w:ascii="Arial Black" w:hAnsi="Arial Black"/>
          <w:b/>
          <w:i/>
          <w:sz w:val="96"/>
          <w:szCs w:val="96"/>
          <w:lang w:val="ru-RU"/>
        </w:rPr>
      </w:pPr>
    </w:p>
    <w:p w:rsidR="009A606C" w:rsidRPr="009A606C" w:rsidRDefault="009A606C" w:rsidP="009A606C">
      <w:pPr>
        <w:rPr>
          <w:lang w:val="ru-RU"/>
        </w:rPr>
      </w:pPr>
    </w:p>
    <w:sectPr w:rsidR="009A606C" w:rsidRPr="009A606C" w:rsidSect="00870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F6083"/>
    <w:multiLevelType w:val="multilevel"/>
    <w:tmpl w:val="796A6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F4796"/>
    <w:multiLevelType w:val="multilevel"/>
    <w:tmpl w:val="10D87D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E7162F"/>
    <w:multiLevelType w:val="multilevel"/>
    <w:tmpl w:val="7A5C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017"/>
    <w:multiLevelType w:val="multilevel"/>
    <w:tmpl w:val="29422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233224"/>
    <w:multiLevelType w:val="multilevel"/>
    <w:tmpl w:val="81041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CA3017"/>
    <w:multiLevelType w:val="multilevel"/>
    <w:tmpl w:val="55C25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0C0912"/>
    <w:multiLevelType w:val="multilevel"/>
    <w:tmpl w:val="64CC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810C35"/>
    <w:multiLevelType w:val="multilevel"/>
    <w:tmpl w:val="DD56A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1E0765"/>
    <w:multiLevelType w:val="multilevel"/>
    <w:tmpl w:val="DE74A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8B551B2"/>
    <w:multiLevelType w:val="multilevel"/>
    <w:tmpl w:val="9E163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BD0AF3"/>
    <w:multiLevelType w:val="multilevel"/>
    <w:tmpl w:val="A1A25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3E59CE"/>
    <w:multiLevelType w:val="multilevel"/>
    <w:tmpl w:val="0F98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25F22C9"/>
    <w:multiLevelType w:val="multilevel"/>
    <w:tmpl w:val="6B680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3D7722D"/>
    <w:multiLevelType w:val="multilevel"/>
    <w:tmpl w:val="F18C3F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35BC3436"/>
    <w:multiLevelType w:val="multilevel"/>
    <w:tmpl w:val="92B4AD08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3A04674B"/>
    <w:multiLevelType w:val="multilevel"/>
    <w:tmpl w:val="E9447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A9E04D0"/>
    <w:multiLevelType w:val="multilevel"/>
    <w:tmpl w:val="BBB0C6E6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3BED437D"/>
    <w:multiLevelType w:val="multilevel"/>
    <w:tmpl w:val="B6324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CB6F49"/>
    <w:multiLevelType w:val="multilevel"/>
    <w:tmpl w:val="4B183CAA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2A0431E"/>
    <w:multiLevelType w:val="multilevel"/>
    <w:tmpl w:val="0B4EEE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1A315E"/>
    <w:multiLevelType w:val="multilevel"/>
    <w:tmpl w:val="31725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EC742C"/>
    <w:multiLevelType w:val="multilevel"/>
    <w:tmpl w:val="1F4C30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60072FD"/>
    <w:multiLevelType w:val="multilevel"/>
    <w:tmpl w:val="58FC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01E2FE9"/>
    <w:multiLevelType w:val="multilevel"/>
    <w:tmpl w:val="86886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42B1E0D"/>
    <w:multiLevelType w:val="multilevel"/>
    <w:tmpl w:val="13028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816D3A"/>
    <w:multiLevelType w:val="multilevel"/>
    <w:tmpl w:val="371CAC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BE33472"/>
    <w:multiLevelType w:val="multilevel"/>
    <w:tmpl w:val="53205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2819C6"/>
    <w:multiLevelType w:val="multilevel"/>
    <w:tmpl w:val="EF900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C8C74B9"/>
    <w:multiLevelType w:val="multilevel"/>
    <w:tmpl w:val="572C8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CE54BFC"/>
    <w:multiLevelType w:val="multilevel"/>
    <w:tmpl w:val="AD58A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20C7DE7"/>
    <w:multiLevelType w:val="multilevel"/>
    <w:tmpl w:val="D9C6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3317690"/>
    <w:multiLevelType w:val="multilevel"/>
    <w:tmpl w:val="63E84B5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2">
    <w:nsid w:val="765859BA"/>
    <w:multiLevelType w:val="multilevel"/>
    <w:tmpl w:val="E4726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8594EEF"/>
    <w:multiLevelType w:val="multilevel"/>
    <w:tmpl w:val="E7D2F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BAE032F"/>
    <w:multiLevelType w:val="multilevel"/>
    <w:tmpl w:val="9AAE9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DF27A1D"/>
    <w:multiLevelType w:val="multilevel"/>
    <w:tmpl w:val="E5069B1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32"/>
  </w:num>
  <w:num w:numId="3">
    <w:abstractNumId w:val="1"/>
  </w:num>
  <w:num w:numId="4">
    <w:abstractNumId w:val="28"/>
  </w:num>
  <w:num w:numId="5">
    <w:abstractNumId w:val="34"/>
  </w:num>
  <w:num w:numId="6">
    <w:abstractNumId w:val="6"/>
  </w:num>
  <w:num w:numId="7">
    <w:abstractNumId w:val="24"/>
  </w:num>
  <w:num w:numId="8">
    <w:abstractNumId w:val="19"/>
  </w:num>
  <w:num w:numId="9">
    <w:abstractNumId w:val="0"/>
  </w:num>
  <w:num w:numId="10">
    <w:abstractNumId w:val="7"/>
  </w:num>
  <w:num w:numId="11">
    <w:abstractNumId w:val="31"/>
  </w:num>
  <w:num w:numId="12">
    <w:abstractNumId w:val="23"/>
  </w:num>
  <w:num w:numId="13">
    <w:abstractNumId w:val="16"/>
  </w:num>
  <w:num w:numId="14">
    <w:abstractNumId w:val="35"/>
  </w:num>
  <w:num w:numId="15">
    <w:abstractNumId w:val="10"/>
  </w:num>
  <w:num w:numId="16">
    <w:abstractNumId w:val="14"/>
  </w:num>
  <w:num w:numId="17">
    <w:abstractNumId w:val="18"/>
  </w:num>
  <w:num w:numId="18">
    <w:abstractNumId w:val="29"/>
  </w:num>
  <w:num w:numId="19">
    <w:abstractNumId w:val="15"/>
  </w:num>
  <w:num w:numId="20">
    <w:abstractNumId w:val="12"/>
  </w:num>
  <w:num w:numId="21">
    <w:abstractNumId w:val="25"/>
  </w:num>
  <w:num w:numId="22">
    <w:abstractNumId w:val="8"/>
  </w:num>
  <w:num w:numId="23">
    <w:abstractNumId w:val="13"/>
  </w:num>
  <w:num w:numId="24">
    <w:abstractNumId w:val="3"/>
  </w:num>
  <w:num w:numId="25">
    <w:abstractNumId w:val="22"/>
  </w:num>
  <w:num w:numId="26">
    <w:abstractNumId w:val="4"/>
  </w:num>
  <w:num w:numId="27">
    <w:abstractNumId w:val="27"/>
  </w:num>
  <w:num w:numId="28">
    <w:abstractNumId w:val="2"/>
  </w:num>
  <w:num w:numId="29">
    <w:abstractNumId w:val="21"/>
  </w:num>
  <w:num w:numId="30">
    <w:abstractNumId w:val="17"/>
  </w:num>
  <w:num w:numId="31">
    <w:abstractNumId w:val="20"/>
  </w:num>
  <w:num w:numId="32">
    <w:abstractNumId w:val="30"/>
  </w:num>
  <w:num w:numId="33">
    <w:abstractNumId w:val="5"/>
  </w:num>
  <w:num w:numId="34">
    <w:abstractNumId w:val="9"/>
  </w:num>
  <w:num w:numId="35">
    <w:abstractNumId w:val="11"/>
  </w:num>
  <w:num w:numId="3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9CE"/>
    <w:rsid w:val="00012DCB"/>
    <w:rsid w:val="00043D9E"/>
    <w:rsid w:val="00065D1A"/>
    <w:rsid w:val="0013786E"/>
    <w:rsid w:val="001E2E67"/>
    <w:rsid w:val="002D1368"/>
    <w:rsid w:val="002F28D9"/>
    <w:rsid w:val="002F2988"/>
    <w:rsid w:val="00371A6F"/>
    <w:rsid w:val="0038559F"/>
    <w:rsid w:val="004416EA"/>
    <w:rsid w:val="004458A2"/>
    <w:rsid w:val="005E4BD4"/>
    <w:rsid w:val="005E59A3"/>
    <w:rsid w:val="00653CE3"/>
    <w:rsid w:val="006B1E5B"/>
    <w:rsid w:val="006C0D3B"/>
    <w:rsid w:val="006F7F0F"/>
    <w:rsid w:val="007443B2"/>
    <w:rsid w:val="00765775"/>
    <w:rsid w:val="0087050A"/>
    <w:rsid w:val="008A2B1A"/>
    <w:rsid w:val="0094611E"/>
    <w:rsid w:val="009A606C"/>
    <w:rsid w:val="00B459CE"/>
    <w:rsid w:val="00B73BC8"/>
    <w:rsid w:val="00D0448C"/>
    <w:rsid w:val="00E75C3C"/>
    <w:rsid w:val="00EA6677"/>
    <w:rsid w:val="00EB4692"/>
    <w:rsid w:val="00F503D2"/>
    <w:rsid w:val="00F538F7"/>
    <w:rsid w:val="00F55318"/>
    <w:rsid w:val="00FC6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E67"/>
  </w:style>
  <w:style w:type="paragraph" w:styleId="1">
    <w:name w:val="heading 1"/>
    <w:basedOn w:val="a"/>
    <w:next w:val="a"/>
    <w:link w:val="10"/>
    <w:uiPriority w:val="9"/>
    <w:qFormat/>
    <w:rsid w:val="001E2E67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2E67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E2E67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2E6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2E6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2E6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2E6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2E6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2E6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E67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1E2E67"/>
    <w:rPr>
      <w:rFonts w:asciiTheme="majorHAnsi" w:eastAsiaTheme="majorEastAsia" w:hAnsiTheme="majorHAnsi" w:cstheme="majorBidi"/>
      <w:b/>
      <w:bCs/>
    </w:rPr>
  </w:style>
  <w:style w:type="character" w:styleId="a3">
    <w:name w:val="Hyperlink"/>
    <w:basedOn w:val="a0"/>
    <w:uiPriority w:val="99"/>
    <w:semiHidden/>
    <w:unhideWhenUsed/>
    <w:rsid w:val="00B459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459CE"/>
  </w:style>
  <w:style w:type="character" w:styleId="a4">
    <w:name w:val="Emphasis"/>
    <w:uiPriority w:val="20"/>
    <w:qFormat/>
    <w:rsid w:val="001E2E67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5">
    <w:name w:val="Normal (Web)"/>
    <w:basedOn w:val="a"/>
    <w:uiPriority w:val="99"/>
    <w:unhideWhenUsed/>
    <w:rsid w:val="00B45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uiPriority w:val="22"/>
    <w:qFormat/>
    <w:rsid w:val="001E2E6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45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459C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E2E6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1E2E6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2E6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1E2E6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1E2E6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1E2E67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1E2E67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E2E6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caption"/>
    <w:basedOn w:val="a"/>
    <w:next w:val="a"/>
    <w:uiPriority w:val="35"/>
    <w:semiHidden/>
    <w:unhideWhenUsed/>
    <w:rsid w:val="001E2E67"/>
    <w:rPr>
      <w:b/>
      <w:bCs/>
      <w:color w:val="943634" w:themeColor="accent2" w:themeShade="BF"/>
      <w:sz w:val="18"/>
      <w:szCs w:val="18"/>
    </w:rPr>
  </w:style>
  <w:style w:type="paragraph" w:styleId="ab">
    <w:name w:val="Title"/>
    <w:basedOn w:val="a"/>
    <w:next w:val="a"/>
    <w:link w:val="ac"/>
    <w:uiPriority w:val="10"/>
    <w:qFormat/>
    <w:rsid w:val="001E2E67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c">
    <w:name w:val="Название Знак"/>
    <w:basedOn w:val="a0"/>
    <w:link w:val="ab"/>
    <w:uiPriority w:val="10"/>
    <w:rsid w:val="001E2E67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d">
    <w:name w:val="Subtitle"/>
    <w:basedOn w:val="a"/>
    <w:next w:val="a"/>
    <w:link w:val="ae"/>
    <w:uiPriority w:val="11"/>
    <w:qFormat/>
    <w:rsid w:val="001E2E67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1E2E67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paragraph" w:styleId="af">
    <w:name w:val="No Spacing"/>
    <w:basedOn w:val="a"/>
    <w:uiPriority w:val="1"/>
    <w:qFormat/>
    <w:rsid w:val="001E2E6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E2E67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1E2E67"/>
    <w:rPr>
      <w:i/>
      <w:iCs/>
    </w:rPr>
  </w:style>
  <w:style w:type="paragraph" w:styleId="af0">
    <w:name w:val="Intense Quote"/>
    <w:basedOn w:val="a"/>
    <w:next w:val="a"/>
    <w:link w:val="af1"/>
    <w:uiPriority w:val="30"/>
    <w:qFormat/>
    <w:rsid w:val="001E2E67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1">
    <w:name w:val="Выделенная цитата Знак"/>
    <w:basedOn w:val="a0"/>
    <w:link w:val="af0"/>
    <w:uiPriority w:val="30"/>
    <w:rsid w:val="001E2E67"/>
    <w:rPr>
      <w:b/>
      <w:bCs/>
      <w:i/>
      <w:iCs/>
    </w:rPr>
  </w:style>
  <w:style w:type="character" w:styleId="af2">
    <w:name w:val="Subtle Emphasis"/>
    <w:uiPriority w:val="19"/>
    <w:qFormat/>
    <w:rsid w:val="001E2E67"/>
    <w:rPr>
      <w:i/>
      <w:iCs/>
    </w:rPr>
  </w:style>
  <w:style w:type="character" w:styleId="af3">
    <w:name w:val="Intense Emphasis"/>
    <w:uiPriority w:val="21"/>
    <w:qFormat/>
    <w:rsid w:val="001E2E67"/>
    <w:rPr>
      <w:b/>
      <w:bCs/>
    </w:rPr>
  </w:style>
  <w:style w:type="character" w:styleId="af4">
    <w:name w:val="Subtle Reference"/>
    <w:uiPriority w:val="31"/>
    <w:qFormat/>
    <w:rsid w:val="001E2E67"/>
    <w:rPr>
      <w:smallCaps/>
    </w:rPr>
  </w:style>
  <w:style w:type="character" w:styleId="af5">
    <w:name w:val="Intense Reference"/>
    <w:uiPriority w:val="32"/>
    <w:qFormat/>
    <w:rsid w:val="001E2E67"/>
    <w:rPr>
      <w:smallCaps/>
      <w:spacing w:val="5"/>
      <w:u w:val="single"/>
    </w:rPr>
  </w:style>
  <w:style w:type="character" w:styleId="af6">
    <w:name w:val="Book Title"/>
    <w:uiPriority w:val="33"/>
    <w:qFormat/>
    <w:rsid w:val="001E2E67"/>
    <w:rPr>
      <w:i/>
      <w:iCs/>
      <w:smallCaps/>
      <w:spacing w:val="5"/>
    </w:rPr>
  </w:style>
  <w:style w:type="paragraph" w:styleId="af7">
    <w:name w:val="TOC Heading"/>
    <w:basedOn w:val="1"/>
    <w:next w:val="a"/>
    <w:uiPriority w:val="39"/>
    <w:semiHidden/>
    <w:unhideWhenUsed/>
    <w:qFormat/>
    <w:rsid w:val="001E2E67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96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9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7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2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31949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4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35820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955974">
              <w:blockQuote w:val="1"/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67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gif"/><Relationship Id="rId18" Type="http://schemas.openxmlformats.org/officeDocument/2006/relationships/image" Target="media/image13.jpeg"/><Relationship Id="rId3" Type="http://schemas.openxmlformats.org/officeDocument/2006/relationships/styles" Target="styles.xml"/><Relationship Id="rId21" Type="http://schemas.openxmlformats.org/officeDocument/2006/relationships/image" Target="media/image16.gif"/><Relationship Id="rId7" Type="http://schemas.openxmlformats.org/officeDocument/2006/relationships/image" Target="media/image2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" Type="http://schemas.openxmlformats.org/officeDocument/2006/relationships/numbering" Target="numbering.xml"/><Relationship Id="rId16" Type="http://schemas.openxmlformats.org/officeDocument/2006/relationships/image" Target="media/image11.gif"/><Relationship Id="rId20" Type="http://schemas.openxmlformats.org/officeDocument/2006/relationships/image" Target="media/image15.gif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gif"/><Relationship Id="rId23" Type="http://schemas.openxmlformats.org/officeDocument/2006/relationships/theme" Target="theme/theme1.xml"/><Relationship Id="rId10" Type="http://schemas.openxmlformats.org/officeDocument/2006/relationships/image" Target="media/image5.gif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D6412-54E3-4160-81CF-FCF3047C2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1544</Words>
  <Characters>8803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Турлан</dc:creator>
  <cp:lastModifiedBy>User</cp:lastModifiedBy>
  <cp:revision>2</cp:revision>
  <cp:lastPrinted>2015-02-15T09:04:00Z</cp:lastPrinted>
  <dcterms:created xsi:type="dcterms:W3CDTF">2015-02-22T18:20:00Z</dcterms:created>
  <dcterms:modified xsi:type="dcterms:W3CDTF">2015-02-22T18:20:00Z</dcterms:modified>
</cp:coreProperties>
</file>