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0E" w:rsidRDefault="00B7280E" w:rsidP="00B7280E"/>
    <w:p w:rsidR="00B7280E" w:rsidRDefault="00B7280E" w:rsidP="00B7280E">
      <w:pPr>
        <w:jc w:val="center"/>
        <w:outlineLvl w:val="0"/>
        <w:rPr>
          <w:b/>
        </w:rPr>
      </w:pPr>
      <w:r>
        <w:t>Тема:</w:t>
      </w:r>
      <w:r w:rsidR="00C52096">
        <w:t xml:space="preserve"> </w:t>
      </w:r>
      <w:r w:rsidR="00C52096" w:rsidRPr="00C52096">
        <w:rPr>
          <w:b/>
        </w:rPr>
        <w:t>Введение.</w:t>
      </w:r>
      <w:r>
        <w:t xml:space="preserve"> </w:t>
      </w:r>
      <w:r w:rsidR="00C52096">
        <w:rPr>
          <w:b/>
        </w:rPr>
        <w:t>Техника безопасности и организация рабочего места</w:t>
      </w:r>
      <w:r>
        <w:rPr>
          <w:b/>
        </w:rPr>
        <w:t>.</w:t>
      </w:r>
    </w:p>
    <w:p w:rsidR="00B7280E" w:rsidRDefault="00B7280E" w:rsidP="00B7280E">
      <w:pPr>
        <w:jc w:val="center"/>
      </w:pPr>
    </w:p>
    <w:p w:rsidR="00B7280E" w:rsidRPr="00EB7251" w:rsidRDefault="00B7280E" w:rsidP="00B7280E">
      <w:pPr>
        <w:outlineLvl w:val="0"/>
        <w:rPr>
          <w:b/>
        </w:rPr>
      </w:pPr>
      <w:r w:rsidRPr="00EB7251">
        <w:rPr>
          <w:b/>
        </w:rPr>
        <w:t>Цель урока:</w:t>
      </w:r>
    </w:p>
    <w:p w:rsidR="00B7280E" w:rsidRDefault="00B7280E" w:rsidP="00B7280E">
      <w:pPr>
        <w:numPr>
          <w:ilvl w:val="0"/>
          <w:numId w:val="1"/>
        </w:numPr>
      </w:pPr>
      <w:r>
        <w:t>Образовательная: познакомить учащихся с правилами техники безопасности при работе с ВТ</w:t>
      </w:r>
    </w:p>
    <w:p w:rsidR="00B7280E" w:rsidRDefault="00B7280E" w:rsidP="00B7280E">
      <w:pPr>
        <w:numPr>
          <w:ilvl w:val="0"/>
          <w:numId w:val="1"/>
        </w:numPr>
      </w:pPr>
      <w:r>
        <w:t xml:space="preserve">Развивающая: развивать речь учащихся, практические навыки в использование упражнений по снятию зрительного напряжения и утомления. </w:t>
      </w:r>
    </w:p>
    <w:p w:rsidR="00B7280E" w:rsidRDefault="00B7280E" w:rsidP="00B7280E">
      <w:pPr>
        <w:numPr>
          <w:ilvl w:val="0"/>
          <w:numId w:val="1"/>
        </w:numPr>
      </w:pPr>
      <w:r>
        <w:t>Воспитательная: воспитывать чувство коллективизма, интереса к данному предмету.</w:t>
      </w:r>
    </w:p>
    <w:p w:rsidR="00B7280E" w:rsidRDefault="00B7280E" w:rsidP="00B7280E">
      <w:pPr>
        <w:outlineLvl w:val="0"/>
        <w:rPr>
          <w:b/>
        </w:rPr>
      </w:pPr>
      <w:r w:rsidRPr="00EB7251">
        <w:rPr>
          <w:b/>
        </w:rPr>
        <w:t>Тип урока:</w:t>
      </w:r>
      <w:r>
        <w:t xml:space="preserve">   объяснительно-демонстрационный с элементами практикума.</w:t>
      </w:r>
    </w:p>
    <w:p w:rsidR="00B7280E" w:rsidRDefault="00B7280E" w:rsidP="00B7280E">
      <w:pPr>
        <w:outlineLvl w:val="0"/>
        <w:rPr>
          <w:b/>
        </w:rPr>
      </w:pPr>
      <w:r w:rsidRPr="00EB7251">
        <w:rPr>
          <w:b/>
        </w:rPr>
        <w:t>Формы ведения урока:</w:t>
      </w:r>
      <w:r>
        <w:t xml:space="preserve">  </w:t>
      </w:r>
      <w:proofErr w:type="spellStart"/>
      <w:r>
        <w:t>общеклассная</w:t>
      </w:r>
      <w:proofErr w:type="spellEnd"/>
      <w:r>
        <w:t>.</w:t>
      </w:r>
    </w:p>
    <w:p w:rsidR="00B7280E" w:rsidRDefault="00B7280E" w:rsidP="00B7280E">
      <w:pPr>
        <w:outlineLvl w:val="0"/>
      </w:pPr>
      <w:r w:rsidRPr="00EB7251">
        <w:rPr>
          <w:b/>
        </w:rPr>
        <w:t>Методы урока:</w:t>
      </w:r>
      <w:r>
        <w:t xml:space="preserve">  словесно-иллюстративный.</w:t>
      </w:r>
    </w:p>
    <w:p w:rsidR="00B7280E" w:rsidRPr="00EB7251" w:rsidRDefault="00B7280E" w:rsidP="00B7280E">
      <w:pPr>
        <w:outlineLvl w:val="0"/>
        <w:rPr>
          <w:b/>
          <w:i/>
        </w:rPr>
      </w:pPr>
      <w:r w:rsidRPr="00EB7251">
        <w:rPr>
          <w:b/>
          <w:i/>
        </w:rPr>
        <w:t>Требования к знаниям и умениям:</w:t>
      </w:r>
    </w:p>
    <w:p w:rsidR="00B7280E" w:rsidRPr="001849FD" w:rsidRDefault="00B7280E" w:rsidP="00B7280E">
      <w:pPr>
        <w:rPr>
          <w:i/>
        </w:rPr>
      </w:pPr>
      <w:r w:rsidRPr="001849FD">
        <w:rPr>
          <w:i/>
        </w:rPr>
        <w:t xml:space="preserve">Учащиеся должны знать:  </w:t>
      </w:r>
    </w:p>
    <w:p w:rsidR="00B7280E" w:rsidRDefault="00B7280E" w:rsidP="00B7280E">
      <w:pPr>
        <w:ind w:firstLine="708"/>
      </w:pPr>
      <w:r>
        <w:t>-Правила ТБ при работе с ВТ;</w:t>
      </w:r>
    </w:p>
    <w:p w:rsidR="00B7280E" w:rsidRDefault="00B7280E" w:rsidP="00B7280E">
      <w:pPr>
        <w:ind w:firstLine="708"/>
      </w:pPr>
      <w:r>
        <w:t>-Правила поведения в кабинете ВТ;</w:t>
      </w:r>
    </w:p>
    <w:p w:rsidR="00B7280E" w:rsidRDefault="00B7280E" w:rsidP="00B7280E">
      <w:pPr>
        <w:ind w:firstLine="708"/>
      </w:pPr>
      <w:r>
        <w:t>-Правила поведения в чрезвычайных ситуациях;</w:t>
      </w:r>
    </w:p>
    <w:p w:rsidR="00B7280E" w:rsidRDefault="00B7280E" w:rsidP="00B7280E">
      <w:pPr>
        <w:rPr>
          <w:i/>
        </w:rPr>
      </w:pPr>
      <w:r w:rsidRPr="001849FD">
        <w:rPr>
          <w:i/>
        </w:rPr>
        <w:t>Учащиеся должны уметь:</w:t>
      </w:r>
    </w:p>
    <w:p w:rsidR="00B7280E" w:rsidRDefault="00B7280E" w:rsidP="00B7280E">
      <w:r>
        <w:tab/>
        <w:t>-выполнять  упражнения по снятию зрительного напряжения;</w:t>
      </w:r>
    </w:p>
    <w:p w:rsidR="00B7280E" w:rsidRPr="001849FD" w:rsidRDefault="00B7280E" w:rsidP="00B7280E">
      <w:r>
        <w:tab/>
        <w:t>-выполнять упражнения по снятию общего утомления;</w:t>
      </w:r>
    </w:p>
    <w:p w:rsidR="00B7280E" w:rsidRDefault="00B7280E" w:rsidP="00B7280E">
      <w:pPr>
        <w:outlineLvl w:val="0"/>
      </w:pPr>
      <w:r w:rsidRPr="001849FD">
        <w:rPr>
          <w:b/>
        </w:rPr>
        <w:t>Этапы урока</w:t>
      </w:r>
      <w:r>
        <w:t>.</w:t>
      </w:r>
    </w:p>
    <w:p w:rsidR="00B7280E" w:rsidRDefault="00B7280E" w:rsidP="00B7280E">
      <w:pPr>
        <w:numPr>
          <w:ilvl w:val="0"/>
          <w:numId w:val="2"/>
        </w:numPr>
      </w:pPr>
      <w:r>
        <w:t>Постановка цели и задачи урока.</w:t>
      </w:r>
    </w:p>
    <w:p w:rsidR="00B7280E" w:rsidRDefault="00B7280E" w:rsidP="00B7280E">
      <w:pPr>
        <w:numPr>
          <w:ilvl w:val="0"/>
          <w:numId w:val="2"/>
        </w:numPr>
      </w:pPr>
      <w:r>
        <w:t>Объяснение нового теоретического материала.</w:t>
      </w:r>
    </w:p>
    <w:p w:rsidR="00B7280E" w:rsidRDefault="00B7280E" w:rsidP="00B7280E">
      <w:pPr>
        <w:numPr>
          <w:ilvl w:val="0"/>
          <w:numId w:val="2"/>
        </w:numPr>
      </w:pPr>
      <w:r>
        <w:t>Подведение итогов урока</w:t>
      </w:r>
    </w:p>
    <w:p w:rsidR="00B7280E" w:rsidRDefault="00B7280E" w:rsidP="00B7280E">
      <w:pPr>
        <w:numPr>
          <w:ilvl w:val="0"/>
          <w:numId w:val="2"/>
        </w:numPr>
      </w:pPr>
      <w:r>
        <w:t>Домашнее задание</w:t>
      </w:r>
    </w:p>
    <w:p w:rsidR="00B7280E" w:rsidRPr="001849FD" w:rsidRDefault="00B7280E" w:rsidP="00B7280E">
      <w:pPr>
        <w:ind w:left="360"/>
        <w:jc w:val="center"/>
        <w:outlineLvl w:val="0"/>
        <w:rPr>
          <w:b/>
        </w:rPr>
      </w:pPr>
      <w:r w:rsidRPr="001849FD">
        <w:rPr>
          <w:b/>
        </w:rPr>
        <w:t>Ход урока.</w:t>
      </w:r>
    </w:p>
    <w:p w:rsidR="00B7280E" w:rsidRDefault="00B7280E" w:rsidP="00B7280E">
      <w:pPr>
        <w:ind w:left="360"/>
        <w:jc w:val="center"/>
        <w:rPr>
          <w:b/>
        </w:rPr>
      </w:pPr>
    </w:p>
    <w:p w:rsidR="00B7280E" w:rsidRPr="00CA1057" w:rsidRDefault="00B7280E" w:rsidP="00B7280E">
      <w:pPr>
        <w:ind w:left="360"/>
        <w:jc w:val="both"/>
      </w:pPr>
      <w:r>
        <w:rPr>
          <w:b/>
          <w:lang w:val="en-US"/>
        </w:rPr>
        <w:t>I</w:t>
      </w:r>
      <w:r w:rsidRPr="00CA1057">
        <w:rPr>
          <w:b/>
        </w:rPr>
        <w:t xml:space="preserve">.  </w:t>
      </w:r>
      <w:r>
        <w:rPr>
          <w:b/>
        </w:rPr>
        <w:t xml:space="preserve">Постановка цели и задачи урока. </w:t>
      </w:r>
      <w:proofErr w:type="spellStart"/>
      <w:r>
        <w:t>Здравствуйте.Сегодня</w:t>
      </w:r>
      <w:proofErr w:type="spellEnd"/>
      <w:r>
        <w:t xml:space="preserve"> мы познакомимся с техникой безопасности и правилами поведения в кабинете ВТ.  </w:t>
      </w:r>
      <w:r w:rsidRPr="00CA1057">
        <w:t>Научимся выполнять упражнения по снятию зрительного напряжения и общего утомления</w:t>
      </w:r>
      <w:r>
        <w:t>.</w:t>
      </w:r>
    </w:p>
    <w:p w:rsidR="00B7280E" w:rsidRPr="00CA1057" w:rsidRDefault="00B7280E" w:rsidP="00B7280E">
      <w:pPr>
        <w:numPr>
          <w:ilvl w:val="0"/>
          <w:numId w:val="3"/>
        </w:numPr>
        <w:tabs>
          <w:tab w:val="clear" w:pos="1080"/>
          <w:tab w:val="num" w:pos="360"/>
        </w:tabs>
        <w:ind w:left="360" w:firstLine="0"/>
        <w:rPr>
          <w:b/>
        </w:rPr>
      </w:pPr>
      <w:r w:rsidRPr="001849FD">
        <w:rPr>
          <w:b/>
        </w:rPr>
        <w:t>Объяснение нового теоретического материала.</w:t>
      </w:r>
      <w:r>
        <w:t xml:space="preserve">  </w:t>
      </w:r>
    </w:p>
    <w:p w:rsidR="00B7280E" w:rsidRPr="005C425B" w:rsidRDefault="00B7280E" w:rsidP="00B7280E">
      <w:pPr>
        <w:ind w:left="360" w:firstLine="348"/>
        <w:outlineLvl w:val="0"/>
        <w:rPr>
          <w:b/>
        </w:rPr>
      </w:pPr>
      <w:r w:rsidRPr="005C425B">
        <w:rPr>
          <w:b/>
        </w:rPr>
        <w:t xml:space="preserve">Правила техники безопасности можно разделить на следующие пункты: </w:t>
      </w:r>
    </w:p>
    <w:p w:rsidR="00B7280E" w:rsidRDefault="00B7280E" w:rsidP="00B7280E">
      <w:pPr>
        <w:ind w:left="360" w:firstLine="348"/>
      </w:pPr>
      <w:r>
        <w:t xml:space="preserve">1. Общие </w:t>
      </w:r>
    </w:p>
    <w:p w:rsidR="00B7280E" w:rsidRDefault="00B7280E" w:rsidP="00B7280E">
      <w:pPr>
        <w:ind w:left="360" w:firstLine="348"/>
      </w:pPr>
      <w:r>
        <w:t xml:space="preserve">2. Перед началом работы на ПК. </w:t>
      </w:r>
    </w:p>
    <w:p w:rsidR="00B7280E" w:rsidRDefault="00B7280E" w:rsidP="00B7280E">
      <w:pPr>
        <w:ind w:left="360" w:firstLine="348"/>
      </w:pPr>
      <w:r>
        <w:t>3. Во время работы.</w:t>
      </w:r>
    </w:p>
    <w:p w:rsidR="00B7280E" w:rsidRDefault="00B7280E" w:rsidP="00B7280E">
      <w:pPr>
        <w:ind w:left="360" w:firstLine="348"/>
      </w:pPr>
      <w:r>
        <w:t xml:space="preserve">4. В аварийных ситуациях. </w:t>
      </w:r>
    </w:p>
    <w:p w:rsidR="00B7280E" w:rsidRDefault="00B7280E" w:rsidP="00B7280E">
      <w:pPr>
        <w:ind w:left="360" w:firstLine="348"/>
      </w:pPr>
      <w:r>
        <w:t>5. По окончании работы.</w:t>
      </w:r>
    </w:p>
    <w:p w:rsidR="00B7280E" w:rsidRPr="00097DF9" w:rsidRDefault="00B7280E" w:rsidP="00B7280E">
      <w:pPr>
        <w:ind w:left="360" w:firstLine="348"/>
        <w:outlineLvl w:val="0"/>
        <w:rPr>
          <w:b/>
        </w:rPr>
      </w:pPr>
      <w:r w:rsidRPr="00097DF9">
        <w:rPr>
          <w:b/>
        </w:rPr>
        <w:t>К общим требованиям безопасности относятся:</w:t>
      </w:r>
    </w:p>
    <w:p w:rsidR="00B7280E" w:rsidRDefault="00B7280E" w:rsidP="00B7280E">
      <w:pPr>
        <w:ind w:left="360" w:firstLine="348"/>
      </w:pPr>
      <w:r>
        <w:t>1. Запрещается трогать провода, вилки, розетки, штекеры, передвигать без разрешение учителя оборудование.</w:t>
      </w:r>
    </w:p>
    <w:p w:rsidR="00B7280E" w:rsidRDefault="00B7280E" w:rsidP="00B7280E">
      <w:pPr>
        <w:ind w:left="360" w:firstLine="348"/>
      </w:pPr>
      <w:r>
        <w:t>2. Нельзя входить и выходить из класса без разрешения учителя.</w:t>
      </w:r>
    </w:p>
    <w:p w:rsidR="00B7280E" w:rsidRDefault="00B7280E" w:rsidP="00B7280E">
      <w:pPr>
        <w:ind w:left="360" w:firstLine="348"/>
      </w:pPr>
      <w:r>
        <w:t>3. Нельзя без разрешения учителя ходить по классу.</w:t>
      </w:r>
    </w:p>
    <w:p w:rsidR="00B7280E" w:rsidRDefault="00B7280E" w:rsidP="00B7280E">
      <w:pPr>
        <w:ind w:left="360" w:firstLine="348"/>
      </w:pPr>
      <w:r>
        <w:t>4. Нельзя работать на ПК мокрыми руками и в мокрой одежде.</w:t>
      </w:r>
    </w:p>
    <w:p w:rsidR="00B7280E" w:rsidRDefault="00B7280E" w:rsidP="00B7280E">
      <w:pPr>
        <w:ind w:left="360" w:firstLine="348"/>
      </w:pPr>
      <w:r>
        <w:t>5. Запрещается работать на ПК, имеющих нарушение целостности корпуса или проводов.</w:t>
      </w:r>
    </w:p>
    <w:p w:rsidR="00B7280E" w:rsidRDefault="00B7280E" w:rsidP="00B7280E">
      <w:pPr>
        <w:ind w:left="360" w:firstLine="348"/>
      </w:pPr>
      <w:r>
        <w:t>6. Запрещается класть на стол рядом с ПК портфели, сумки, книги. На столе должны лежать только ручки и тетради.</w:t>
      </w:r>
    </w:p>
    <w:p w:rsidR="00B7280E" w:rsidRDefault="00B7280E" w:rsidP="00B7280E">
      <w:pPr>
        <w:ind w:left="360" w:firstLine="348"/>
      </w:pPr>
      <w:r>
        <w:t>7. Нельзя ничего класть на клавиатуру.</w:t>
      </w:r>
    </w:p>
    <w:p w:rsidR="00B7280E" w:rsidRDefault="00B7280E" w:rsidP="00B7280E">
      <w:pPr>
        <w:ind w:left="360" w:firstLine="348"/>
      </w:pPr>
      <w:r>
        <w:t>8. В компьютерном классе запрещается бегать, играть, отвлекать товарищей, заниматься посторонней работой.</w:t>
      </w:r>
    </w:p>
    <w:p w:rsidR="00B7280E" w:rsidRPr="00097DF9" w:rsidRDefault="00B7280E" w:rsidP="00B7280E">
      <w:pPr>
        <w:ind w:left="360" w:firstLine="348"/>
        <w:outlineLvl w:val="0"/>
        <w:rPr>
          <w:b/>
        </w:rPr>
      </w:pPr>
      <w:r w:rsidRPr="00097DF9">
        <w:rPr>
          <w:b/>
        </w:rPr>
        <w:t>Требования безопасности перед началом работы на ПК:</w:t>
      </w:r>
    </w:p>
    <w:p w:rsidR="00B7280E" w:rsidRDefault="00B7280E" w:rsidP="00B7280E">
      <w:pPr>
        <w:numPr>
          <w:ilvl w:val="0"/>
          <w:numId w:val="4"/>
        </w:numPr>
      </w:pPr>
      <w:r>
        <w:t>При выключенном питании осмотреть ПК и убедиться, что нет нарушения изоляции и целостности корпуса ПК и проводов.</w:t>
      </w:r>
    </w:p>
    <w:p w:rsidR="00B7280E" w:rsidRDefault="00B7280E" w:rsidP="00B7280E">
      <w:pPr>
        <w:numPr>
          <w:ilvl w:val="0"/>
          <w:numId w:val="4"/>
        </w:numPr>
      </w:pPr>
      <w:r>
        <w:lastRenderedPageBreak/>
        <w:t>Обратить внимание, не свешиваются ли провода так, что</w:t>
      </w:r>
      <w:r w:rsidRPr="00097DF9">
        <w:t xml:space="preserve"> </w:t>
      </w:r>
      <w:r>
        <w:t>возможно их задеть во время работы.</w:t>
      </w:r>
    </w:p>
    <w:p w:rsidR="00B7280E" w:rsidRPr="00097DF9" w:rsidRDefault="00B7280E" w:rsidP="00B7280E">
      <w:pPr>
        <w:ind w:left="708"/>
        <w:outlineLvl w:val="0"/>
        <w:rPr>
          <w:b/>
        </w:rPr>
      </w:pPr>
      <w:r w:rsidRPr="00097DF9">
        <w:rPr>
          <w:b/>
        </w:rPr>
        <w:t>Требования безопасности во время работы на ПК:</w:t>
      </w:r>
    </w:p>
    <w:p w:rsidR="00B7280E" w:rsidRDefault="00B7280E" w:rsidP="00B7280E">
      <w:pPr>
        <w:numPr>
          <w:ilvl w:val="0"/>
          <w:numId w:val="5"/>
        </w:numPr>
      </w:pPr>
      <w:r>
        <w:t>Во время работы на ЭВМ необходимо соблюдать оптимальное расстояние глаз от экрана (60-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 xml:space="preserve">). Допустимое расстояние </w:t>
      </w:r>
      <w:smartTag w:uri="urn:schemas-microsoft-com:office:smarttags" w:element="metricconverter">
        <w:smartTagPr>
          <w:attr w:name="ProductID" w:val="-50 см"/>
        </w:smartTagPr>
        <w:r>
          <w:t>-50 см</w:t>
        </w:r>
      </w:smartTag>
      <w:r>
        <w:t>.</w:t>
      </w:r>
    </w:p>
    <w:p w:rsidR="00B7280E" w:rsidRDefault="00B7280E" w:rsidP="00B7280E">
      <w:pPr>
        <w:numPr>
          <w:ilvl w:val="0"/>
          <w:numId w:val="5"/>
        </w:numPr>
      </w:pPr>
      <w:r>
        <w:t>Учащимся не следует вставать с места при входе посетителей.</w:t>
      </w:r>
    </w:p>
    <w:p w:rsidR="00B7280E" w:rsidRDefault="00B7280E" w:rsidP="00B7280E">
      <w:pPr>
        <w:numPr>
          <w:ilvl w:val="0"/>
          <w:numId w:val="5"/>
        </w:numPr>
      </w:pPr>
      <w:r>
        <w:t>В случае возникновения зрительного напряжения или усталости можно, не вставая с места, выполнить несколько упражнений для снятия этого напряжения или усталости.</w:t>
      </w:r>
    </w:p>
    <w:p w:rsidR="00B7280E" w:rsidRDefault="00B7280E" w:rsidP="00B7280E">
      <w:pPr>
        <w:numPr>
          <w:ilvl w:val="0"/>
          <w:numId w:val="5"/>
        </w:numPr>
      </w:pPr>
      <w:r>
        <w:t xml:space="preserve">Учащиеся должны знать приемы оказания первой медицинской помощи при </w:t>
      </w:r>
      <w:proofErr w:type="spellStart"/>
      <w:r>
        <w:t>электротравме</w:t>
      </w:r>
      <w:proofErr w:type="spellEnd"/>
      <w:r>
        <w:t>, приемы работы с огнетушителем и приемы тушения пожара.</w:t>
      </w:r>
    </w:p>
    <w:p w:rsidR="00B7280E" w:rsidRDefault="00B7280E" w:rsidP="00B7280E">
      <w:pPr>
        <w:numPr>
          <w:ilvl w:val="0"/>
          <w:numId w:val="5"/>
        </w:numPr>
      </w:pPr>
      <w:r>
        <w:t>Учащиеся должны знать упражнения по снятию зрительного напряжения и утомления.</w:t>
      </w:r>
    </w:p>
    <w:p w:rsidR="00B7280E" w:rsidRPr="00921ECA" w:rsidRDefault="00B7280E" w:rsidP="00B7280E">
      <w:pPr>
        <w:ind w:left="708"/>
        <w:outlineLvl w:val="0"/>
        <w:rPr>
          <w:b/>
        </w:rPr>
      </w:pPr>
      <w:r w:rsidRPr="00921ECA">
        <w:rPr>
          <w:b/>
        </w:rPr>
        <w:t>Требования безопасности в аварийных случаях:</w:t>
      </w:r>
    </w:p>
    <w:p w:rsidR="00B7280E" w:rsidRDefault="00B7280E" w:rsidP="00B7280E">
      <w:pPr>
        <w:numPr>
          <w:ilvl w:val="0"/>
          <w:numId w:val="6"/>
        </w:numPr>
      </w:pPr>
      <w:r>
        <w:t>При обнаружении дефектов ПК в процессе работы, появлении гари или необычных звуков необходимо немедленно прекратить работу на ПК, выключить аппаратуру и сообщить преподавателю.</w:t>
      </w:r>
    </w:p>
    <w:p w:rsidR="00B7280E" w:rsidRDefault="00B7280E" w:rsidP="00B7280E">
      <w:pPr>
        <w:numPr>
          <w:ilvl w:val="0"/>
          <w:numId w:val="6"/>
        </w:numPr>
      </w:pPr>
      <w:r>
        <w:t>При необходимости следует оказать помощь в тушении огня.</w:t>
      </w:r>
    </w:p>
    <w:p w:rsidR="00B7280E" w:rsidRDefault="00B7280E" w:rsidP="00B7280E">
      <w:pPr>
        <w:numPr>
          <w:ilvl w:val="0"/>
          <w:numId w:val="6"/>
        </w:numPr>
      </w:pPr>
      <w:r>
        <w:t>При необходимости уметь оказать первую доврачебную помощь пострадавшим от электрического тока.</w:t>
      </w:r>
    </w:p>
    <w:p w:rsidR="00B7280E" w:rsidRDefault="00B7280E" w:rsidP="00B7280E">
      <w:pPr>
        <w:numPr>
          <w:ilvl w:val="0"/>
          <w:numId w:val="6"/>
        </w:numPr>
      </w:pPr>
      <w:r>
        <w:t>Необходимо знать, что нельзя тушить пожар в компьютерном классе водой. Можно использовать песок или пенный огнетушитель.</w:t>
      </w:r>
    </w:p>
    <w:p w:rsidR="00B7280E" w:rsidRDefault="00B7280E" w:rsidP="00B7280E">
      <w:pPr>
        <w:numPr>
          <w:ilvl w:val="0"/>
          <w:numId w:val="6"/>
        </w:numPr>
      </w:pPr>
      <w:r>
        <w:t>Необходимо знать, что если пострадавший находится под воздействием электротока, то его нельзя трогать голыми руками. Освободить пострадавшего можно, используя материалы, которые не являются проводниками электрического тока.</w:t>
      </w:r>
    </w:p>
    <w:p w:rsidR="00B7280E" w:rsidRPr="00BB1660" w:rsidRDefault="00B7280E" w:rsidP="00B7280E">
      <w:pPr>
        <w:ind w:left="708"/>
        <w:outlineLvl w:val="0"/>
        <w:rPr>
          <w:b/>
        </w:rPr>
      </w:pPr>
      <w:r w:rsidRPr="00BB1660">
        <w:rPr>
          <w:b/>
        </w:rPr>
        <w:t>Требования безопасности по окончанию работы на ПК</w:t>
      </w:r>
    </w:p>
    <w:p w:rsidR="00B7280E" w:rsidRDefault="00B7280E" w:rsidP="00B7280E">
      <w:pPr>
        <w:numPr>
          <w:ilvl w:val="0"/>
          <w:numId w:val="7"/>
        </w:numPr>
      </w:pPr>
      <w:r>
        <w:t>По указанию преподавателя отключить аппаратуру.</w:t>
      </w:r>
    </w:p>
    <w:p w:rsidR="00B7280E" w:rsidRDefault="00B7280E" w:rsidP="00B7280E">
      <w:pPr>
        <w:numPr>
          <w:ilvl w:val="0"/>
          <w:numId w:val="7"/>
        </w:numPr>
      </w:pPr>
      <w:r>
        <w:t>Навести порядок на рабочем месте.</w:t>
      </w:r>
    </w:p>
    <w:p w:rsidR="00B7280E" w:rsidRDefault="00B7280E" w:rsidP="00B7280E">
      <w:pPr>
        <w:numPr>
          <w:ilvl w:val="0"/>
          <w:numId w:val="7"/>
        </w:numPr>
      </w:pPr>
      <w:r>
        <w:t>Сделать отметку в журнале учета использования рабочего места.</w:t>
      </w:r>
    </w:p>
    <w:p w:rsidR="00B7280E" w:rsidRDefault="00B7280E" w:rsidP="00B7280E">
      <w:pPr>
        <w:ind w:left="708"/>
        <w:outlineLvl w:val="0"/>
      </w:pPr>
      <w:r w:rsidRPr="00BB1660">
        <w:rPr>
          <w:b/>
        </w:rPr>
        <w:t>Упражнения по снятию зрительного напряжения</w:t>
      </w:r>
      <w:r>
        <w:t>:</w:t>
      </w:r>
    </w:p>
    <w:p w:rsidR="00B7280E" w:rsidRDefault="00B7280E" w:rsidP="00B7280E">
      <w:pPr>
        <w:numPr>
          <w:ilvl w:val="0"/>
          <w:numId w:val="8"/>
        </w:numPr>
      </w:pPr>
      <w:r>
        <w:t>Перемещение взгляда: даль-близь, влево- вправо, вниз –верх;</w:t>
      </w:r>
    </w:p>
    <w:p w:rsidR="00B7280E" w:rsidRDefault="00B7280E" w:rsidP="00B7280E">
      <w:pPr>
        <w:numPr>
          <w:ilvl w:val="0"/>
          <w:numId w:val="8"/>
        </w:numPr>
      </w:pPr>
      <w:r>
        <w:t>Круговые движения глазами по часовой стрелке и против;</w:t>
      </w:r>
    </w:p>
    <w:p w:rsidR="00B7280E" w:rsidRDefault="00B7280E" w:rsidP="00B7280E">
      <w:pPr>
        <w:numPr>
          <w:ilvl w:val="0"/>
          <w:numId w:val="8"/>
        </w:numPr>
      </w:pPr>
      <w:r>
        <w:t>Закрыть глаза и поседеть так 1-1,5 минуты.</w:t>
      </w:r>
    </w:p>
    <w:p w:rsidR="00B7280E" w:rsidRDefault="00B7280E" w:rsidP="00B7280E">
      <w:pPr>
        <w:ind w:left="708"/>
      </w:pPr>
      <w:r>
        <w:t>Упражнения для снятия общего утомления:</w:t>
      </w:r>
    </w:p>
    <w:p w:rsidR="00B7280E" w:rsidRDefault="00B7280E" w:rsidP="00B7280E">
      <w:pPr>
        <w:numPr>
          <w:ilvl w:val="0"/>
          <w:numId w:val="9"/>
        </w:numPr>
      </w:pPr>
      <w:r>
        <w:t>Повороты головы по и против часовой стрелки;</w:t>
      </w:r>
    </w:p>
    <w:p w:rsidR="00B7280E" w:rsidRDefault="00B7280E" w:rsidP="00B7280E">
      <w:pPr>
        <w:numPr>
          <w:ilvl w:val="0"/>
          <w:numId w:val="9"/>
        </w:numPr>
      </w:pPr>
      <w:r>
        <w:t>Повороты в стороны;</w:t>
      </w:r>
    </w:p>
    <w:p w:rsidR="00B7280E" w:rsidRDefault="00B7280E" w:rsidP="00B7280E">
      <w:pPr>
        <w:numPr>
          <w:ilvl w:val="0"/>
          <w:numId w:val="9"/>
        </w:numPr>
      </w:pPr>
      <w:r>
        <w:t>Сжатие пальцев в кулак, расслабление кистей рук;</w:t>
      </w:r>
    </w:p>
    <w:p w:rsidR="00B7280E" w:rsidRPr="00097DF9" w:rsidRDefault="00B7280E" w:rsidP="00B7280E">
      <w:pPr>
        <w:numPr>
          <w:ilvl w:val="0"/>
          <w:numId w:val="9"/>
        </w:numPr>
      </w:pPr>
      <w:r>
        <w:t>Потягивание с напряжением и расслаблением.</w:t>
      </w:r>
    </w:p>
    <w:p w:rsidR="00B7280E" w:rsidRDefault="00B7280E" w:rsidP="00B7280E">
      <w:pPr>
        <w:ind w:left="360"/>
        <w:rPr>
          <w:b/>
        </w:rPr>
      </w:pPr>
    </w:p>
    <w:p w:rsidR="00B7280E" w:rsidRDefault="00B7280E" w:rsidP="00B7280E">
      <w:pPr>
        <w:numPr>
          <w:ilvl w:val="0"/>
          <w:numId w:val="3"/>
        </w:numPr>
        <w:tabs>
          <w:tab w:val="clear" w:pos="1080"/>
          <w:tab w:val="num" w:pos="360"/>
        </w:tabs>
        <w:ind w:left="360" w:firstLine="0"/>
        <w:rPr>
          <w:b/>
        </w:rPr>
      </w:pPr>
      <w:r>
        <w:rPr>
          <w:b/>
        </w:rPr>
        <w:t>Повторите ТБ по учебнику. Посмотрите  на  иллюстрацию на стр.6</w:t>
      </w:r>
    </w:p>
    <w:p w:rsidR="00B7280E" w:rsidRDefault="00B7280E" w:rsidP="00B7280E">
      <w:pPr>
        <w:tabs>
          <w:tab w:val="num" w:pos="360"/>
        </w:tabs>
        <w:ind w:left="360"/>
        <w:rPr>
          <w:b/>
        </w:rPr>
      </w:pPr>
      <w:r>
        <w:rPr>
          <w:b/>
        </w:rPr>
        <w:t xml:space="preserve">      </w:t>
      </w:r>
      <w:r w:rsidRPr="00CA1057">
        <w:rPr>
          <w:b/>
        </w:rPr>
        <w:t xml:space="preserve"> </w:t>
      </w:r>
      <w:r w:rsidRPr="001849FD">
        <w:rPr>
          <w:b/>
        </w:rPr>
        <w:t>Подведение итогов урока</w:t>
      </w:r>
      <w:r>
        <w:rPr>
          <w:b/>
        </w:rPr>
        <w:t>. Проверь себя с.9 и ответьте письменно  в  тетради.</w:t>
      </w:r>
    </w:p>
    <w:p w:rsidR="00B7280E" w:rsidRDefault="00B7280E" w:rsidP="00B7280E">
      <w:pPr>
        <w:numPr>
          <w:ilvl w:val="0"/>
          <w:numId w:val="3"/>
        </w:numPr>
        <w:tabs>
          <w:tab w:val="clear" w:pos="1080"/>
          <w:tab w:val="num" w:pos="360"/>
        </w:tabs>
        <w:ind w:left="360" w:firstLine="0"/>
      </w:pPr>
      <w:r w:rsidRPr="001849FD">
        <w:rPr>
          <w:b/>
        </w:rPr>
        <w:t xml:space="preserve">Домашнее </w:t>
      </w:r>
      <w:proofErr w:type="spellStart"/>
      <w:r w:rsidRPr="001849FD">
        <w:rPr>
          <w:b/>
        </w:rPr>
        <w:t>задание</w:t>
      </w:r>
      <w:r>
        <w:rPr>
          <w:b/>
        </w:rPr>
        <w:t>:п</w:t>
      </w:r>
      <w:proofErr w:type="spellEnd"/>
      <w:r>
        <w:rPr>
          <w:b/>
        </w:rPr>
        <w:t>. 1.</w:t>
      </w:r>
    </w:p>
    <w:p w:rsidR="00BF0049" w:rsidRDefault="00BF0049"/>
    <w:sectPr w:rsidR="00BF0049" w:rsidSect="00340D5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051"/>
    <w:multiLevelType w:val="hybridMultilevel"/>
    <w:tmpl w:val="08C4C7A4"/>
    <w:lvl w:ilvl="0" w:tplc="EC32C1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7520"/>
    <w:multiLevelType w:val="hybridMultilevel"/>
    <w:tmpl w:val="0F7C6404"/>
    <w:lvl w:ilvl="0" w:tplc="E2FEE190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425DC4"/>
    <w:multiLevelType w:val="hybridMultilevel"/>
    <w:tmpl w:val="81F899FC"/>
    <w:lvl w:ilvl="0" w:tplc="D57460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D35BA7"/>
    <w:multiLevelType w:val="hybridMultilevel"/>
    <w:tmpl w:val="FA229C36"/>
    <w:lvl w:ilvl="0" w:tplc="808E47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984630"/>
    <w:multiLevelType w:val="hybridMultilevel"/>
    <w:tmpl w:val="6316C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07AAE"/>
    <w:multiLevelType w:val="hybridMultilevel"/>
    <w:tmpl w:val="4796D9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E2A2D2A"/>
    <w:multiLevelType w:val="hybridMultilevel"/>
    <w:tmpl w:val="764CE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E2F7C"/>
    <w:multiLevelType w:val="hybridMultilevel"/>
    <w:tmpl w:val="1E725A54"/>
    <w:lvl w:ilvl="0" w:tplc="01021D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075AA5"/>
    <w:multiLevelType w:val="hybridMultilevel"/>
    <w:tmpl w:val="EAF67D02"/>
    <w:lvl w:ilvl="0" w:tplc="039CF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C0247DF"/>
    <w:multiLevelType w:val="hybridMultilevel"/>
    <w:tmpl w:val="003AF3E0"/>
    <w:lvl w:ilvl="0" w:tplc="38D6D0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7280E"/>
    <w:rsid w:val="0028723A"/>
    <w:rsid w:val="00317DE9"/>
    <w:rsid w:val="007D7611"/>
    <w:rsid w:val="00B7280E"/>
    <w:rsid w:val="00BF0049"/>
    <w:rsid w:val="00C52096"/>
    <w:rsid w:val="00C7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HP</cp:lastModifiedBy>
  <cp:revision>3</cp:revision>
  <cp:lastPrinted>2013-09-02T07:22:00Z</cp:lastPrinted>
  <dcterms:created xsi:type="dcterms:W3CDTF">2013-09-02T07:17:00Z</dcterms:created>
  <dcterms:modified xsi:type="dcterms:W3CDTF">2014-09-22T15:39:00Z</dcterms:modified>
</cp:coreProperties>
</file>