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1" w:rsidRDefault="00EA42C2" w:rsidP="00EA42C2">
      <w:pPr>
        <w:jc w:val="center"/>
      </w:pPr>
      <w:r>
        <w:t>Муниципальное бюджетное образовательное учреждение</w:t>
      </w:r>
    </w:p>
    <w:p w:rsidR="00EA42C2" w:rsidRPr="001D4BBE" w:rsidRDefault="00EA42C2" w:rsidP="00EA42C2">
      <w:pPr>
        <w:jc w:val="center"/>
      </w:pPr>
      <w:r>
        <w:t>средняя общеобразовательная школа № 6 городского округа город Урюпинск</w:t>
      </w:r>
    </w:p>
    <w:p w:rsidR="00BB7FB1" w:rsidRPr="001D4BBE" w:rsidRDefault="00BB7FB1" w:rsidP="00EA42C2">
      <w:pPr>
        <w:jc w:val="center"/>
      </w:pPr>
    </w:p>
    <w:p w:rsidR="00BB7FB1" w:rsidRPr="001D4BBE" w:rsidRDefault="00BB7FB1" w:rsidP="00EA42C2">
      <w:pPr>
        <w:jc w:val="center"/>
      </w:pPr>
    </w:p>
    <w:p w:rsidR="00BB7FB1" w:rsidRPr="001D4BBE" w:rsidRDefault="00BB7FB1" w:rsidP="00EA42C2">
      <w:pPr>
        <w:tabs>
          <w:tab w:val="left" w:pos="1260"/>
        </w:tabs>
        <w:jc w:val="center"/>
        <w:rPr>
          <w:b/>
        </w:rPr>
      </w:pPr>
    </w:p>
    <w:p w:rsidR="00BB7FB1" w:rsidRPr="001D4BBE" w:rsidRDefault="00BB7FB1" w:rsidP="00BB7FB1"/>
    <w:p w:rsidR="00EA42C2" w:rsidRDefault="00EA42C2" w:rsidP="00EA42C2">
      <w:r>
        <w:t xml:space="preserve">               </w:t>
      </w:r>
    </w:p>
    <w:p w:rsidR="00EA42C2" w:rsidRDefault="00EA42C2" w:rsidP="00EA42C2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A42C2" w:rsidRDefault="00EA42C2" w:rsidP="00EA42C2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7FB1" w:rsidRPr="00EA42C2" w:rsidRDefault="00BB7FB1" w:rsidP="00EA42C2">
      <w:pPr>
        <w:pStyle w:val="1"/>
      </w:pPr>
      <w:r w:rsidRPr="00EA42C2">
        <w:t>«Анализ урока</w:t>
      </w:r>
      <w:r w:rsidR="00EA42C2">
        <w:t xml:space="preserve"> ОБЖ</w:t>
      </w:r>
      <w:r w:rsidRPr="00EA42C2">
        <w:t xml:space="preserve"> с точки зрения интегративного подхода»</w:t>
      </w:r>
    </w:p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/>
    <w:p w:rsidR="00BB7FB1" w:rsidRPr="001D4BBE" w:rsidRDefault="00BB7FB1" w:rsidP="00BB7FB1">
      <w:r w:rsidRPr="001D4BBE">
        <w:t xml:space="preserve">                                           </w:t>
      </w:r>
      <w:r w:rsidR="00EA42C2">
        <w:t xml:space="preserve">                        </w:t>
      </w:r>
    </w:p>
    <w:p w:rsidR="00BB7FB1" w:rsidRPr="001D4BBE" w:rsidRDefault="00BB7FB1" w:rsidP="00BB7FB1">
      <w:r w:rsidRPr="001D4BBE">
        <w:t xml:space="preserve">         </w:t>
      </w:r>
      <w:r w:rsidR="00EA42C2">
        <w:t xml:space="preserve">                     </w:t>
      </w:r>
    </w:p>
    <w:p w:rsidR="00EA42C2" w:rsidRDefault="00BB7FB1" w:rsidP="00BB7FB1">
      <w:pPr>
        <w:tabs>
          <w:tab w:val="left" w:pos="2775"/>
        </w:tabs>
        <w:rPr>
          <w:b/>
        </w:rPr>
      </w:pPr>
      <w:r w:rsidRPr="001D4BBE">
        <w:tab/>
      </w:r>
      <w:r w:rsidRPr="001D4BBE">
        <w:rPr>
          <w:b/>
        </w:rPr>
        <w:t xml:space="preserve">                     </w:t>
      </w:r>
    </w:p>
    <w:p w:rsidR="00EA42C2" w:rsidRDefault="00EA42C2" w:rsidP="00BB7FB1">
      <w:pPr>
        <w:tabs>
          <w:tab w:val="left" w:pos="2775"/>
        </w:tabs>
        <w:rPr>
          <w:b/>
        </w:rPr>
      </w:pPr>
    </w:p>
    <w:p w:rsidR="00EA42C2" w:rsidRDefault="00EA42C2" w:rsidP="00BB7FB1">
      <w:pPr>
        <w:tabs>
          <w:tab w:val="left" w:pos="2775"/>
        </w:tabs>
        <w:rPr>
          <w:b/>
        </w:rPr>
      </w:pPr>
    </w:p>
    <w:p w:rsidR="00EA42C2" w:rsidRDefault="00EA42C2" w:rsidP="00BB7FB1">
      <w:pPr>
        <w:tabs>
          <w:tab w:val="left" w:pos="2775"/>
        </w:tabs>
        <w:rPr>
          <w:b/>
        </w:rPr>
      </w:pPr>
    </w:p>
    <w:p w:rsidR="00EA42C2" w:rsidRDefault="00EA42C2" w:rsidP="00BB7FB1">
      <w:pPr>
        <w:tabs>
          <w:tab w:val="left" w:pos="2775"/>
        </w:tabs>
        <w:rPr>
          <w:b/>
        </w:rPr>
      </w:pPr>
    </w:p>
    <w:p w:rsidR="00642247" w:rsidRDefault="00BB7FB1" w:rsidP="00BB7FB1">
      <w:pPr>
        <w:tabs>
          <w:tab w:val="left" w:pos="2775"/>
        </w:tabs>
        <w:rPr>
          <w:b/>
        </w:rPr>
      </w:pPr>
      <w:r w:rsidRPr="001D4BBE">
        <w:rPr>
          <w:b/>
        </w:rPr>
        <w:t xml:space="preserve"> </w:t>
      </w: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642247" w:rsidRDefault="00642247" w:rsidP="00BB7FB1">
      <w:pPr>
        <w:tabs>
          <w:tab w:val="left" w:pos="2775"/>
        </w:tabs>
        <w:rPr>
          <w:b/>
        </w:rPr>
      </w:pPr>
    </w:p>
    <w:p w:rsidR="00BB7FB1" w:rsidRPr="001D4BBE" w:rsidRDefault="00642247" w:rsidP="00BB7FB1">
      <w:pPr>
        <w:tabs>
          <w:tab w:val="left" w:pos="2775"/>
        </w:tabs>
        <w:rPr>
          <w:b/>
        </w:rPr>
      </w:pPr>
      <w:r>
        <w:rPr>
          <w:b/>
        </w:rPr>
        <w:t xml:space="preserve">                                    </w:t>
      </w:r>
    </w:p>
    <w:p w:rsidR="00642247" w:rsidRDefault="00BB7FB1" w:rsidP="00BB7FB1">
      <w:pPr>
        <w:tabs>
          <w:tab w:val="left" w:pos="2775"/>
        </w:tabs>
      </w:pPr>
      <w:r w:rsidRPr="001D4BBE">
        <w:tab/>
        <w:t xml:space="preserve">                      </w:t>
      </w:r>
    </w:p>
    <w:p w:rsidR="00DA3120" w:rsidRDefault="00DA3120" w:rsidP="00642247">
      <w:pPr>
        <w:tabs>
          <w:tab w:val="left" w:pos="2775"/>
        </w:tabs>
      </w:pPr>
    </w:p>
    <w:p w:rsidR="00642247" w:rsidRDefault="00642247" w:rsidP="00642247">
      <w:pPr>
        <w:tabs>
          <w:tab w:val="left" w:pos="2775"/>
        </w:tabs>
      </w:pPr>
      <w:r>
        <w:t xml:space="preserve"> </w:t>
      </w:r>
      <w:r w:rsidR="00DA3120">
        <w:t xml:space="preserve">                                                 </w:t>
      </w:r>
      <w:r>
        <w:t xml:space="preserve"> Работу выполнил: </w:t>
      </w:r>
      <w:r w:rsidR="00BB7FB1" w:rsidRPr="001D4BBE">
        <w:t>преподаватель-организ</w:t>
      </w:r>
      <w:r>
        <w:t>атор ОБЖ</w:t>
      </w:r>
    </w:p>
    <w:p w:rsidR="00642247" w:rsidRDefault="00642247" w:rsidP="00642247">
      <w:pPr>
        <w:tabs>
          <w:tab w:val="left" w:pos="2775"/>
        </w:tabs>
      </w:pPr>
      <w:r>
        <w:t xml:space="preserve">                                                                                  Голованов Алексей Александрович</w:t>
      </w:r>
    </w:p>
    <w:p w:rsidR="00DA3120" w:rsidRDefault="00DA3120" w:rsidP="00642247">
      <w:pPr>
        <w:tabs>
          <w:tab w:val="left" w:pos="2775"/>
        </w:tabs>
      </w:pPr>
      <w:r>
        <w:t xml:space="preserve">                                                              </w:t>
      </w:r>
      <w:r w:rsidR="00C01CCE">
        <w:t xml:space="preserve">                 </w:t>
      </w:r>
    </w:p>
    <w:p w:rsidR="00BB7FB1" w:rsidRPr="00642247" w:rsidRDefault="00F04716" w:rsidP="00642247">
      <w:pPr>
        <w:pStyle w:val="2"/>
      </w:pPr>
      <w:r>
        <w:lastRenderedPageBreak/>
        <w:t xml:space="preserve">                               </w:t>
      </w:r>
      <w:r w:rsidR="00BB7FB1" w:rsidRPr="00EA42C2">
        <w:t>1 раздел.  Нормативно-правовая часть.</w:t>
      </w:r>
    </w:p>
    <w:p w:rsidR="00BB7FB1" w:rsidRPr="00EA42C2" w:rsidRDefault="00BB7FB1" w:rsidP="00642247">
      <w:pPr>
        <w:pStyle w:val="2"/>
      </w:pPr>
    </w:p>
    <w:p w:rsidR="00BB7FB1" w:rsidRPr="00642247" w:rsidRDefault="00642247" w:rsidP="00642247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BB7FB1" w:rsidRPr="00642247">
        <w:rPr>
          <w:b/>
        </w:rPr>
        <w:t>План – конспект</w:t>
      </w:r>
    </w:p>
    <w:p w:rsidR="00BB7FB1" w:rsidRPr="00642247" w:rsidRDefault="00BB7FB1" w:rsidP="00642247">
      <w:pPr>
        <w:pStyle w:val="a3"/>
        <w:jc w:val="both"/>
        <w:rPr>
          <w:b/>
        </w:rPr>
      </w:pPr>
      <w:r w:rsidRPr="00642247">
        <w:rPr>
          <w:b/>
        </w:rPr>
        <w:t>проведения урока по основам безопасности жизнедеятельности</w:t>
      </w:r>
    </w:p>
    <w:p w:rsidR="00BB7FB1" w:rsidRPr="00642247" w:rsidRDefault="00642247" w:rsidP="00642247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BB7FB1" w:rsidRPr="00642247">
        <w:rPr>
          <w:b/>
        </w:rPr>
        <w:t>в 10 классе</w:t>
      </w:r>
    </w:p>
    <w:p w:rsidR="00642247" w:rsidRDefault="00642247" w:rsidP="00642247">
      <w:pPr>
        <w:pStyle w:val="a3"/>
        <w:jc w:val="both"/>
        <w:rPr>
          <w:b/>
        </w:rPr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Тема урока</w:t>
      </w:r>
      <w:r w:rsidRPr="001D4BBE">
        <w:t>: «Итоговое занятие по огневой и физической подготовке»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Программа обучения</w:t>
      </w:r>
      <w:r w:rsidRPr="001D4BBE">
        <w:t xml:space="preserve">:  Программа проведения учебно-полевых сборов </w:t>
      </w:r>
      <w:proofErr w:type="gramStart"/>
      <w:r w:rsidRPr="001D4BBE">
        <w:t>с</w:t>
      </w:r>
      <w:proofErr w:type="gramEnd"/>
    </w:p>
    <w:p w:rsidR="00BB7FB1" w:rsidRDefault="00642247" w:rsidP="00642247">
      <w:pPr>
        <w:pStyle w:val="a3"/>
        <w:jc w:val="both"/>
      </w:pPr>
      <w:r>
        <w:t xml:space="preserve">                                          </w:t>
      </w:r>
      <w:r w:rsidR="00BB7FB1" w:rsidRPr="001D4BBE">
        <w:t>учащимися предпоследнего года обучения (40ч.).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Тип урока</w:t>
      </w:r>
      <w:r w:rsidRPr="001D4BBE">
        <w:t xml:space="preserve">: </w:t>
      </w:r>
      <w:r w:rsidR="00642247">
        <w:t xml:space="preserve">- </w:t>
      </w:r>
      <w:r w:rsidRPr="001D4BBE">
        <w:t>урок закрепления знаний.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Вид учебного занятия</w:t>
      </w:r>
      <w:r w:rsidRPr="001D4BBE">
        <w:t>:</w:t>
      </w:r>
      <w:r w:rsidR="00642247">
        <w:t xml:space="preserve">- </w:t>
      </w:r>
      <w:r w:rsidRPr="001D4BBE">
        <w:t>практикум</w:t>
      </w:r>
      <w:r w:rsidR="00642247">
        <w:t>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Метод обучения</w:t>
      </w:r>
      <w:r w:rsidRPr="001D4BBE">
        <w:t>: - репродуктивный.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Интегратор</w:t>
      </w:r>
      <w:r w:rsidRPr="001D4BBE">
        <w:t>: - дисциплина «Основы безопасности жизнедеятельности»</w:t>
      </w:r>
      <w:r w:rsidR="00642247">
        <w:t>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Вспомогательная дисциплина</w:t>
      </w:r>
      <w:r w:rsidRPr="001D4BBE">
        <w:t>: - «Физическая культура»</w:t>
      </w:r>
      <w:r w:rsidR="00642247">
        <w:t>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Форма интегрирования</w:t>
      </w:r>
      <w:r w:rsidRPr="001D4BBE">
        <w:t xml:space="preserve">: - </w:t>
      </w:r>
      <w:proofErr w:type="spellStart"/>
      <w:r w:rsidRPr="001D4BBE">
        <w:t>деятельностная</w:t>
      </w:r>
      <w:proofErr w:type="spellEnd"/>
      <w:r w:rsidRPr="001D4BBE">
        <w:t>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Связи</w:t>
      </w:r>
      <w:r w:rsidRPr="001D4BBE">
        <w:t xml:space="preserve"> </w:t>
      </w:r>
      <w:r w:rsidRPr="001D4BBE">
        <w:rPr>
          <w:b/>
        </w:rPr>
        <w:t>между интегрируемыми компонентами</w:t>
      </w:r>
      <w:r w:rsidRPr="001D4BBE">
        <w:t>: - связи построения.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Количество учащихся</w:t>
      </w:r>
      <w:r w:rsidRPr="001D4BBE">
        <w:t>: - 12 человек.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Форма одежды</w:t>
      </w:r>
      <w:r w:rsidRPr="001D4BBE">
        <w:t xml:space="preserve"> – спортивная, с противогазом в походном положении.</w:t>
      </w: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Учебные вопросы</w:t>
      </w:r>
      <w:r w:rsidRPr="001D4BBE">
        <w:t>:</w:t>
      </w:r>
    </w:p>
    <w:p w:rsidR="00BB7FB1" w:rsidRPr="001D4BBE" w:rsidRDefault="00BB7FB1" w:rsidP="00642247">
      <w:pPr>
        <w:pStyle w:val="a3"/>
        <w:jc w:val="both"/>
      </w:pPr>
      <w:r w:rsidRPr="001D4BBE">
        <w:t>1. Проведение стрельб из  малокалиберной винтовки ТОЗ-12.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2. Неполная разборка и сборка </w:t>
      </w:r>
      <w:proofErr w:type="gramStart"/>
      <w:r w:rsidRPr="001D4BBE">
        <w:t>учебного</w:t>
      </w:r>
      <w:proofErr w:type="gramEnd"/>
      <w:r w:rsidRPr="001D4BBE">
        <w:t xml:space="preserve"> АКМ.</w:t>
      </w:r>
    </w:p>
    <w:p w:rsidR="00BB7FB1" w:rsidRPr="001D4BBE" w:rsidRDefault="00642247" w:rsidP="00642247">
      <w:pPr>
        <w:pStyle w:val="a3"/>
        <w:jc w:val="both"/>
      </w:pPr>
      <w:r>
        <w:t>3</w:t>
      </w:r>
      <w:r w:rsidR="00BB7FB1" w:rsidRPr="001D4BBE">
        <w:t>. Подтягивание на перекладине.</w:t>
      </w:r>
    </w:p>
    <w:p w:rsidR="00FA1FDD" w:rsidRDefault="00FA1FDD" w:rsidP="00642247">
      <w:pPr>
        <w:pStyle w:val="a3"/>
        <w:jc w:val="both"/>
        <w:rPr>
          <w:b/>
        </w:rPr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Учебные и воспитательные цели</w:t>
      </w:r>
      <w:r w:rsidRPr="001D4BBE">
        <w:t>:</w:t>
      </w:r>
    </w:p>
    <w:p w:rsidR="00FA1FDD" w:rsidRDefault="00FA1FDD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1. Выработк</w:t>
      </w:r>
      <w:r w:rsidR="00642247">
        <w:t xml:space="preserve">а умений по применению знаний, умений </w:t>
      </w:r>
      <w:r w:rsidRPr="001D4BBE">
        <w:t>и навыков, познавательных способностей, обобщение знаний,  развитие и совершенствование физических качеств учащихся предпоследнего года обучения.</w:t>
      </w:r>
    </w:p>
    <w:p w:rsidR="00BB7FB1" w:rsidRPr="001D4BBE" w:rsidRDefault="00BB7FB1" w:rsidP="00642247">
      <w:pPr>
        <w:pStyle w:val="a3"/>
        <w:jc w:val="both"/>
      </w:pPr>
      <w:r w:rsidRPr="001D4BBE">
        <w:t>2. Воспитание у обучаемых любви, уверенности в отечественном  оружии, адаптация к прохождению службы в Вооружённых Силах РФ.</w:t>
      </w:r>
    </w:p>
    <w:p w:rsidR="00BB7FB1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Время проведения занятия</w:t>
      </w:r>
      <w:r w:rsidRPr="001D4BBE">
        <w:t>: - 80 мин.</w:t>
      </w:r>
    </w:p>
    <w:p w:rsidR="00BB7FB1" w:rsidRDefault="00BB7FB1" w:rsidP="00642247">
      <w:pPr>
        <w:pStyle w:val="a3"/>
        <w:jc w:val="both"/>
        <w:rPr>
          <w:b/>
        </w:rPr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Структурные элементы учебного занятия, распределение времени</w:t>
      </w:r>
      <w:r w:rsidRPr="001D4BBE">
        <w:t>:</w:t>
      </w:r>
    </w:p>
    <w:p w:rsidR="00FA1FDD" w:rsidRDefault="00FA1FDD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1.Организация начала занятия - 4 мин.</w:t>
      </w:r>
    </w:p>
    <w:p w:rsidR="00BB7FB1" w:rsidRPr="001D4BBE" w:rsidRDefault="00BB7FB1" w:rsidP="00642247">
      <w:pPr>
        <w:pStyle w:val="a3"/>
        <w:jc w:val="both"/>
      </w:pPr>
      <w:r w:rsidRPr="001D4BBE">
        <w:t>2.Проверка выполнения домашнего задания – 10 мин.</w:t>
      </w:r>
    </w:p>
    <w:p w:rsidR="00BB7FB1" w:rsidRPr="001D4BBE" w:rsidRDefault="00BB7FB1" w:rsidP="00642247">
      <w:pPr>
        <w:pStyle w:val="a3"/>
        <w:jc w:val="both"/>
      </w:pPr>
      <w:r w:rsidRPr="001D4BBE">
        <w:t>3.Подготовка к основному этапу занятия – 2 мин.</w:t>
      </w:r>
    </w:p>
    <w:p w:rsidR="00BB7FB1" w:rsidRPr="001D4BBE" w:rsidRDefault="00BB7FB1" w:rsidP="00642247">
      <w:pPr>
        <w:pStyle w:val="a3"/>
        <w:jc w:val="both"/>
      </w:pPr>
      <w:r w:rsidRPr="001D4BBE">
        <w:t>4.Закркпление знаний и способов действий – 48 мин.</w:t>
      </w:r>
    </w:p>
    <w:p w:rsidR="00BB7FB1" w:rsidRPr="001D4BBE" w:rsidRDefault="00BB7FB1" w:rsidP="00642247">
      <w:pPr>
        <w:pStyle w:val="a3"/>
        <w:jc w:val="both"/>
      </w:pPr>
      <w:r w:rsidRPr="001D4BBE">
        <w:t>5. Обобщение и систематизация знаний – 3 мин</w:t>
      </w:r>
      <w:r w:rsidR="00642247">
        <w:t>.</w:t>
      </w:r>
    </w:p>
    <w:p w:rsidR="00BB7FB1" w:rsidRPr="001D4BBE" w:rsidRDefault="00BB7FB1" w:rsidP="00642247">
      <w:pPr>
        <w:pStyle w:val="a3"/>
        <w:jc w:val="both"/>
      </w:pPr>
      <w:r w:rsidRPr="001D4BBE">
        <w:t>6.Подведение итогов занятия  - 8 мин.</w:t>
      </w:r>
    </w:p>
    <w:p w:rsidR="00BB7FB1" w:rsidRPr="001D4BBE" w:rsidRDefault="00BB7FB1" w:rsidP="00642247">
      <w:pPr>
        <w:pStyle w:val="a3"/>
        <w:jc w:val="both"/>
      </w:pPr>
      <w:r w:rsidRPr="001D4BBE">
        <w:t>7.Информация о домашнем задании, инструктаж по его выполнению – 5 мин.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Учебные пособия: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Уче</w:t>
      </w:r>
      <w:r w:rsidR="00642247">
        <w:t>бно-материальная база тира ДОССАФ России</w:t>
      </w:r>
      <w:r w:rsidRPr="001D4BBE">
        <w:t>:</w:t>
      </w:r>
    </w:p>
    <w:p w:rsidR="00BB7FB1" w:rsidRPr="001D4BBE" w:rsidRDefault="00BB7FB1" w:rsidP="00642247">
      <w:pPr>
        <w:pStyle w:val="a3"/>
        <w:jc w:val="both"/>
      </w:pPr>
      <w:r w:rsidRPr="001D4BBE">
        <w:t>-малокалиберная винтовка</w:t>
      </w:r>
      <w:r w:rsidR="00FA1FDD">
        <w:t xml:space="preserve"> (МК)</w:t>
      </w:r>
      <w:r w:rsidRPr="001D4BBE">
        <w:t xml:space="preserve"> ТОЗ-12 - 3 шт.</w:t>
      </w:r>
      <w:r w:rsidR="00642247">
        <w:t>;</w:t>
      </w:r>
      <w:r w:rsidRPr="001D4BBE">
        <w:t xml:space="preserve">                  </w:t>
      </w:r>
      <w:r w:rsidR="00FA1FDD">
        <w:t xml:space="preserve">                   </w:t>
      </w:r>
      <w:r w:rsidRPr="001D4BBE">
        <w:t xml:space="preserve"> - перекладина;</w:t>
      </w:r>
    </w:p>
    <w:p w:rsidR="00BB7FB1" w:rsidRPr="001D4BBE" w:rsidRDefault="00BB7FB1" w:rsidP="00642247">
      <w:pPr>
        <w:pStyle w:val="a3"/>
        <w:jc w:val="both"/>
      </w:pPr>
      <w:r w:rsidRPr="001D4BBE">
        <w:t>- малокалиберные патроны (калибр-</w:t>
      </w:r>
      <w:smartTag w:uri="urn:schemas-microsoft-com:office:smarttags" w:element="metricconverter">
        <w:smartTagPr>
          <w:attr w:name="ProductID" w:val="5.6 мм"/>
        </w:smartTagPr>
        <w:r w:rsidRPr="001D4BBE">
          <w:t>5.6 мм</w:t>
        </w:r>
      </w:smartTag>
      <w:r w:rsidR="00041164">
        <w:t>.)- 60</w:t>
      </w:r>
      <w:r w:rsidRPr="001D4BBE">
        <w:t xml:space="preserve"> шт.</w:t>
      </w:r>
      <w:r w:rsidR="00642247">
        <w:t>;</w:t>
      </w:r>
      <w:r w:rsidRPr="001D4BBE">
        <w:t xml:space="preserve">  </w:t>
      </w:r>
      <w:r w:rsidR="00FA1FDD">
        <w:t xml:space="preserve">                             </w:t>
      </w:r>
      <w:r w:rsidRPr="001D4BBE">
        <w:t>- маты;</w:t>
      </w:r>
    </w:p>
    <w:p w:rsidR="00FA1FDD" w:rsidRDefault="00BB7FB1" w:rsidP="00642247">
      <w:pPr>
        <w:pStyle w:val="a3"/>
        <w:jc w:val="both"/>
      </w:pPr>
      <w:r w:rsidRPr="001D4BBE">
        <w:t>- учебный АКМ.- 1шт.</w:t>
      </w:r>
      <w:r w:rsidR="00FA1FDD">
        <w:t>;</w:t>
      </w:r>
      <w:r w:rsidRPr="001D4BBE">
        <w:t xml:space="preserve">                                                  </w:t>
      </w:r>
      <w:r w:rsidR="00FA1FDD">
        <w:t xml:space="preserve">    </w:t>
      </w:r>
      <w:r w:rsidRPr="001D4BBE">
        <w:t xml:space="preserve"> </w:t>
      </w:r>
      <w:r w:rsidR="00FA1FDD">
        <w:t xml:space="preserve">               </w:t>
      </w:r>
      <w:r w:rsidRPr="001D4BBE">
        <w:t xml:space="preserve"> </w:t>
      </w:r>
      <w:r w:rsidR="00FA1FDD">
        <w:t xml:space="preserve">          </w:t>
      </w:r>
      <w:r w:rsidRPr="001D4BBE">
        <w:t>- свисток</w:t>
      </w:r>
      <w:r w:rsidR="00FA1FDD">
        <w:t>;</w:t>
      </w:r>
      <w:r w:rsidRPr="001D4BBE">
        <w:t xml:space="preserve">                      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  -мишень № 6Б – 12шт.</w:t>
      </w:r>
      <w:proofErr w:type="gramStart"/>
      <w:r w:rsidR="00FA1FDD">
        <w:t xml:space="preserve"> ;</w:t>
      </w:r>
      <w:proofErr w:type="gramEnd"/>
      <w:r w:rsidR="00FA1FDD">
        <w:t xml:space="preserve">                                                                              - плакаты.</w:t>
      </w:r>
    </w:p>
    <w:p w:rsidR="00FA1FDD" w:rsidRDefault="00FA1FDD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lastRenderedPageBreak/>
        <w:t>Учебная литература</w:t>
      </w:r>
      <w:r w:rsidRPr="001D4BBE">
        <w:t>:</w:t>
      </w:r>
    </w:p>
    <w:p w:rsidR="00FA1FDD" w:rsidRDefault="00FA1FDD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- учебник «ОБЖ»;</w:t>
      </w:r>
    </w:p>
    <w:p w:rsidR="00BB7FB1" w:rsidRPr="001D4BBE" w:rsidRDefault="00BB7FB1" w:rsidP="00642247">
      <w:pPr>
        <w:pStyle w:val="a3"/>
        <w:jc w:val="both"/>
      </w:pPr>
      <w:r w:rsidRPr="001D4BBE">
        <w:t>-«Огневая подготовка мотострелковых подразделений» стр. 11-16,</w:t>
      </w:r>
    </w:p>
    <w:p w:rsidR="00BB7FB1" w:rsidRPr="001D4BBE" w:rsidRDefault="00BB7FB1" w:rsidP="00642247">
      <w:pPr>
        <w:pStyle w:val="a3"/>
        <w:jc w:val="both"/>
      </w:pPr>
      <w:r>
        <w:t>-</w:t>
      </w:r>
      <w:r w:rsidRPr="001D4BBE">
        <w:t xml:space="preserve"> «Руководство по 5,45-мм. Автомату Калашникова» стр. 8-11;</w:t>
      </w:r>
    </w:p>
    <w:p w:rsidR="00BB7FB1" w:rsidRPr="001D4BBE" w:rsidRDefault="00BB7FB1" w:rsidP="00642247">
      <w:pPr>
        <w:pStyle w:val="a3"/>
        <w:jc w:val="both"/>
      </w:pPr>
      <w:r w:rsidRPr="001D4BBE">
        <w:t>-</w:t>
      </w:r>
      <w:r w:rsidR="00FA1FDD">
        <w:t xml:space="preserve"> «Н</w:t>
      </w:r>
      <w:r w:rsidRPr="001D4BBE">
        <w:t>аставление по физической подготовке</w:t>
      </w:r>
      <w:r w:rsidR="00FA1FDD">
        <w:t xml:space="preserve">» </w:t>
      </w:r>
      <w:r w:rsidRPr="001D4BBE">
        <w:t>(НФП-2009)</w:t>
      </w:r>
      <w:r w:rsidR="00FA1FDD">
        <w:t>;</w:t>
      </w:r>
    </w:p>
    <w:p w:rsidR="00BB7FB1" w:rsidRPr="001D4BBE" w:rsidRDefault="00FA1FDD" w:rsidP="00642247">
      <w:pPr>
        <w:pStyle w:val="a3"/>
        <w:jc w:val="both"/>
      </w:pPr>
      <w:r>
        <w:t>- ж</w:t>
      </w:r>
      <w:r w:rsidR="00BB7FB1" w:rsidRPr="001D4BBE">
        <w:t>урналы: «ОБЖ». «Военные знания»;</w:t>
      </w:r>
    </w:p>
    <w:p w:rsidR="00BB7FB1" w:rsidRPr="001D4BBE" w:rsidRDefault="00BB7FB1" w:rsidP="00642247">
      <w:pPr>
        <w:pStyle w:val="a3"/>
        <w:jc w:val="both"/>
      </w:pPr>
      <w:r w:rsidRPr="001D4BBE">
        <w:t>-план-конспект;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rPr>
          <w:b/>
        </w:rPr>
        <w:t>Место проведения занятия</w:t>
      </w:r>
      <w:r w:rsidRPr="001D4BBE">
        <w:t>: -  городской тир ДОСААФ;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Ход урока.</w:t>
      </w:r>
    </w:p>
    <w:p w:rsidR="00BB7FB1" w:rsidRPr="001D4BBE" w:rsidRDefault="00BB7FB1" w:rsidP="00642247">
      <w:pPr>
        <w:pStyle w:val="a3"/>
        <w:jc w:val="both"/>
        <w:rPr>
          <w:b/>
        </w:rPr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1.Организация начала занятия.</w:t>
      </w:r>
    </w:p>
    <w:p w:rsidR="00BB7FB1" w:rsidRPr="001D4BBE" w:rsidRDefault="00BB7FB1" w:rsidP="00642247">
      <w:pPr>
        <w:pStyle w:val="a3"/>
        <w:jc w:val="both"/>
        <w:rPr>
          <w:b/>
        </w:rPr>
      </w:pPr>
    </w:p>
    <w:p w:rsidR="00BB7FB1" w:rsidRPr="001D4BBE" w:rsidRDefault="00BB7FB1" w:rsidP="00642247">
      <w:pPr>
        <w:pStyle w:val="a3"/>
        <w:jc w:val="both"/>
      </w:pPr>
      <w:r w:rsidRPr="001D4BBE">
        <w:t>Проверяю наличие учащихся, готовность к занятию, настраиваю учащихся на быстрое включение в деловой ритм проведения занятия.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2. Проверка выполнения домашнего задания.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Провожу краткий опрос учащихся по вопросам: назначение, устройство, ТТХ</w:t>
      </w:r>
    </w:p>
    <w:p w:rsidR="00BB7FB1" w:rsidRPr="001D4BBE" w:rsidRDefault="00BB7FB1" w:rsidP="00642247">
      <w:pPr>
        <w:pStyle w:val="a3"/>
        <w:jc w:val="both"/>
      </w:pPr>
      <w:r w:rsidRPr="001D4BBE">
        <w:t>автомата Калашникова; назначение устройство, правила ведения стрельбы из</w:t>
      </w:r>
      <w:r w:rsidR="00FA1FDD">
        <w:t xml:space="preserve"> </w:t>
      </w:r>
      <w:r w:rsidRPr="001D4BBE">
        <w:t>малокалиберной винтовки ТОЗ-12; ТБ при проведении стрельб из ТОЗ-12; правила поведения в тире. Определяю результаты выполнения домашнего задания, корректирую пробелы в ответах.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3. Подготовка к основному этапу занятия.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Провожу инструктаж по охране труда при проведении стрельб из МК</w:t>
      </w:r>
      <w:r w:rsidR="00FA1FDD">
        <w:t xml:space="preserve"> </w:t>
      </w:r>
      <w:r w:rsidRPr="001D4BBE">
        <w:t>винтовк</w:t>
      </w:r>
      <w:r w:rsidR="00FA1FDD">
        <w:t xml:space="preserve">и, правилам обращения с оружием, </w:t>
      </w:r>
      <w:r w:rsidRPr="001D4BBE">
        <w:t xml:space="preserve">правилам поведения в тире, при проведении занятий по физической подготовке, с обязательной росписью учащихся в журнале регистрации инструктажей </w:t>
      </w:r>
      <w:proofErr w:type="gramStart"/>
      <w:r w:rsidRPr="001D4BBE">
        <w:t>по</w:t>
      </w:r>
      <w:proofErr w:type="gramEnd"/>
      <w:r w:rsidRPr="001D4BBE">
        <w:t xml:space="preserve"> ОТ.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Объявляю ход проведения данного этапа занятия </w:t>
      </w:r>
      <w:r w:rsidR="00F04716">
        <w:t>и руководителей занятий на учебных местах.  Разделяю  учащихся на две команды по шесть человек</w:t>
      </w:r>
      <w:r w:rsidRPr="001D4BBE">
        <w:t>. Занятие проводится по круговой системе: 1-я команда – стрельба из МК винтовки; 2-я команда разборка</w:t>
      </w:r>
      <w:r w:rsidR="00F04716">
        <w:t xml:space="preserve"> и сборка АКМ</w:t>
      </w:r>
      <w:r w:rsidRPr="001D4BBE">
        <w:t xml:space="preserve">. </w:t>
      </w:r>
      <w:r w:rsidR="00F04716">
        <w:t>П</w:t>
      </w:r>
      <w:r w:rsidRPr="001D4BBE">
        <w:t>одтягивание на перекладине проводится учителем физкультуры в заключительной части занятия</w:t>
      </w:r>
      <w:r w:rsidR="00F04716">
        <w:t xml:space="preserve"> вместе со всеми обучающимися</w:t>
      </w:r>
      <w:r w:rsidRPr="001D4BBE">
        <w:t>. Руководители занятий на учебных местах: 1-е учебное место – руководитель стрельбы, з</w:t>
      </w:r>
      <w:r w:rsidR="00F04716">
        <w:t xml:space="preserve">аведующий тиром ДОСААФ; 2-е </w:t>
      </w:r>
      <w:r w:rsidRPr="001D4BBE">
        <w:t xml:space="preserve">учебное место – </w:t>
      </w:r>
      <w:r w:rsidR="00F04716">
        <w:t>преподаватель-организатор ОБЖ; 3</w:t>
      </w:r>
      <w:r w:rsidRPr="001D4BBE">
        <w:t>-е учебное место – учитель физической культуры.</w:t>
      </w:r>
    </w:p>
    <w:p w:rsidR="00BB7FB1" w:rsidRPr="001D4BBE" w:rsidRDefault="00BB7FB1" w:rsidP="00642247">
      <w:pPr>
        <w:pStyle w:val="a3"/>
        <w:jc w:val="both"/>
      </w:pPr>
      <w:r w:rsidRPr="001D4BBE">
        <w:t>Настраиваю учащихся к активной учебно-познавательной деятельности на основе опорных знаний.</w:t>
      </w:r>
    </w:p>
    <w:p w:rsidR="00FA1FDD" w:rsidRDefault="00FA1FDD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4. Закрепление знаний и способов действий.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По команде учащиеся</w:t>
      </w:r>
      <w:r w:rsidR="00041164">
        <w:t>,</w:t>
      </w:r>
      <w:r w:rsidRPr="001D4BBE">
        <w:t xml:space="preserve"> под руководством руководителей занятий</w:t>
      </w:r>
      <w:r w:rsidR="00041164">
        <w:t>,</w:t>
      </w:r>
      <w:r w:rsidRPr="001D4BBE">
        <w:t xml:space="preserve"> расходятся к местам проведения занятий.</w:t>
      </w:r>
    </w:p>
    <w:p w:rsidR="00BB7FB1" w:rsidRPr="001D4BBE" w:rsidRDefault="00BB7FB1" w:rsidP="00642247">
      <w:pPr>
        <w:pStyle w:val="a3"/>
        <w:jc w:val="both"/>
      </w:pPr>
      <w:r w:rsidRPr="001D4BBE">
        <w:t>1-е учебное место.</w:t>
      </w:r>
    </w:p>
    <w:p w:rsidR="00BB7FB1" w:rsidRPr="001D4BBE" w:rsidRDefault="00BB7FB1" w:rsidP="00642247">
      <w:pPr>
        <w:pStyle w:val="a3"/>
        <w:jc w:val="both"/>
      </w:pPr>
      <w:r w:rsidRPr="001D4BBE">
        <w:t>По прибытии учащихся в исходное положение руководитель стрельбы уточняет каждому стреляющему порядок выполнения упражнения (огневую позицию, место и положение для стрельбы, сектор стрельбы, определяет каждому ученику его огневую позицию, очерёдность стрельбы). Выдаёт боеприпасы (по 5шт.</w:t>
      </w:r>
      <w:r w:rsidR="00041164">
        <w:t xml:space="preserve"> </w:t>
      </w:r>
      <w:r w:rsidRPr="001D4BBE">
        <w:t xml:space="preserve">патронов калибра </w:t>
      </w:r>
      <w:smartTag w:uri="urn:schemas-microsoft-com:office:smarttags" w:element="metricconverter">
        <w:smartTagPr>
          <w:attr w:name="ProductID" w:val="5.6 мм"/>
        </w:smartTagPr>
        <w:r w:rsidRPr="001D4BBE">
          <w:t>5.6 мм</w:t>
        </w:r>
      </w:smartTag>
      <w:r w:rsidRPr="001D4BBE">
        <w:t xml:space="preserve">) поштучно, </w:t>
      </w:r>
      <w:r w:rsidRPr="001D4BBE">
        <w:lastRenderedPageBreak/>
        <w:t xml:space="preserve">под роспись. Стреляющие, получив боеприпасы, осматривают их, вкладывают их в специальные приспособления для патронов и по команде руководителя </w:t>
      </w:r>
      <w:r w:rsidR="00041164">
        <w:t xml:space="preserve">- </w:t>
      </w:r>
      <w:r w:rsidRPr="001D4BBE">
        <w:t>«На огневой рубеж – вперёд»</w:t>
      </w:r>
      <w:r w:rsidR="00041164">
        <w:t>,</w:t>
      </w:r>
      <w:r w:rsidRPr="001D4BBE">
        <w:t xml:space="preserve"> выходят на огневой рубеж. На участке  «К бою» учащиеся по команде руководителя стрельбы изготавливаются к стрельбе, заряжают оружие и докладывают по номерам направлений: « 1-й (2-й, 3-й) к бою готов». Руководитель занятий</w:t>
      </w:r>
      <w:proofErr w:type="gramStart"/>
      <w:r w:rsidRPr="001D4BBE">
        <w:t xml:space="preserve"> ,</w:t>
      </w:r>
      <w:proofErr w:type="gramEnd"/>
      <w:r w:rsidR="00041164">
        <w:t xml:space="preserve"> </w:t>
      </w:r>
      <w:r w:rsidRPr="001D4BBE">
        <w:t>убедившись в готовности учащихся к открытию огня, подаёт команду «Огонь».Учащиеся самостоятельно производят стрельбу по мишеням. По</w:t>
      </w:r>
      <w:r w:rsidR="00041164">
        <w:t xml:space="preserve"> </w:t>
      </w:r>
      <w:r w:rsidRPr="001D4BBE">
        <w:t>окончании выполнения упражнения учащиеся кладут винтовку рядом с собой</w:t>
      </w:r>
      <w:r w:rsidR="00041164">
        <w:t xml:space="preserve"> </w:t>
      </w:r>
      <w:r w:rsidRPr="001D4BBE">
        <w:t>затвором вверх и докладывают, независимо от того кто первым окончил</w:t>
      </w:r>
      <w:r w:rsidR="00041164">
        <w:t xml:space="preserve"> </w:t>
      </w:r>
      <w:r w:rsidRPr="001D4BBE">
        <w:t>стрельбу, «1-й (2-й, 3-й</w:t>
      </w:r>
      <w:proofErr w:type="gramStart"/>
      <w:r w:rsidRPr="001D4BBE">
        <w:t xml:space="preserve"> )</w:t>
      </w:r>
      <w:proofErr w:type="gramEnd"/>
      <w:r w:rsidRPr="001D4BBE">
        <w:t xml:space="preserve"> стрельбу окончил». Затем по команде руководител</w:t>
      </w:r>
      <w:proofErr w:type="gramStart"/>
      <w:r w:rsidRPr="001D4BBE">
        <w:t>я</w:t>
      </w:r>
      <w:r w:rsidR="00041164">
        <w:t>-</w:t>
      </w:r>
      <w:proofErr w:type="gramEnd"/>
      <w:r w:rsidR="00041164">
        <w:t xml:space="preserve"> </w:t>
      </w:r>
      <w:r w:rsidRPr="001D4BBE">
        <w:t>«Разряжай»</w:t>
      </w:r>
      <w:r w:rsidR="00041164">
        <w:t>,</w:t>
      </w:r>
      <w:r w:rsidRPr="001D4BBE">
        <w:t xml:space="preserve"> отодвигают затворную раму и предоставляют оружие к осмотру. Руководитель стрельбы, убедившись, что оружие разряжено, подаёт команду «Встать, с огневого рубежа шагом марш». Результаты проведения стрельб руководитель стрельбы заносит в ведомость, затем предоставляет её  руководителю занятий в конце урока для подведения итогов.</w:t>
      </w:r>
    </w:p>
    <w:p w:rsidR="00BB7FB1" w:rsidRPr="001D4BBE" w:rsidRDefault="00BB7FB1" w:rsidP="00642247">
      <w:pPr>
        <w:pStyle w:val="a3"/>
        <w:jc w:val="both"/>
      </w:pPr>
      <w:r w:rsidRPr="001D4BBE">
        <w:t>2-е учебное место.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Порядок неполной разборки и сборки АКМ производится каждым учащимся на время после двух, трёх тренировочных упражнений по неполной разборке и сборке АКМ. Исходное положение: автомат лежит на столе, учащийся находится на расстоянии одного шага от стола. По команде руководителя занятий: </w:t>
      </w:r>
      <w:proofErr w:type="gramStart"/>
      <w:r w:rsidRPr="001D4BBE">
        <w:t>«К неполной разборке и сборке автомата – приступить», учащийся дела</w:t>
      </w:r>
      <w:r w:rsidR="00041164">
        <w:t>ет шаг вперёд и должен выполнить</w:t>
      </w:r>
      <w:r w:rsidRPr="001D4BBE">
        <w:t xml:space="preserve"> следующие действия: отделить магазин, проверить, нет ли патрона в патроннике; вынуть пенал с принадлежностью; отделить шомпол; отделить крышку ствольной коробки; вынуть возвратный механизм; отделить затворную раму с затвором; отделить затвор от рамы;  отделить газовую трубу со ствольной накладкой.</w:t>
      </w:r>
      <w:proofErr w:type="gramEnd"/>
      <w:r w:rsidRPr="001D4BBE">
        <w:t xml:space="preserve"> Части и механизмы автомата учащийся должен класть на стол в порядке их разборки.</w:t>
      </w:r>
    </w:p>
    <w:p w:rsidR="00BB7FB1" w:rsidRPr="001D4BBE" w:rsidRDefault="00BB7FB1" w:rsidP="00642247">
      <w:pPr>
        <w:pStyle w:val="a3"/>
        <w:jc w:val="both"/>
      </w:pPr>
      <w:r w:rsidRPr="001D4BBE">
        <w:t>По</w:t>
      </w:r>
      <w:r w:rsidR="00041164">
        <w:t xml:space="preserve">рядок сборки автомата производится в обратной последовательности. </w:t>
      </w:r>
      <w:r w:rsidRPr="001D4BBE">
        <w:t xml:space="preserve"> Нормативы неполной разборки и сборки АКМ : 42 сек. – «</w:t>
      </w:r>
      <w:proofErr w:type="spellStart"/>
      <w:r w:rsidRPr="001D4BBE">
        <w:t>отл</w:t>
      </w:r>
      <w:proofErr w:type="spellEnd"/>
      <w:r w:rsidRPr="001D4BBE">
        <w:t>.»; 48 сек.  – «хор</w:t>
      </w:r>
      <w:proofErr w:type="gramStart"/>
      <w:r w:rsidRPr="001D4BBE">
        <w:t xml:space="preserve">.»; </w:t>
      </w:r>
      <w:proofErr w:type="gramEnd"/>
      <w:r w:rsidRPr="001D4BBE">
        <w:t>54 сек. – «</w:t>
      </w:r>
      <w:proofErr w:type="spellStart"/>
      <w:r w:rsidRPr="001D4BBE">
        <w:t>удовл</w:t>
      </w:r>
      <w:proofErr w:type="spellEnd"/>
      <w:r w:rsidRPr="001D4BBE">
        <w:t>.»; свыше 54 сек – «</w:t>
      </w:r>
      <w:proofErr w:type="spellStart"/>
      <w:r w:rsidRPr="001D4BBE">
        <w:t>неудовл</w:t>
      </w:r>
      <w:proofErr w:type="spellEnd"/>
      <w:r w:rsidRPr="001D4BBE">
        <w:t>.».</w:t>
      </w:r>
    </w:p>
    <w:p w:rsidR="00BB7FB1" w:rsidRPr="001D4BBE" w:rsidRDefault="00BB7FB1" w:rsidP="00642247">
      <w:pPr>
        <w:pStyle w:val="a3"/>
        <w:jc w:val="both"/>
      </w:pPr>
      <w:r w:rsidRPr="001D4BBE">
        <w:t>Результаты неполной разборки и сборки автомата заношу в ведомость.</w:t>
      </w:r>
    </w:p>
    <w:p w:rsidR="00BB7FB1" w:rsidRPr="001D4BBE" w:rsidRDefault="00041164" w:rsidP="00642247">
      <w:pPr>
        <w:pStyle w:val="a3"/>
        <w:jc w:val="both"/>
      </w:pPr>
      <w:r>
        <w:t>3</w:t>
      </w:r>
      <w:r w:rsidR="00BB7FB1" w:rsidRPr="001D4BBE">
        <w:t>-е учебное место.</w:t>
      </w:r>
    </w:p>
    <w:p w:rsidR="00BB7FB1" w:rsidRPr="001D4BBE" w:rsidRDefault="00BB7FB1" w:rsidP="00642247">
      <w:pPr>
        <w:pStyle w:val="a3"/>
        <w:jc w:val="both"/>
      </w:pPr>
      <w:r w:rsidRPr="001D4BBE">
        <w:t>По команде руководителя занятий все учащиеся выстраиваются перед</w:t>
      </w:r>
      <w:r w:rsidR="00041164">
        <w:t xml:space="preserve"> </w:t>
      </w:r>
      <w:r w:rsidRPr="001D4BBE">
        <w:t xml:space="preserve">перекладиной. Руководитель занятий напоминает учащихся правила выполнения упражнения, технику безопасности при выполнении и </w:t>
      </w:r>
      <w:proofErr w:type="gramStart"/>
      <w:r w:rsidRPr="001D4BBE">
        <w:t>согласно</w:t>
      </w:r>
      <w:r w:rsidR="00FA1FDD">
        <w:t xml:space="preserve"> </w:t>
      </w:r>
      <w:r w:rsidRPr="001D4BBE">
        <w:t>списка</w:t>
      </w:r>
      <w:proofErr w:type="gramEnd"/>
      <w:r w:rsidRPr="001D4BBE">
        <w:t xml:space="preserve">, подаёт команду «Ученик такой-то, к снаряду». Услышав свою </w:t>
      </w:r>
      <w:proofErr w:type="gramStart"/>
      <w:r w:rsidRPr="001D4BBE">
        <w:t>фамилию</w:t>
      </w:r>
      <w:proofErr w:type="gramEnd"/>
      <w:r w:rsidR="00FA1FDD">
        <w:t xml:space="preserve"> </w:t>
      </w:r>
      <w:r w:rsidRPr="001D4BBE">
        <w:t>учащийся подходит к снаряду и самостоятельно начинает выполнять</w:t>
      </w:r>
      <w:r w:rsidR="00FA1FDD">
        <w:t xml:space="preserve"> </w:t>
      </w:r>
      <w:r w:rsidRPr="001D4BBE">
        <w:t>упражнение: вис, хватом сверху; сгибая руки подтянуться; разгибая руки опуститься вниз; положение виса фиксируется; при подтягивании подбородок выше грифа перекладины.</w:t>
      </w:r>
      <w:r w:rsidR="00041164">
        <w:t xml:space="preserve"> </w:t>
      </w:r>
      <w:r w:rsidRPr="001D4BBE">
        <w:t xml:space="preserve">Закончив </w:t>
      </w:r>
      <w:proofErr w:type="gramStart"/>
      <w:r w:rsidRPr="001D4BBE">
        <w:t>упражнение</w:t>
      </w:r>
      <w:proofErr w:type="gramEnd"/>
      <w:r w:rsidRPr="001D4BBE">
        <w:t xml:space="preserve">  учащийся делает соскок и самостоятельно становится в строй. Результаты подтягивания учитель физкультуры заносит в ведомость.</w:t>
      </w:r>
    </w:p>
    <w:p w:rsidR="00BB7FB1" w:rsidRPr="001D4BBE" w:rsidRDefault="00BB7FB1" w:rsidP="00642247">
      <w:pPr>
        <w:pStyle w:val="a3"/>
        <w:jc w:val="both"/>
      </w:pPr>
      <w:r w:rsidRPr="001D4BBE">
        <w:t>Нормативы по подтягиванию: 11раз – «</w:t>
      </w:r>
      <w:proofErr w:type="spellStart"/>
      <w:r w:rsidRPr="001D4BBE">
        <w:t>отл</w:t>
      </w:r>
      <w:proofErr w:type="spellEnd"/>
      <w:r w:rsidRPr="001D4BBE">
        <w:t>.»; 9 раз – «хор.»; 7 раз – «</w:t>
      </w:r>
      <w:proofErr w:type="spellStart"/>
      <w:r w:rsidRPr="001D4BBE">
        <w:t>удовл</w:t>
      </w:r>
      <w:proofErr w:type="spellEnd"/>
      <w:r w:rsidRPr="001D4BBE">
        <w:t xml:space="preserve">.»; менее 7 раз </w:t>
      </w:r>
      <w:proofErr w:type="gramStart"/>
      <w:r w:rsidRPr="001D4BBE">
        <w:t>-«</w:t>
      </w:r>
      <w:proofErr w:type="spellStart"/>
      <w:proofErr w:type="gramEnd"/>
      <w:r w:rsidRPr="001D4BBE">
        <w:t>неудовл</w:t>
      </w:r>
      <w:proofErr w:type="spellEnd"/>
      <w:r w:rsidRPr="001D4BBE">
        <w:t>.».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5. Обобщение и систематизация знаний.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 xml:space="preserve">При обобщении и систематизации знаний обращаю внимание учащихся на их активную и продуктивную деятельность в ходе проведения урока, на значимость таких дисциплин, как «Основы безопасности Жизнедеятельности» и «Физическая культура» в их дальнейшей жизни. Выявляю </w:t>
      </w:r>
      <w:proofErr w:type="spellStart"/>
      <w:r w:rsidRPr="001D4BBE">
        <w:t>внутрипредметные</w:t>
      </w:r>
      <w:proofErr w:type="spellEnd"/>
      <w:r w:rsidRPr="001D4BBE">
        <w:t xml:space="preserve"> связи этих дисциплин. Обобщаю и систематизирую с учащимися полученные знания, которые они получили в ходе занятия, такие как: знание боевых свойств, устройство АКМ, правила ведение огня по мишеням из малокалиберной винтовки, правила выполнения упражнения по подтягиванию на перекладине</w:t>
      </w:r>
      <w:r w:rsidR="002E582B">
        <w:t xml:space="preserve">. 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lastRenderedPageBreak/>
        <w:t>6.Подведение итогов занятия.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Проанализировав и на основании результатов, полученных в ходе проведения занятий, подвожу итоги занятия, объявляю учащимся оценки по каждому</w:t>
      </w:r>
      <w:r w:rsidR="002E582B">
        <w:t xml:space="preserve"> </w:t>
      </w:r>
      <w:r w:rsidRPr="001D4BBE">
        <w:t>учебному месту. Распределяю места среди учащихся по учебным местам и в целом входе проведения занятия. Определяю  учеников, достигших лучших результатов в ходе поведения занятий. Указываю учащимся на недостатки, выявленные в ходе занятия и меры по их устранению.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7. Информация о домашнем задании,</w:t>
      </w:r>
      <w:r w:rsidR="002E582B">
        <w:rPr>
          <w:b/>
        </w:rPr>
        <w:t xml:space="preserve"> </w:t>
      </w:r>
      <w:r w:rsidRPr="001D4BBE">
        <w:rPr>
          <w:b/>
        </w:rPr>
        <w:t>инструктаж по его выполнению.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Объявляю учащимся домашнее задание, его цель и способы выполнения в соответствии с актуальным уровнем развития каждого ученика.</w:t>
      </w:r>
    </w:p>
    <w:p w:rsidR="00BB7FB1" w:rsidRPr="001D4BBE" w:rsidRDefault="00BB7FB1" w:rsidP="00642247">
      <w:pPr>
        <w:pStyle w:val="a3"/>
        <w:jc w:val="both"/>
      </w:pPr>
      <w:r w:rsidRPr="001D4BBE">
        <w:t>Провожу инструктаж учащихся по выполнению домашнего задания.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F04716">
      <w:pPr>
        <w:pStyle w:val="2"/>
      </w:pPr>
      <w:r w:rsidRPr="001D4BBE">
        <w:t>2-й раздел.    Дидактический анализ урока.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План проведения занятия основывался на интеграции компонентов педагогического процесса: целей, принципов, содержания, методов, средств обучения, практических навыков и умений двух дисциплин – «Основы безопасности жизнедеятельности» и «Физическая культура».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  <w:rPr>
          <w:b/>
        </w:rPr>
      </w:pPr>
      <w:r w:rsidRPr="001D4BBE">
        <w:rPr>
          <w:b/>
        </w:rPr>
        <w:t>Анализ урока:</w:t>
      </w:r>
    </w:p>
    <w:p w:rsidR="00BB7FB1" w:rsidRPr="001D4BBE" w:rsidRDefault="00BB7FB1" w:rsidP="00642247">
      <w:pPr>
        <w:pStyle w:val="a3"/>
        <w:jc w:val="both"/>
      </w:pPr>
    </w:p>
    <w:p w:rsidR="00BB7FB1" w:rsidRPr="001D4BBE" w:rsidRDefault="00BB7FB1" w:rsidP="00642247">
      <w:pPr>
        <w:pStyle w:val="a3"/>
        <w:jc w:val="both"/>
      </w:pPr>
      <w:r w:rsidRPr="001D4BBE">
        <w:t>Урок начался своевременно, согласно расписанию занятий.</w:t>
      </w:r>
    </w:p>
    <w:p w:rsidR="00BB7FB1" w:rsidRPr="001D4BBE" w:rsidRDefault="00BB7FB1" w:rsidP="00642247">
      <w:pPr>
        <w:pStyle w:val="a3"/>
        <w:jc w:val="both"/>
      </w:pPr>
      <w:r w:rsidRPr="001D4BBE">
        <w:t>Руководители, учащиеся, оборудование   к проведению занятия готовы.</w:t>
      </w:r>
    </w:p>
    <w:p w:rsidR="00BB7FB1" w:rsidRPr="001D4BBE" w:rsidRDefault="00BB7FB1" w:rsidP="00642247">
      <w:pPr>
        <w:pStyle w:val="a3"/>
        <w:jc w:val="both"/>
      </w:pPr>
      <w:r w:rsidRPr="001D4BBE">
        <w:t>Учащиеся быстро включились в деловой ритм обучения.</w:t>
      </w:r>
    </w:p>
    <w:p w:rsidR="00BB7FB1" w:rsidRPr="001D4BBE" w:rsidRDefault="00BB7FB1" w:rsidP="00642247">
      <w:pPr>
        <w:pStyle w:val="a3"/>
        <w:jc w:val="both"/>
      </w:pPr>
      <w:r w:rsidRPr="001D4BBE">
        <w:t>Санитарное состояние тира ДОСААФ и личная гигиена учащихся соответств</w:t>
      </w:r>
      <w:r w:rsidR="002E582B">
        <w:t>овала гигиеническим требованиям</w:t>
      </w:r>
      <w:proofErr w:type="gramStart"/>
      <w:r w:rsidRPr="001D4BBE">
        <w:t>.</w:t>
      </w:r>
      <w:proofErr w:type="gramEnd"/>
      <w:r w:rsidRPr="001D4BBE">
        <w:t xml:space="preserve"> ( </w:t>
      </w:r>
      <w:proofErr w:type="gramStart"/>
      <w:r w:rsidRPr="001D4BBE">
        <w:t>т</w:t>
      </w:r>
      <w:proofErr w:type="gramEnd"/>
      <w:r w:rsidRPr="001D4BBE">
        <w:t>емпературный режим, освещённость, критические точки усвояемости и кризисы внимания учащихся учитывались при проведении урока).</w:t>
      </w:r>
    </w:p>
    <w:p w:rsidR="00BB7FB1" w:rsidRPr="001D4BBE" w:rsidRDefault="00BB7FB1" w:rsidP="00642247">
      <w:pPr>
        <w:pStyle w:val="a3"/>
        <w:jc w:val="both"/>
      </w:pPr>
      <w:r w:rsidRPr="001D4BBE">
        <w:t>Домашнее задание проверялось методом устного контроля путём оптимального сочетания контроля, самоконтроля и взаимоконтроля для установления правильности выполнения задания и коррекции пробелов с учётом реальных учебных возможностей учащихся, уровня их воспитанности, интересов, склонностей. Значение проверки домашнего задания является целенаправленность в ликвидации пробелов в знаниях учащихся.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Результативность </w:t>
      </w:r>
      <w:proofErr w:type="spellStart"/>
      <w:r w:rsidRPr="001D4BBE">
        <w:t>обученности</w:t>
      </w:r>
      <w:proofErr w:type="spellEnd"/>
      <w:r w:rsidRPr="001D4BBE">
        <w:t xml:space="preserve"> учащихся при проверке домашнего задания:</w:t>
      </w:r>
    </w:p>
    <w:p w:rsidR="00BB7FB1" w:rsidRPr="001D4BBE" w:rsidRDefault="00BB7FB1" w:rsidP="00642247">
      <w:pPr>
        <w:pStyle w:val="a3"/>
        <w:jc w:val="both"/>
      </w:pPr>
      <w:r w:rsidRPr="001D4BBE">
        <w:t>5 учащихся ответило на «</w:t>
      </w:r>
      <w:proofErr w:type="spellStart"/>
      <w:r w:rsidRPr="001D4BBE">
        <w:t>отл</w:t>
      </w:r>
      <w:proofErr w:type="spellEnd"/>
      <w:r w:rsidRPr="001D4BBE">
        <w:t>.»; 4 учащихся ответило на «хор.»;3 учащихся ответило на «</w:t>
      </w:r>
      <w:proofErr w:type="spellStart"/>
      <w:r w:rsidRPr="001D4BBE">
        <w:t>удовл</w:t>
      </w:r>
      <w:proofErr w:type="spellEnd"/>
      <w:proofErr w:type="gramStart"/>
      <w:r w:rsidRPr="001D4BBE">
        <w:t>.»</w:t>
      </w:r>
      <w:proofErr w:type="gramEnd"/>
      <w:r w:rsidRPr="001D4BBE">
        <w:t xml:space="preserve">.Опрошено учащихся – 12 человек (100%). </w:t>
      </w:r>
      <w:proofErr w:type="spellStart"/>
      <w:r w:rsidRPr="001D4BBE">
        <w:t>Успеваимость</w:t>
      </w:r>
      <w:proofErr w:type="spellEnd"/>
      <w:r w:rsidRPr="001D4BBE">
        <w:t xml:space="preserve"> – 100%. Процент качества – 75%. Средний балл – 4.1.</w:t>
      </w:r>
    </w:p>
    <w:p w:rsidR="00BB7FB1" w:rsidRPr="001D4BBE" w:rsidRDefault="00BB7FB1" w:rsidP="00642247">
      <w:pPr>
        <w:pStyle w:val="a3"/>
        <w:jc w:val="both"/>
      </w:pPr>
      <w:r w:rsidRPr="001D4BBE">
        <w:t>Учащиеся вели себя свободно, без напряжения и волнения, своевременно отвечали на заданные вопросы, исправляли ошибки своих одноклассников.</w:t>
      </w:r>
    </w:p>
    <w:p w:rsidR="00BB7FB1" w:rsidRPr="001D4BBE" w:rsidRDefault="00BB7FB1" w:rsidP="00642247">
      <w:pPr>
        <w:pStyle w:val="a3"/>
        <w:jc w:val="both"/>
      </w:pPr>
      <w:r w:rsidRPr="001D4BBE">
        <w:t xml:space="preserve">Руководители занятий ясно и доступно излагали учебный материал. Для проведения занятия использовался репродуктивный метод обучения, который соответствует поставленным задачам урока. </w:t>
      </w:r>
      <w:proofErr w:type="gramStart"/>
      <w:r w:rsidRPr="001D4BBE">
        <w:t xml:space="preserve">Продуманы и решены задачи образования: формирование знаний, специальных и </w:t>
      </w:r>
      <w:proofErr w:type="spellStart"/>
      <w:r w:rsidRPr="001D4BBE">
        <w:t>общеучебных</w:t>
      </w:r>
      <w:proofErr w:type="spellEnd"/>
      <w:r w:rsidRPr="001D4BBE">
        <w:t xml:space="preserve">  умений и навыков,  познавательных способностей,  готовности к самообразованию, а так же: развитие интеллекта, внимания, воспитания, памяти, мышления, воображения, речи, эмоц</w:t>
      </w:r>
      <w:r w:rsidR="002E582B">
        <w:t>ионально-волевой сферы учащихся.</w:t>
      </w:r>
      <w:proofErr w:type="gramEnd"/>
      <w:r w:rsidR="002E582B">
        <w:t xml:space="preserve"> В</w:t>
      </w:r>
      <w:r w:rsidRPr="001D4BBE">
        <w:t>ыделены важнейшие доминирующие задачи урока, их конкретизация с учётом особенностей и возможностей учеников. Рационально были выбраны структура и темп проведения урока, что обеспечило успешное решение поста</w:t>
      </w:r>
      <w:r w:rsidR="002E582B">
        <w:t>вленной цели урока и экономичного использования</w:t>
      </w:r>
      <w:r w:rsidRPr="001D4BBE">
        <w:t xml:space="preserve"> времени проведения занятия. В ходе проведения занятия особое внимание уделялось концентрации внимания учащихся на усвоении и </w:t>
      </w:r>
      <w:r w:rsidRPr="001D4BBE">
        <w:lastRenderedPageBreak/>
        <w:t>практической отработки вопросов учебного материала,</w:t>
      </w:r>
      <w:r w:rsidR="00FA1FDD">
        <w:t xml:space="preserve"> </w:t>
      </w:r>
      <w:r w:rsidRPr="001D4BBE">
        <w:t>выделении  главного в содержании обучения, обеспечение тесной  и</w:t>
      </w:r>
      <w:r w:rsidR="00FA1FDD">
        <w:t xml:space="preserve"> </w:t>
      </w:r>
      <w:r w:rsidRPr="001D4BBE">
        <w:t xml:space="preserve">органической связи содержания урока с жизнью, потребностями общества, личным жизненным опытом и интересами школьников. Преподаватели обеспечили практическую направленность урока, создали реальные возможности применения учащимися полученных знаний, умений и навыков, не допустили формального усвоения теоретических сведений. На занятии осуществлялось, на основе диагностики реальных учебных возможностей учащихся, дифференцированный подход к ученикам с акцентом на применение мер дифференцированной помощи школьникам с </w:t>
      </w:r>
      <w:proofErr w:type="spellStart"/>
      <w:r w:rsidRPr="001D4BBE">
        <w:t>разноуровневой</w:t>
      </w:r>
      <w:proofErr w:type="spellEnd"/>
      <w:r w:rsidRPr="001D4BBE">
        <w:t xml:space="preserve"> подготовкой. Использование интегративного урока позволило преподавателям преодолеть поверхностное и формальное изучение вопросов урока. Использование данного типа урока позволило расширить информацию, изменить аспект обучения, углубить понимание, уточнить понятия, обобщить материал, соединить опыт учащихся и теорию его понимания, систематизировать изученный материал. Для проведения занятия использовалась учебно-материальная база тира ДОСААФ и другие средства обучения, которые необходимы для выполнения целей занятия.</w:t>
      </w:r>
    </w:p>
    <w:p w:rsidR="00BB7FB1" w:rsidRPr="001D4BBE" w:rsidRDefault="00BB7FB1" w:rsidP="00642247">
      <w:pPr>
        <w:pStyle w:val="a3"/>
        <w:jc w:val="both"/>
      </w:pPr>
      <w:r w:rsidRPr="001D4BBE">
        <w:t>В ходе всего урока преподаватели реализовывали следующие принципы дидактики: развивающее и воспитывающее обучение; доступность, сознательность и творческая активность учащихся; наглядность и развитие</w:t>
      </w:r>
      <w:r w:rsidR="00FA1FDD">
        <w:t xml:space="preserve"> </w:t>
      </w:r>
      <w:r w:rsidRPr="001D4BBE">
        <w:t xml:space="preserve">теоретического мышления; системность и систематичность обучения; переход от обучения к самообразованию; коллективный характер обучения; учёт </w:t>
      </w:r>
      <w:proofErr w:type="spellStart"/>
      <w:r w:rsidRPr="001D4BBE">
        <w:t>межпредметных</w:t>
      </w:r>
      <w:proofErr w:type="spellEnd"/>
      <w:r w:rsidRPr="001D4BBE">
        <w:t xml:space="preserve"> связей; </w:t>
      </w:r>
      <w:proofErr w:type="spellStart"/>
      <w:r w:rsidRPr="001D4BBE">
        <w:t>гуманизация</w:t>
      </w:r>
      <w:proofErr w:type="spellEnd"/>
      <w:r w:rsidRPr="001D4BBE">
        <w:t xml:space="preserve"> и </w:t>
      </w:r>
      <w:proofErr w:type="spellStart"/>
      <w:r w:rsidRPr="001D4BBE">
        <w:t>гуматаризация</w:t>
      </w:r>
      <w:proofErr w:type="spellEnd"/>
      <w:r w:rsidRPr="001D4BBE">
        <w:t xml:space="preserve"> обучения; </w:t>
      </w:r>
      <w:proofErr w:type="spellStart"/>
      <w:r w:rsidRPr="001D4BBE">
        <w:t>инновационность</w:t>
      </w:r>
      <w:proofErr w:type="spellEnd"/>
      <w:r w:rsidRPr="001D4BBE">
        <w:t xml:space="preserve"> обучения.</w:t>
      </w:r>
    </w:p>
    <w:p w:rsidR="00BB7FB1" w:rsidRPr="001D4BBE" w:rsidRDefault="00BB7FB1" w:rsidP="00642247">
      <w:pPr>
        <w:pStyle w:val="a3"/>
        <w:jc w:val="both"/>
      </w:pPr>
      <w:r w:rsidRPr="001D4BBE">
        <w:t>Для активизации мыслительной работы учащихся использовались следующие приёмы: поддерживалась, укреплялась и развивалась положительная мотивация; сокращалось время опроса учащихся; обеспечивалось формирование и совершенствование учебных умений; предоставлялась возможность для коллективного делового общения; был создан внутренний комфорт на уроке.</w:t>
      </w:r>
    </w:p>
    <w:p w:rsidR="00BB7FB1" w:rsidRPr="001D4BBE" w:rsidRDefault="00BB7FB1" w:rsidP="00642247">
      <w:pPr>
        <w:pStyle w:val="a3"/>
        <w:jc w:val="both"/>
      </w:pPr>
      <w:r w:rsidRPr="001D4BBE">
        <w:t>При доведении информации учащимся, не допуская перегрузки учащихся, о домашнем задании учитель обеспечил понимание цели, содержания  и способов его выполнения с учётом актуального уровня развития учеников, провёл инструктаж по его выполнению.</w:t>
      </w:r>
    </w:p>
    <w:p w:rsidR="00BB7FB1" w:rsidRPr="001D4BBE" w:rsidRDefault="00BB7FB1" w:rsidP="00642247">
      <w:pPr>
        <w:pStyle w:val="a3"/>
        <w:jc w:val="both"/>
      </w:pPr>
      <w:r w:rsidRPr="001D4BBE">
        <w:t>В ходе урока учителем были реализованы следующие воспитательные задачи: формирование мировоззрения, активной жизненной позиции, опыта правильного поведения и общения, превращение этих ценных свойств в устойчивые нравственные качества личности, формирование готовности  к</w:t>
      </w:r>
      <w:r w:rsidR="00FA1FDD">
        <w:t xml:space="preserve"> </w:t>
      </w:r>
      <w:r w:rsidRPr="001D4BBE">
        <w:t>самовоспитанию и психическому развитию.</w:t>
      </w:r>
    </w:p>
    <w:p w:rsidR="00BB7FB1" w:rsidRPr="001D4BBE" w:rsidRDefault="00BB7FB1" w:rsidP="00642247">
      <w:pPr>
        <w:pStyle w:val="a3"/>
        <w:jc w:val="both"/>
      </w:pPr>
      <w:r w:rsidRPr="001D4BBE">
        <w:t>Общение с учащимися на уроке проводилось на основе сочетания высокой требовательности с уважением к личности школьника, опоры   на классный коллектив, стремлении добиваться действенного воспитательного влияния</w:t>
      </w:r>
      <w:r w:rsidR="00FA1FDD">
        <w:t xml:space="preserve"> </w:t>
      </w:r>
      <w:r w:rsidRPr="001D4BBE">
        <w:t>личности учителя.</w:t>
      </w:r>
    </w:p>
    <w:p w:rsidR="00BB7FB1" w:rsidRPr="001D4BBE" w:rsidRDefault="00BB7FB1" w:rsidP="00642247">
      <w:pPr>
        <w:pStyle w:val="a3"/>
        <w:jc w:val="both"/>
      </w:pPr>
      <w:r w:rsidRPr="001D4BBE">
        <w:t>В ходе проведения урока преподаватели соблюдали педагогический такт, вели себя  корректно, имели самообладание, уверенно владели голосом, правильностью речи, дикцией, соблюдали темп ведения урока.</w:t>
      </w:r>
    </w:p>
    <w:p w:rsidR="00BB7FB1" w:rsidRDefault="00BB7FB1" w:rsidP="00642247">
      <w:pPr>
        <w:pStyle w:val="a3"/>
        <w:jc w:val="both"/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080384" w:rsidRDefault="00080384" w:rsidP="00642247">
      <w:pPr>
        <w:pStyle w:val="a3"/>
        <w:jc w:val="both"/>
        <w:rPr>
          <w:b/>
        </w:rPr>
      </w:pPr>
    </w:p>
    <w:p w:rsidR="007D6865" w:rsidRDefault="007D6865" w:rsidP="00C23DBB">
      <w:pPr>
        <w:tabs>
          <w:tab w:val="left" w:pos="2775"/>
        </w:tabs>
      </w:pPr>
      <w:r>
        <w:t xml:space="preserve">                                                  </w:t>
      </w:r>
    </w:p>
    <w:p w:rsidR="007D6865" w:rsidRDefault="007D6865" w:rsidP="00642247">
      <w:pPr>
        <w:pStyle w:val="a3"/>
        <w:jc w:val="both"/>
      </w:pPr>
    </w:p>
    <w:sectPr w:rsidR="007D6865" w:rsidSect="0039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B1"/>
    <w:rsid w:val="00041164"/>
    <w:rsid w:val="00080384"/>
    <w:rsid w:val="002C11E8"/>
    <w:rsid w:val="002E582B"/>
    <w:rsid w:val="002F3132"/>
    <w:rsid w:val="00310E54"/>
    <w:rsid w:val="003924C4"/>
    <w:rsid w:val="00397834"/>
    <w:rsid w:val="00513EC7"/>
    <w:rsid w:val="00642247"/>
    <w:rsid w:val="007D6865"/>
    <w:rsid w:val="009100EF"/>
    <w:rsid w:val="00957E96"/>
    <w:rsid w:val="00BB7FB1"/>
    <w:rsid w:val="00C01CCE"/>
    <w:rsid w:val="00C23DBB"/>
    <w:rsid w:val="00CF395C"/>
    <w:rsid w:val="00DA3120"/>
    <w:rsid w:val="00EA42C2"/>
    <w:rsid w:val="00F04716"/>
    <w:rsid w:val="00F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A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4793-1045-48A7-B6F4-8DA91A22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2014-10-21T09:26:00Z</dcterms:created>
  <dcterms:modified xsi:type="dcterms:W3CDTF">2014-11-17T16:43:00Z</dcterms:modified>
</cp:coreProperties>
</file>