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9E" w:rsidRPr="00427C9E" w:rsidRDefault="00427C9E" w:rsidP="00427C9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bookmarkStart w:id="0" w:name="_GoBack"/>
      <w:r w:rsidRPr="00427C9E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Конспект урока информатики в 6 классе по теме: </w:t>
      </w:r>
      <w:r w:rsidRPr="00427C9E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br/>
      </w:r>
      <w:r w:rsidR="006E6E25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«</w:t>
      </w:r>
      <w:r w:rsidRPr="00427C9E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АЛГОРИТМЫ С ВЕТВЛЕНИЕМ</w:t>
      </w:r>
      <w:r w:rsidR="006E6E25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»</w:t>
      </w:r>
    </w:p>
    <w:bookmarkEnd w:id="0"/>
    <w:p w:rsidR="00427C9E" w:rsidRPr="00427C9E" w:rsidRDefault="00427C9E" w:rsidP="004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9E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ЦЕЛИ: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427C9E" w:rsidRPr="00427C9E" w:rsidRDefault="00427C9E" w:rsidP="00427C9E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27C9E" w:rsidRPr="00427C9E" w:rsidRDefault="00427C9E" w:rsidP="00427C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познакомить учащихся с правилами построения алгоритмов с ветвлением; продолжить знакомство с графическим способом записи алгоритмов; </w:t>
      </w:r>
    </w:p>
    <w:p w:rsidR="00427C9E" w:rsidRPr="00427C9E" w:rsidRDefault="00427C9E" w:rsidP="00427C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способствовать развитию логического и алгоритмического мышления, умению планировать последовательность действий для достижения поставленной цели; </w:t>
      </w:r>
    </w:p>
    <w:p w:rsidR="00427C9E" w:rsidRPr="00427C9E" w:rsidRDefault="00427C9E" w:rsidP="00427C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создать условия для воспитания творческой активности учащихся, самостоятельности. </w:t>
      </w:r>
    </w:p>
    <w:p w:rsidR="00427C9E" w:rsidRPr="00427C9E" w:rsidRDefault="00427C9E" w:rsidP="004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МЕТОДЫ: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объяснительно-иллюстративный (беседа, демонстрация презентации),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частично-поисковый (постановка задачи, поиск решения), практическая самостоятельная работа.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ОБОРУДОВАНИЕ: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 компьютеры, проектор, экран, учебник: Информатика для 6 класса, </w:t>
      </w:r>
      <w:proofErr w:type="spellStart"/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Босова</w:t>
      </w:r>
      <w:proofErr w:type="spellEnd"/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Л.Л.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ХОД УРОКА: </w:t>
      </w:r>
      <w:r w:rsidRPr="00427C9E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>I Организационный этап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Приветствие, проверка готовности учащихся к уроку, проверка отсутствующих. Объявление темы урока </w:t>
      </w:r>
      <w:r w:rsidRPr="00427C9E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(слайд 1)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.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II Проверка домашнего задания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Устный опрос: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427C9E" w:rsidRPr="00427C9E" w:rsidRDefault="00427C9E" w:rsidP="00427C9E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27C9E" w:rsidRPr="00427C9E" w:rsidRDefault="00427C9E" w:rsidP="00427C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такое алгоритм? </w:t>
      </w:r>
    </w:p>
    <w:p w:rsidR="00427C9E" w:rsidRPr="00427C9E" w:rsidRDefault="00427C9E" w:rsidP="00427C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необходимо знать при разработке алгоритма? </w:t>
      </w:r>
    </w:p>
    <w:p w:rsidR="00427C9E" w:rsidRPr="00427C9E" w:rsidRDefault="00427C9E" w:rsidP="00427C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формы записи алгоритмов вам известны? </w:t>
      </w:r>
    </w:p>
    <w:p w:rsidR="00427C9E" w:rsidRPr="00427C9E" w:rsidRDefault="00427C9E" w:rsidP="00427C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геометрические фигуры используются в блок-схеме? </w:t>
      </w:r>
    </w:p>
    <w:p w:rsidR="00427C9E" w:rsidRPr="00427C9E" w:rsidRDefault="00427C9E" w:rsidP="00427C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алгоритмы называют линейными? </w:t>
      </w:r>
    </w:p>
    <w:p w:rsidR="00427C9E" w:rsidRPr="00427C9E" w:rsidRDefault="00427C9E" w:rsidP="00427C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Приведите примеры линейных алгоритмов. </w:t>
      </w:r>
    </w:p>
    <w:p w:rsidR="00427C9E" w:rsidRPr="00427C9E" w:rsidRDefault="00427C9E" w:rsidP="004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III Актуализация опорных знаний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1.Из каких произведений данные отрывки?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"Идет налево – песнь заводит,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Направо – сказку говорит...» </w:t>
      </w:r>
      <w:r w:rsidRPr="00427C9E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(слайд 2)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"Кабы я была царица,-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Говорит одна девица,-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То на весь крещеный мир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Приготовила б я пир".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"Кабы я была царица,-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Говорит ее сестрица,-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То на весь бы мир одна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Наткала б я полотна".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"Кабы я была царица,-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Третья молвила сестрица,-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Я б для батюшки-царя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Родила богатыря"</w:t>
      </w:r>
      <w:proofErr w:type="gramStart"/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proofErr w:type="gramEnd"/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427C9E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(</w:t>
      </w:r>
      <w:proofErr w:type="gramStart"/>
      <w:r w:rsidRPr="00427C9E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с</w:t>
      </w:r>
      <w:proofErr w:type="gramEnd"/>
      <w:r w:rsidRPr="00427C9E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лайд 3)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Что общего в этих отрывках по структуре?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2. Игра «Кто это?»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lastRenderedPageBreak/>
        <w:t>Правила этой игры очень просты: вы должны выяснить, кого я загадала. Все встаньте. Я буду называть признак, если вы им обладаете, то продолжаете стоять, если нет — садитесь.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427C9E" w:rsidRPr="00427C9E" w:rsidRDefault="00427C9E" w:rsidP="00427C9E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27C9E" w:rsidRPr="00427C9E" w:rsidRDefault="00427C9E" w:rsidP="00427C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 вас светлые волосы (все, у кого темные волосы, садятся) </w:t>
      </w:r>
    </w:p>
    <w:p w:rsidR="00427C9E" w:rsidRPr="00427C9E" w:rsidRDefault="00427C9E" w:rsidP="00427C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 сидите на втором варианте </w:t>
      </w:r>
    </w:p>
    <w:p w:rsidR="00427C9E" w:rsidRPr="00427C9E" w:rsidRDefault="00427C9E" w:rsidP="00427C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 девочка </w:t>
      </w:r>
    </w:p>
    <w:p w:rsidR="00427C9E" w:rsidRPr="00427C9E" w:rsidRDefault="00427C9E" w:rsidP="00427C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 вас длинные волосы </w:t>
      </w:r>
    </w:p>
    <w:p w:rsidR="00427C9E" w:rsidRPr="00427C9E" w:rsidRDefault="00427C9E" w:rsidP="00427C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 не в платье </w:t>
      </w:r>
    </w:p>
    <w:p w:rsidR="00427C9E" w:rsidRPr="00427C9E" w:rsidRDefault="00427C9E" w:rsidP="00427C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 вас есть сестра </w:t>
      </w:r>
    </w:p>
    <w:p w:rsidR="00427C9E" w:rsidRPr="00427C9E" w:rsidRDefault="00427C9E" w:rsidP="00427C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Вас зовут Надя </w:t>
      </w:r>
    </w:p>
    <w:p w:rsidR="00427C9E" w:rsidRPr="00427C9E" w:rsidRDefault="00427C9E" w:rsidP="0042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И так до тех пор, пока не останется один человек.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Кто же остался у нас? Почему? (Потому что все условия для нее были выполнены, все признаки подходили)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У нескольких учеников спросить, почему они сели.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Обратите внимание, что условие может выполняться или не выполняться.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Назовите условия, которые вы запомнили?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IV Изложение нового материала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В жизни часто приходится принимать решение в зависимости от сложившейся обстановки. Вспомните, герои каких русских народных сказок совершают выбор, определяющий их судьбу.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Логику принятия решения можно описать так: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ЕСЛИ &lt;условие&gt; ТО &lt;действие 1&gt;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ИНАЧЕ &lt;действие 2&gt;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ЕСЛИ ласточки низко летают, ТО будет дождь,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ИНАЧЕ дождя не будет </w:t>
      </w:r>
      <w:r w:rsidRPr="00427C9E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(слайд 4)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В виде блок-схемы это можно представить следующим образом: </w:t>
      </w:r>
      <w:r w:rsidRPr="00427C9E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(слайд 5)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noProof/>
          <w:color w:val="005D68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578FE9B3" wp14:editId="4705620D">
            <wp:extent cx="3810000" cy="1800225"/>
            <wp:effectExtent l="0" t="0" r="0" b="9525"/>
            <wp:docPr id="1" name="Рисунок 1" descr="http://mummi.ucoz.ru/_pu/0/s43566149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ummi.ucoz.ru/_pu/0/s43566149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В некоторых случаях &lt;действие 2&gt; может отсутствовать: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ЕСЛИ &lt;условие&gt; ТО &lt;действие 1&gt;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ЕСЛИ хочешь быть здоров, ТО закаляйся </w:t>
      </w:r>
      <w:r w:rsidRPr="00427C9E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(слайд 6)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br/>
      </w:r>
      <w:r w:rsidRPr="00427C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8F6763" wp14:editId="7C7E128F">
            <wp:extent cx="3800475" cy="2514600"/>
            <wp:effectExtent l="0" t="0" r="9525" b="0"/>
            <wp:docPr id="2" name="Рисунок 2" descr="http://mummi.ucoz.ru/_pu/0/63486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ummi.ucoz.ru/_pu/0/6348635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427C9E" w:rsidRPr="00427C9E" w:rsidRDefault="00427C9E" w:rsidP="00427C9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27C9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</w:t>
      </w:r>
      <w:proofErr w:type="spellStart"/>
      <w:proofErr w:type="gramStart"/>
      <w:r w:rsidRPr="00427C9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c</w:t>
      </w:r>
      <w:proofErr w:type="gramEnd"/>
      <w:r w:rsidRPr="00427C9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лайд</w:t>
      </w:r>
      <w:proofErr w:type="spellEnd"/>
      <w:r w:rsidRPr="00427C9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7)</w:t>
      </w:r>
    </w:p>
    <w:p w:rsidR="00F001D1" w:rsidRDefault="00427C9E" w:rsidP="00427C9E"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Форма организации действий, при которой в зависимости от выполнения или невыполнения некоторого условия совершается либо одна, либо другая последовательность действий, называется ветвлением.(слайд 8)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V Первичное закрепление изученного материала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1.Прочитайте отрывок из стихотворения Дж. </w:t>
      </w:r>
      <w:proofErr w:type="spellStart"/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Родари</w:t>
      </w:r>
      <w:proofErr w:type="spellEnd"/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«Чем пахнут ремесла?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У каждого дела запах особый: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В булочной пахнет тестом и сдобой.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Мимо столярной идешь мастерской —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Стружкою пахнет и свежей доской.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Пахнет маляр скипидаром и краской.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Пахнет стекольщик оконной замазкой.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Куртка шофера пахнет бензином,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Блуза рабочего — маслом машинным</w:t>
      </w:r>
      <w:proofErr w:type="gramStart"/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proofErr w:type="gramEnd"/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427C9E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(</w:t>
      </w:r>
      <w:proofErr w:type="gramStart"/>
      <w:r w:rsidRPr="00427C9E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с</w:t>
      </w:r>
      <w:proofErr w:type="gramEnd"/>
      <w:r w:rsidRPr="00427C9E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лайд 9)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Перефразируйте информацию о профессиях с помощью слов «ЕСЛИ … ТО».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2. Записать алгоритм решения задачи в виде блок-схемы.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Задача</w:t>
      </w:r>
      <w:proofErr w:type="gramStart"/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proofErr w:type="gramEnd"/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427C9E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(</w:t>
      </w:r>
      <w:proofErr w:type="gramStart"/>
      <w:r w:rsidRPr="00427C9E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с</w:t>
      </w:r>
      <w:proofErr w:type="gramEnd"/>
      <w:r w:rsidRPr="00427C9E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лайд 10)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Лена попросила Сашу задумать двузначное число и, если задуманное число четное, то разделить его на 2 и назвать результат. Если задуманное число нечетное, то просто назвать число.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Решение</w:t>
      </w:r>
      <w:proofErr w:type="gramStart"/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proofErr w:type="gramEnd"/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427C9E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(</w:t>
      </w:r>
      <w:proofErr w:type="gramStart"/>
      <w:r w:rsidRPr="00427C9E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с</w:t>
      </w:r>
      <w:proofErr w:type="gramEnd"/>
      <w:r w:rsidRPr="00427C9E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лайд 11)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noProof/>
          <w:color w:val="005D68"/>
          <w:sz w:val="18"/>
          <w:szCs w:val="18"/>
          <w:shd w:val="clear" w:color="auto" w:fill="FFFFFF"/>
          <w:lang w:eastAsia="ru-RU"/>
        </w:rPr>
        <w:lastRenderedPageBreak/>
        <w:drawing>
          <wp:inline distT="0" distB="0" distL="0" distR="0" wp14:anchorId="0B9AF0BD" wp14:editId="52122EA4">
            <wp:extent cx="3810000" cy="3152775"/>
            <wp:effectExtent l="0" t="0" r="0" b="9525"/>
            <wp:docPr id="3" name="Рисунок 3" descr="http://mummi.ucoz.ru/_pu/0/s86996802.jpg">
              <a:hlinkClick xmlns:a="http://schemas.openxmlformats.org/drawingml/2006/main" r:id="rId9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ummi.ucoz.ru/_pu/0/s86996802.jpg">
                      <a:hlinkClick r:id="rId9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3.Практическая работа.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За компьютерами с помощью программы OpenOffice.org </w:t>
      </w:r>
      <w:proofErr w:type="spellStart"/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Draw</w:t>
      </w:r>
      <w:proofErr w:type="spellEnd"/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записать следующие пословицы в виде блок-схем: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Болен — лечись, а здоров — берегись.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Поспешишь — людей насмешишь</w:t>
      </w:r>
      <w:proofErr w:type="gramStart"/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proofErr w:type="gramEnd"/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427C9E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(</w:t>
      </w:r>
      <w:proofErr w:type="gramStart"/>
      <w:r w:rsidRPr="00427C9E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с</w:t>
      </w:r>
      <w:proofErr w:type="gramEnd"/>
      <w:r w:rsidRPr="00427C9E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лайд 12)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VI Подведение итогов урока. Домашнее задание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427C9E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(слайд 13)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7C9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Привести три примера из повседневной жизни на алгоритмы с ветвлением и записать их с помощью блок-схем. </w:t>
      </w:r>
    </w:p>
    <w:sectPr w:rsidR="00F0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195F"/>
    <w:multiLevelType w:val="multilevel"/>
    <w:tmpl w:val="0088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7E0690"/>
    <w:multiLevelType w:val="multilevel"/>
    <w:tmpl w:val="CF8A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B34C62"/>
    <w:multiLevelType w:val="multilevel"/>
    <w:tmpl w:val="0BCE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9E"/>
    <w:rsid w:val="00427C9E"/>
    <w:rsid w:val="006E6E25"/>
    <w:rsid w:val="009A2190"/>
    <w:rsid w:val="00F0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mmi.ucoz.ru/_pu/0/43566149.p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mummi.ucoz.ru/_pu/0/8699680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Пользователь</cp:lastModifiedBy>
  <cp:revision>4</cp:revision>
  <dcterms:created xsi:type="dcterms:W3CDTF">2014-04-24T15:30:00Z</dcterms:created>
  <dcterms:modified xsi:type="dcterms:W3CDTF">2014-12-07T14:51:00Z</dcterms:modified>
</cp:coreProperties>
</file>