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F6" w:rsidRPr="00607C8F" w:rsidRDefault="005A01F6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мир.</w:t>
      </w:r>
    </w:p>
    <w:p w:rsidR="005A01F6" w:rsidRPr="00607C8F" w:rsidRDefault="005A01F6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мы знаем о воде». </w:t>
      </w:r>
    </w:p>
    <w:p w:rsidR="005A01F6" w:rsidRPr="00607C8F" w:rsidRDefault="005A01F6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9B5AF5"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100133"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</w:t>
      </w:r>
    </w:p>
    <w:p w:rsidR="009B5AF5" w:rsidRPr="00607C8F" w:rsidRDefault="009B5AF5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  «</w:t>
      </w:r>
      <w:r w:rsidR="00425CC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России</w:t>
      </w: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0133" w:rsidRPr="00607C8F" w:rsidRDefault="00100133" w:rsidP="00100133">
      <w:pPr>
        <w:shd w:val="clear" w:color="auto" w:fill="FFFFFF"/>
        <w:spacing w:before="115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607C8F">
        <w:rPr>
          <w:rFonts w:ascii="Times New Roman" w:hAnsi="Times New Roman" w:cs="Times New Roman"/>
          <w:b/>
          <w:sz w:val="24"/>
          <w:szCs w:val="24"/>
        </w:rPr>
        <w:t>Цели</w:t>
      </w:r>
      <w:r w:rsidR="0063140C" w:rsidRPr="00607C8F">
        <w:rPr>
          <w:rFonts w:ascii="Times New Roman" w:hAnsi="Times New Roman" w:cs="Times New Roman"/>
          <w:b/>
          <w:sz w:val="24"/>
          <w:szCs w:val="24"/>
        </w:rPr>
        <w:t xml:space="preserve"> педагогической деятельности</w:t>
      </w:r>
      <w:r w:rsidRPr="00607C8F">
        <w:rPr>
          <w:rFonts w:ascii="Times New Roman" w:hAnsi="Times New Roman" w:cs="Times New Roman"/>
          <w:b/>
          <w:sz w:val="24"/>
          <w:szCs w:val="24"/>
        </w:rPr>
        <w:t>:</w:t>
      </w:r>
      <w:r w:rsidR="009B5AF5" w:rsidRPr="0060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40C" w:rsidRPr="00607C8F">
        <w:rPr>
          <w:rFonts w:ascii="Times New Roman" w:hAnsi="Times New Roman" w:cs="Times New Roman"/>
          <w:sz w:val="24"/>
          <w:szCs w:val="24"/>
        </w:rPr>
        <w:t>создать условия</w:t>
      </w:r>
      <w:r w:rsidR="009B5AF5" w:rsidRPr="00607C8F">
        <w:rPr>
          <w:rFonts w:ascii="Times New Roman" w:hAnsi="Times New Roman" w:cs="Times New Roman"/>
          <w:sz w:val="24"/>
          <w:szCs w:val="24"/>
        </w:rPr>
        <w:t xml:space="preserve"> </w:t>
      </w:r>
      <w:r w:rsidR="0063140C" w:rsidRPr="00607C8F">
        <w:rPr>
          <w:rFonts w:ascii="Times New Roman" w:hAnsi="Times New Roman" w:cs="Times New Roman"/>
          <w:sz w:val="24"/>
          <w:szCs w:val="24"/>
        </w:rPr>
        <w:t>для формирования представлений о роли воды для человека и всех живых организмов; о разных состояниях в природе и свойствах воды.</w:t>
      </w:r>
    </w:p>
    <w:p w:rsidR="00100133" w:rsidRPr="00607C8F" w:rsidRDefault="00100133" w:rsidP="0063140C">
      <w:pPr>
        <w:shd w:val="clear" w:color="auto" w:fill="FFFFFF"/>
        <w:spacing w:before="115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607C8F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63140C" w:rsidRPr="00607C8F">
        <w:rPr>
          <w:rFonts w:ascii="Times New Roman" w:hAnsi="Times New Roman" w:cs="Times New Roman"/>
          <w:b/>
          <w:sz w:val="24"/>
          <w:szCs w:val="24"/>
        </w:rPr>
        <w:t xml:space="preserve"> образовательные</w:t>
      </w:r>
      <w:r w:rsidRPr="00607C8F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63140C" w:rsidRPr="00607C8F" w:rsidRDefault="0063140C" w:rsidP="0063140C">
      <w:pPr>
        <w:shd w:val="clear" w:color="auto" w:fill="FFFFFF"/>
        <w:spacing w:before="115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607C8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607C8F">
        <w:rPr>
          <w:rFonts w:ascii="Times New Roman" w:hAnsi="Times New Roman" w:cs="Times New Roman"/>
          <w:i/>
          <w:sz w:val="24"/>
          <w:szCs w:val="24"/>
        </w:rPr>
        <w:t>: научатся</w:t>
      </w:r>
      <w:r w:rsidRPr="00607C8F">
        <w:rPr>
          <w:rFonts w:ascii="Times New Roman" w:hAnsi="Times New Roman" w:cs="Times New Roman"/>
          <w:sz w:val="24"/>
          <w:szCs w:val="24"/>
        </w:rPr>
        <w:t xml:space="preserve">: понимать, что вода одна из самых важных в природе веществ и имеет разные состояния (жидкое, твёрдое, газообразное), что без воды жизнь невозможна; </w:t>
      </w:r>
      <w:r w:rsidRPr="00607C8F">
        <w:rPr>
          <w:rFonts w:ascii="Times New Roman" w:hAnsi="Times New Roman" w:cs="Times New Roman"/>
          <w:i/>
          <w:sz w:val="24"/>
          <w:szCs w:val="24"/>
        </w:rPr>
        <w:t>получат возможность научиться</w:t>
      </w:r>
      <w:r w:rsidRPr="00607C8F">
        <w:rPr>
          <w:rFonts w:ascii="Times New Roman" w:hAnsi="Times New Roman" w:cs="Times New Roman"/>
          <w:sz w:val="24"/>
          <w:szCs w:val="24"/>
        </w:rPr>
        <w:t>: определять свойства воды с помощью опытов.</w:t>
      </w:r>
    </w:p>
    <w:p w:rsidR="0063140C" w:rsidRPr="00607C8F" w:rsidRDefault="0063140C" w:rsidP="0063140C">
      <w:pPr>
        <w:shd w:val="clear" w:color="auto" w:fill="FFFFFF"/>
        <w:spacing w:before="115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7C8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791972" w:rsidRPr="00607C8F">
        <w:rPr>
          <w:rFonts w:ascii="Times New Roman" w:hAnsi="Times New Roman" w:cs="Times New Roman"/>
          <w:b/>
          <w:sz w:val="24"/>
          <w:szCs w:val="24"/>
        </w:rPr>
        <w:t>:</w:t>
      </w:r>
      <w:r w:rsidR="00554A72" w:rsidRPr="0060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972" w:rsidRPr="00607C8F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="00791972" w:rsidRPr="00607C8F">
        <w:rPr>
          <w:rFonts w:ascii="Times New Roman" w:hAnsi="Times New Roman" w:cs="Times New Roman"/>
          <w:sz w:val="24"/>
          <w:szCs w:val="24"/>
        </w:rPr>
        <w:t xml:space="preserve"> выбирают действия в соответствии с поставленной задачей и условиями её реализации, готовят рабочее место для выполнения разных видов работ (по учебнику, рабочим тетрадям); </w:t>
      </w:r>
      <w:r w:rsidR="00791972" w:rsidRPr="00607C8F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="00791972" w:rsidRPr="00607C8F">
        <w:rPr>
          <w:rFonts w:ascii="Times New Roman" w:hAnsi="Times New Roman" w:cs="Times New Roman"/>
          <w:sz w:val="24"/>
          <w:szCs w:val="24"/>
        </w:rPr>
        <w:t xml:space="preserve"> выделяют и формулируют познавательную цель</w:t>
      </w:r>
      <w:r w:rsidR="00425CC7">
        <w:rPr>
          <w:rFonts w:ascii="Times New Roman" w:hAnsi="Times New Roman" w:cs="Times New Roman"/>
          <w:sz w:val="24"/>
          <w:szCs w:val="24"/>
        </w:rPr>
        <w:t>; применяют для решения задач (</w:t>
      </w:r>
      <w:r w:rsidR="00791972" w:rsidRPr="00607C8F">
        <w:rPr>
          <w:rFonts w:ascii="Times New Roman" w:hAnsi="Times New Roman" w:cs="Times New Roman"/>
          <w:sz w:val="24"/>
          <w:szCs w:val="24"/>
        </w:rPr>
        <w:t xml:space="preserve">под руководством учителя) логические действия; анализ, сравнение, обобщение, установление причинно – следственных связей; </w:t>
      </w:r>
      <w:r w:rsidR="00791972" w:rsidRPr="00607C8F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="00791972" w:rsidRPr="00607C8F">
        <w:rPr>
          <w:rFonts w:ascii="Times New Roman" w:hAnsi="Times New Roman" w:cs="Times New Roman"/>
          <w:sz w:val="24"/>
          <w:szCs w:val="24"/>
        </w:rPr>
        <w:t xml:space="preserve"> строят понятные для партнёра высказывания;</w:t>
      </w:r>
      <w:proofErr w:type="gramEnd"/>
      <w:r w:rsidR="00791972" w:rsidRPr="00607C8F">
        <w:rPr>
          <w:rFonts w:ascii="Times New Roman" w:hAnsi="Times New Roman" w:cs="Times New Roman"/>
          <w:sz w:val="24"/>
          <w:szCs w:val="24"/>
        </w:rPr>
        <w:t xml:space="preserve"> оказывают в сотрудничестве взаимопомощь.</w:t>
      </w:r>
    </w:p>
    <w:p w:rsidR="00791972" w:rsidRPr="00607C8F" w:rsidRDefault="00791972" w:rsidP="0063140C">
      <w:pPr>
        <w:shd w:val="clear" w:color="auto" w:fill="FFFFFF"/>
        <w:spacing w:before="115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607C8F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607C8F">
        <w:rPr>
          <w:rFonts w:ascii="Times New Roman" w:hAnsi="Times New Roman" w:cs="Times New Roman"/>
          <w:sz w:val="24"/>
          <w:szCs w:val="24"/>
        </w:rPr>
        <w:t xml:space="preserve">: </w:t>
      </w:r>
      <w:r w:rsidRPr="00607C8F">
        <w:rPr>
          <w:rFonts w:ascii="Times New Roman" w:hAnsi="Times New Roman" w:cs="Times New Roman"/>
          <w:i/>
          <w:sz w:val="24"/>
          <w:szCs w:val="24"/>
        </w:rPr>
        <w:t>самоопределение</w:t>
      </w:r>
      <w:r w:rsidRPr="00607C8F">
        <w:rPr>
          <w:rFonts w:ascii="Times New Roman" w:hAnsi="Times New Roman" w:cs="Times New Roman"/>
          <w:sz w:val="24"/>
          <w:szCs w:val="24"/>
        </w:rPr>
        <w:t xml:space="preserve"> – проявляют ценностное отношение к природному миру; </w:t>
      </w:r>
      <w:proofErr w:type="spellStart"/>
      <w:r w:rsidRPr="00607C8F">
        <w:rPr>
          <w:rFonts w:ascii="Times New Roman" w:hAnsi="Times New Roman" w:cs="Times New Roman"/>
          <w:i/>
          <w:sz w:val="24"/>
          <w:szCs w:val="24"/>
        </w:rPr>
        <w:t>смыслообразование</w:t>
      </w:r>
      <w:proofErr w:type="spellEnd"/>
      <w:r w:rsidRPr="00607C8F">
        <w:rPr>
          <w:rFonts w:ascii="Times New Roman" w:hAnsi="Times New Roman" w:cs="Times New Roman"/>
          <w:sz w:val="24"/>
          <w:szCs w:val="24"/>
        </w:rPr>
        <w:t xml:space="preserve"> – осуществляют самооценку на основе критериев успешности учебной деятельности</w:t>
      </w:r>
    </w:p>
    <w:p w:rsidR="00100133" w:rsidRPr="00607C8F" w:rsidRDefault="00100133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F6" w:rsidRPr="00607C8F" w:rsidRDefault="005A01F6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Методы: </w:t>
      </w: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метод, наглядный метод, диалоговый метод, мозговой штурм.</w:t>
      </w:r>
    </w:p>
    <w:p w:rsidR="005A01F6" w:rsidRPr="00607C8F" w:rsidRDefault="005A01F6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Компетентность:</w:t>
      </w: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взаимосвязь своих знаний и упорядочить их.</w:t>
      </w:r>
    </w:p>
    <w:p w:rsidR="005A01F6" w:rsidRPr="00607C8F" w:rsidRDefault="005A01F6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стаканы с водой, посуда разной формы, ложка, сахар, соль, краски, фильм «Вода».</w:t>
      </w:r>
      <w:proofErr w:type="gramEnd"/>
    </w:p>
    <w:p w:rsidR="005A01F6" w:rsidRPr="00607C8F" w:rsidRDefault="005A01F6" w:rsidP="005A01F6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A01F6" w:rsidRPr="00607C8F" w:rsidRDefault="005A01F6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5A01F6" w:rsidRPr="00607C8F" w:rsidRDefault="005A01F6" w:rsidP="005A01F6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Доброго утра! Удачного дня! И от солнышка, и от меня!</w:t>
      </w:r>
    </w:p>
    <w:p w:rsidR="00AA7876" w:rsidRPr="00607C8F" w:rsidRDefault="00AA7876" w:rsidP="005A01F6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607C8F">
        <w:rPr>
          <w:rFonts w:ascii="Times New Roman" w:hAnsi="Times New Roman" w:cs="Times New Roman"/>
          <w:sz w:val="24"/>
          <w:szCs w:val="24"/>
        </w:rPr>
        <w:t xml:space="preserve">2. Актуализация знаний. Постановка проблемы. </w:t>
      </w:r>
      <w:r w:rsidRPr="00607C8F">
        <w:rPr>
          <w:rFonts w:ascii="Times New Roman" w:hAnsi="Times New Roman" w:cs="Times New Roman"/>
          <w:sz w:val="24"/>
          <w:szCs w:val="24"/>
        </w:rPr>
        <w:br/>
        <w:t xml:space="preserve">. </w:t>
      </w:r>
      <w:r w:rsidRPr="00607C8F">
        <w:rPr>
          <w:rFonts w:ascii="Times New Roman" w:hAnsi="Times New Roman" w:cs="Times New Roman"/>
          <w:sz w:val="24"/>
          <w:szCs w:val="24"/>
        </w:rPr>
        <w:br/>
        <w:t>- Ребята, я предлагаю вам послушать при</w:t>
      </w:r>
      <w:r w:rsidR="00A105C9" w:rsidRPr="00607C8F">
        <w:rPr>
          <w:rFonts w:ascii="Times New Roman" w:hAnsi="Times New Roman" w:cs="Times New Roman"/>
          <w:sz w:val="24"/>
          <w:szCs w:val="24"/>
        </w:rPr>
        <w:t>тчу и подумать какая тема</w:t>
      </w:r>
      <w:r w:rsidRPr="00607C8F">
        <w:rPr>
          <w:rFonts w:ascii="Times New Roman" w:hAnsi="Times New Roman" w:cs="Times New Roman"/>
          <w:sz w:val="24"/>
          <w:szCs w:val="24"/>
        </w:rPr>
        <w:t xml:space="preserve"> урока. </w:t>
      </w:r>
      <w:r w:rsidRPr="00607C8F">
        <w:rPr>
          <w:rFonts w:ascii="Times New Roman" w:hAnsi="Times New Roman" w:cs="Times New Roman"/>
          <w:sz w:val="24"/>
          <w:szCs w:val="24"/>
        </w:rPr>
        <w:br/>
      </w:r>
    </w:p>
    <w:p w:rsidR="00A105C9" w:rsidRPr="00607C8F" w:rsidRDefault="00AA7876" w:rsidP="005A01F6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607C8F">
        <w:rPr>
          <w:rFonts w:ascii="Times New Roman" w:hAnsi="Times New Roman" w:cs="Times New Roman"/>
          <w:sz w:val="24"/>
          <w:szCs w:val="24"/>
        </w:rPr>
        <w:t>Два ослика шли по до</w:t>
      </w:r>
      <w:r w:rsidR="00D25716" w:rsidRPr="00607C8F">
        <w:rPr>
          <w:rFonts w:ascii="Times New Roman" w:hAnsi="Times New Roman" w:cs="Times New Roman"/>
          <w:sz w:val="24"/>
          <w:szCs w:val="24"/>
        </w:rPr>
        <w:t>роге с кладью. Один был нагружен</w:t>
      </w:r>
      <w:r w:rsidRPr="00607C8F">
        <w:rPr>
          <w:rFonts w:ascii="Times New Roman" w:hAnsi="Times New Roman" w:cs="Times New Roman"/>
          <w:sz w:val="24"/>
          <w:szCs w:val="24"/>
        </w:rPr>
        <w:t xml:space="preserve"> солью, а другой ватой. Первый </w:t>
      </w:r>
      <w:proofErr w:type="gramStart"/>
      <w:r w:rsidRPr="00607C8F">
        <w:rPr>
          <w:rFonts w:ascii="Times New Roman" w:hAnsi="Times New Roman" w:cs="Times New Roman"/>
          <w:sz w:val="24"/>
          <w:szCs w:val="24"/>
        </w:rPr>
        <w:t>осел едва передвигал</w:t>
      </w:r>
      <w:proofErr w:type="gramEnd"/>
      <w:r w:rsidRPr="00607C8F">
        <w:rPr>
          <w:rFonts w:ascii="Times New Roman" w:hAnsi="Times New Roman" w:cs="Times New Roman"/>
          <w:sz w:val="24"/>
          <w:szCs w:val="24"/>
        </w:rPr>
        <w:t xml:space="preserve"> ноги: так тяжела была его ноша, второй шел весело и легко. Вскоре животным пришлось пер</w:t>
      </w:r>
      <w:r w:rsidR="00D25716" w:rsidRPr="00607C8F">
        <w:rPr>
          <w:rFonts w:ascii="Times New Roman" w:hAnsi="Times New Roman" w:cs="Times New Roman"/>
          <w:sz w:val="24"/>
          <w:szCs w:val="24"/>
        </w:rPr>
        <w:t>еходить речку. Осел, нагруженный</w:t>
      </w:r>
      <w:r w:rsidRPr="00607C8F">
        <w:rPr>
          <w:rFonts w:ascii="Times New Roman" w:hAnsi="Times New Roman" w:cs="Times New Roman"/>
          <w:sz w:val="24"/>
          <w:szCs w:val="24"/>
        </w:rPr>
        <w:t xml:space="preserve"> солью, остановился в воде и стал купаться: он то ложился в воду, то снова становился на ноги, когда </w:t>
      </w:r>
      <w:proofErr w:type="gramStart"/>
      <w:r w:rsidRPr="00607C8F">
        <w:rPr>
          <w:rFonts w:ascii="Times New Roman" w:hAnsi="Times New Roman" w:cs="Times New Roman"/>
          <w:sz w:val="24"/>
          <w:szCs w:val="24"/>
        </w:rPr>
        <w:t>осел</w:t>
      </w:r>
      <w:proofErr w:type="gramEnd"/>
      <w:r w:rsidRPr="00607C8F">
        <w:rPr>
          <w:rFonts w:ascii="Times New Roman" w:hAnsi="Times New Roman" w:cs="Times New Roman"/>
          <w:sz w:val="24"/>
          <w:szCs w:val="24"/>
        </w:rPr>
        <w:t xml:space="preserve"> вышел из воды, ноша его стала гораздо легче. Другой осел, глядя на первого, тоже стал купаться, но чем дольше он купался, тем</w:t>
      </w:r>
      <w:r w:rsidR="00D25716" w:rsidRPr="00607C8F">
        <w:rPr>
          <w:rFonts w:ascii="Times New Roman" w:hAnsi="Times New Roman" w:cs="Times New Roman"/>
          <w:sz w:val="24"/>
          <w:szCs w:val="24"/>
        </w:rPr>
        <w:t xml:space="preserve"> тяжелее становилась </w:t>
      </w:r>
      <w:r w:rsidRPr="00607C8F">
        <w:rPr>
          <w:rFonts w:ascii="Times New Roman" w:hAnsi="Times New Roman" w:cs="Times New Roman"/>
          <w:sz w:val="24"/>
          <w:szCs w:val="24"/>
        </w:rPr>
        <w:t xml:space="preserve">вата. </w:t>
      </w:r>
      <w:r w:rsidRPr="00607C8F">
        <w:rPr>
          <w:rFonts w:ascii="Times New Roman" w:hAnsi="Times New Roman" w:cs="Times New Roman"/>
          <w:sz w:val="24"/>
          <w:szCs w:val="24"/>
        </w:rPr>
        <w:br/>
        <w:t xml:space="preserve">- Почему же ноша первого осла после купания стала легче, а второго тяжелее? </w:t>
      </w:r>
      <w:proofErr w:type="gramStart"/>
      <w:r w:rsidRPr="00607C8F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607C8F">
        <w:rPr>
          <w:rFonts w:ascii="Times New Roman" w:hAnsi="Times New Roman" w:cs="Times New Roman"/>
          <w:sz w:val="24"/>
          <w:szCs w:val="24"/>
        </w:rPr>
        <w:t xml:space="preserve">Соль растворилась в воде, а вата впитала в себя воду и стала тяжелее. </w:t>
      </w:r>
      <w:r w:rsidRPr="00607C8F">
        <w:rPr>
          <w:rFonts w:ascii="Times New Roman" w:hAnsi="Times New Roman" w:cs="Times New Roman"/>
          <w:sz w:val="24"/>
          <w:szCs w:val="24"/>
        </w:rPr>
        <w:br/>
      </w:r>
      <w:r w:rsidRPr="00607C8F">
        <w:rPr>
          <w:rFonts w:ascii="Times New Roman" w:hAnsi="Times New Roman" w:cs="Times New Roman"/>
          <w:sz w:val="24"/>
          <w:szCs w:val="24"/>
        </w:rPr>
        <w:lastRenderedPageBreak/>
        <w:t xml:space="preserve">-  О чем сегодня на уроке мы будем говорить? </w:t>
      </w:r>
      <w:r w:rsidRPr="00607C8F">
        <w:rPr>
          <w:rFonts w:ascii="Times New Roman" w:hAnsi="Times New Roman" w:cs="Times New Roman"/>
          <w:sz w:val="24"/>
          <w:szCs w:val="24"/>
        </w:rPr>
        <w:br/>
        <w:t xml:space="preserve">-  Мы будем </w:t>
      </w:r>
      <w:r w:rsidR="00554A72" w:rsidRPr="00607C8F">
        <w:rPr>
          <w:rFonts w:ascii="Times New Roman" w:hAnsi="Times New Roman" w:cs="Times New Roman"/>
          <w:sz w:val="24"/>
          <w:szCs w:val="24"/>
        </w:rPr>
        <w:t>говорить о воде, ч</w:t>
      </w:r>
      <w:r w:rsidR="00A105C9" w:rsidRPr="00607C8F">
        <w:rPr>
          <w:rFonts w:ascii="Times New Roman" w:hAnsi="Times New Roman" w:cs="Times New Roman"/>
          <w:sz w:val="24"/>
          <w:szCs w:val="24"/>
        </w:rPr>
        <w:t>тобы не оказаться в такой глупой ситуации.</w:t>
      </w:r>
    </w:p>
    <w:p w:rsidR="00ED6CB4" w:rsidRPr="00607C8F" w:rsidRDefault="00ED6CB4" w:rsidP="00EE6032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032" w:rsidRPr="00607C8F" w:rsidRDefault="00EE6032" w:rsidP="00EE603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3.Сообщение темы и задач урока.</w:t>
      </w:r>
    </w:p>
    <w:p w:rsidR="00EE6032" w:rsidRPr="00607C8F" w:rsidRDefault="00EE6032" w:rsidP="00EE603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урока "Вода. Свойства воды".</w:t>
      </w:r>
    </w:p>
    <w:p w:rsidR="00EE6032" w:rsidRPr="00607C8F" w:rsidRDefault="00EE6032" w:rsidP="00EE603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вопросы, на которые нам предстоит найти ответ в течение урока:</w:t>
      </w:r>
    </w:p>
    <w:p w:rsidR="00EE6032" w:rsidRPr="00607C8F" w:rsidRDefault="00EE6032" w:rsidP="00EE6032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Почему вода - одно из самых главных богатств Земли?</w:t>
      </w:r>
      <w:r w:rsidR="009B5AF5" w:rsidRPr="00607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p w:rsidR="00EE6032" w:rsidRPr="00607C8F" w:rsidRDefault="00EE6032" w:rsidP="00EE603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Какими свойствами обладает вода?</w:t>
      </w:r>
    </w:p>
    <w:p w:rsidR="00EE6032" w:rsidRPr="00607C8F" w:rsidRDefault="00EE6032" w:rsidP="00EE6032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цель урока.</w:t>
      </w:r>
    </w:p>
    <w:p w:rsidR="005A01F6" w:rsidRPr="00607C8F" w:rsidRDefault="00EE6032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5A01F6"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</w:t>
      </w:r>
      <w:r w:rsidR="003645F4"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мство с новым материалом. </w:t>
      </w:r>
    </w:p>
    <w:p w:rsidR="009B5AF5" w:rsidRPr="00607C8F" w:rsidRDefault="00EE6032" w:rsidP="005A01F6">
      <w:p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Предлагаю</w:t>
      </w:r>
      <w:r w:rsidR="009B5AF5"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ответить на первый вопрос.</w:t>
      </w:r>
    </w:p>
    <w:p w:rsidR="003645F4" w:rsidRPr="00607C8F" w:rsidRDefault="009B5AF5" w:rsidP="005A01F6">
      <w:p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46D9D"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вода – одно из самых главных богатств Земли, посмотрев презентацию.</w:t>
      </w:r>
    </w:p>
    <w:p w:rsidR="00EE6032" w:rsidRPr="00607C8F" w:rsidRDefault="003645F4" w:rsidP="005A01F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 «ВОДА»</w:t>
      </w:r>
    </w:p>
    <w:p w:rsidR="003645F4" w:rsidRPr="00607C8F" w:rsidRDefault="003645F4" w:rsidP="005A01F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Докажите, что вода – одно из самых главных богатств Земли.</w:t>
      </w:r>
    </w:p>
    <w:p w:rsidR="003645F4" w:rsidRPr="00607C8F" w:rsidRDefault="003645F4" w:rsidP="005A01F6">
      <w:p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Вода занимает 3/4 поверхности земного шара.</w:t>
      </w:r>
    </w:p>
    <w:p w:rsidR="00DD757B" w:rsidRPr="00607C8F" w:rsidRDefault="003645F4" w:rsidP="003645F4">
      <w:pPr>
        <w:spacing w:after="12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D6CB4" w:rsidRPr="00607C8F">
        <w:rPr>
          <w:rFonts w:ascii="Times New Roman" w:eastAsia="Times New Roman" w:hAnsi="Times New Roman" w:cs="Times New Roman"/>
          <w:bCs/>
          <w:sz w:val="24"/>
          <w:szCs w:val="24"/>
        </w:rPr>
        <w:t>Живой организм постоянно расходует воду и нуждается в её пополнении.</w:t>
      </w:r>
    </w:p>
    <w:p w:rsidR="00DD757B" w:rsidRPr="00607C8F" w:rsidRDefault="003645F4" w:rsidP="003645F4">
      <w:p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ED6CB4"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Человеку в сутки требуется более 2 литров воды.</w:t>
      </w:r>
    </w:p>
    <w:p w:rsidR="00DD757B" w:rsidRPr="00607C8F" w:rsidRDefault="003645F4" w:rsidP="003645F4">
      <w:p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ED6CB4"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Воду пьют поля и леса. Без неё не могут жить ни звери, ни птицы.</w:t>
      </w:r>
    </w:p>
    <w:p w:rsidR="00DD757B" w:rsidRPr="00607C8F" w:rsidRDefault="003645F4" w:rsidP="003645F4">
      <w:p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ED6CB4"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Вода является средой обитания многих животных и растений.</w:t>
      </w:r>
    </w:p>
    <w:p w:rsidR="00DD757B" w:rsidRPr="00607C8F" w:rsidRDefault="00607C8F" w:rsidP="00ED6CB4">
      <w:p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6CB4"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Вода «добывает» электрический ток, работая на электростанциях. </w:t>
      </w:r>
    </w:p>
    <w:p w:rsidR="00DD757B" w:rsidRPr="00607C8F" w:rsidRDefault="00ED6CB4" w:rsidP="00ED6CB4">
      <w:p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Без воды не замесить тесто для хлеба, не приготовить раствор для стройки, не сделать ни бумагу, ни ткань, ни резину, ни конфеты, ни лекарства, - ничего не сделать без воды.</w:t>
      </w:r>
    </w:p>
    <w:p w:rsidR="003645F4" w:rsidRPr="00607C8F" w:rsidRDefault="00A105C9" w:rsidP="003645F4">
      <w:p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Кто может дополнить?</w:t>
      </w:r>
    </w:p>
    <w:p w:rsidR="00ED6CB4" w:rsidRPr="00607C8F" w:rsidRDefault="00ED6CB4" w:rsidP="00ED6C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5F4" w:rsidRPr="00607C8F" w:rsidRDefault="00ED6CB4" w:rsidP="00ED6CB4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3645F4"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(в группах)</w:t>
      </w:r>
      <w:r w:rsidR="003645F4" w:rsidRPr="0060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5AF5" w:rsidRPr="0060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4FAC" w:rsidRPr="00607C8F" w:rsidRDefault="008D4FAC" w:rsidP="00ED6CB4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с вами переходим ко второму вопросу. </w:t>
      </w:r>
    </w:p>
    <w:p w:rsidR="008D4FAC" w:rsidRPr="00607C8F" w:rsidRDefault="008D4FAC" w:rsidP="008D4FAC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Какими свойствами обладает вода?</w:t>
      </w:r>
    </w:p>
    <w:p w:rsidR="008D4FAC" w:rsidRPr="00607C8F" w:rsidRDefault="008D4FAC" w:rsidP="00ED6CB4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Будем работать в группах, поэтому давайте повторим правила работы в группе.</w:t>
      </w:r>
    </w:p>
    <w:p w:rsidR="008D4FAC" w:rsidRPr="00607C8F" w:rsidRDefault="008D4FAC" w:rsidP="008D4FAC">
      <w:pPr>
        <w:pStyle w:val="a5"/>
        <w:numPr>
          <w:ilvl w:val="0"/>
          <w:numId w:val="8"/>
        </w:numPr>
        <w:spacing w:after="120" w:line="240" w:lineRule="atLeast"/>
        <w:rPr>
          <w:b/>
        </w:rPr>
      </w:pPr>
      <w:r w:rsidRPr="00607C8F">
        <w:rPr>
          <w:b/>
        </w:rPr>
        <w:t>Умей слушать и понимать других.</w:t>
      </w:r>
    </w:p>
    <w:p w:rsidR="008D4FAC" w:rsidRPr="00607C8F" w:rsidRDefault="008D4FAC" w:rsidP="008D4FAC">
      <w:pPr>
        <w:pStyle w:val="a5"/>
        <w:numPr>
          <w:ilvl w:val="0"/>
          <w:numId w:val="8"/>
        </w:numPr>
        <w:spacing w:after="120" w:line="240" w:lineRule="atLeast"/>
        <w:rPr>
          <w:b/>
        </w:rPr>
      </w:pPr>
      <w:r w:rsidRPr="00607C8F">
        <w:rPr>
          <w:b/>
        </w:rPr>
        <w:t>Не перебивай.</w:t>
      </w:r>
    </w:p>
    <w:p w:rsidR="008D4FAC" w:rsidRPr="00607C8F" w:rsidRDefault="008D4FAC" w:rsidP="008D4FAC">
      <w:pPr>
        <w:pStyle w:val="a5"/>
        <w:numPr>
          <w:ilvl w:val="0"/>
          <w:numId w:val="8"/>
        </w:numPr>
        <w:spacing w:after="120" w:line="240" w:lineRule="atLeast"/>
        <w:rPr>
          <w:b/>
        </w:rPr>
      </w:pPr>
      <w:r w:rsidRPr="00607C8F">
        <w:rPr>
          <w:b/>
        </w:rPr>
        <w:t>Дай возможность высказать своё мнение каждому.</w:t>
      </w:r>
    </w:p>
    <w:p w:rsidR="008D4FAC" w:rsidRPr="00607C8F" w:rsidRDefault="008D4FAC" w:rsidP="008D4FAC">
      <w:pPr>
        <w:pStyle w:val="a5"/>
        <w:numPr>
          <w:ilvl w:val="0"/>
          <w:numId w:val="8"/>
        </w:numPr>
        <w:spacing w:after="120" w:line="240" w:lineRule="atLeast"/>
        <w:rPr>
          <w:b/>
        </w:rPr>
      </w:pPr>
      <w:r w:rsidRPr="00607C8F">
        <w:rPr>
          <w:b/>
        </w:rPr>
        <w:t xml:space="preserve">Умей </w:t>
      </w:r>
      <w:r w:rsidR="00554A72" w:rsidRPr="00607C8F">
        <w:rPr>
          <w:b/>
        </w:rPr>
        <w:t>договариваться и приходить к общ</w:t>
      </w:r>
      <w:r w:rsidRPr="00607C8F">
        <w:rPr>
          <w:b/>
        </w:rPr>
        <w:t>ему мнению.</w:t>
      </w:r>
    </w:p>
    <w:p w:rsidR="008D4FAC" w:rsidRPr="00607C8F" w:rsidRDefault="008D4FAC" w:rsidP="00ED6C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FAC" w:rsidRPr="00607C8F" w:rsidRDefault="008D4FAC" w:rsidP="00ED6CB4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AF5" w:rsidRPr="00607C8F" w:rsidRDefault="009B5AF5" w:rsidP="00314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AF5" w:rsidRPr="00607C8F" w:rsidRDefault="009B5AF5" w:rsidP="00314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A72" w:rsidRPr="00607C8F" w:rsidRDefault="00554A72" w:rsidP="00314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5B1" w:rsidRPr="00607C8F" w:rsidRDefault="003145B1" w:rsidP="003145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C8F">
        <w:rPr>
          <w:rFonts w:ascii="Times New Roman" w:hAnsi="Times New Roman" w:cs="Times New Roman"/>
          <w:sz w:val="24"/>
          <w:szCs w:val="24"/>
        </w:rPr>
        <w:lastRenderedPageBreak/>
        <w:t>Лабораторный лист.</w:t>
      </w:r>
    </w:p>
    <w:p w:rsidR="003145B1" w:rsidRPr="00607C8F" w:rsidRDefault="003145B1" w:rsidP="003145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487"/>
        <w:gridCol w:w="3084"/>
      </w:tblGrid>
      <w:tr w:rsidR="003145B1" w:rsidRPr="00607C8F" w:rsidTr="008A7429">
        <w:tc>
          <w:tcPr>
            <w:tcW w:w="6487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Опыт 1.</w:t>
            </w:r>
          </w:p>
        </w:tc>
        <w:tc>
          <w:tcPr>
            <w:tcW w:w="3084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3145B1" w:rsidRPr="00607C8F" w:rsidTr="008A7429">
        <w:tc>
          <w:tcPr>
            <w:tcW w:w="6487" w:type="dxa"/>
          </w:tcPr>
          <w:p w:rsidR="003145B1" w:rsidRPr="00607C8F" w:rsidRDefault="003145B1" w:rsidP="008A7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В стакан с водой опусти ложку.</w:t>
            </w:r>
          </w:p>
          <w:p w:rsidR="003145B1" w:rsidRPr="00607C8F" w:rsidRDefault="003145B1" w:rsidP="008A7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Видна ли она? </w:t>
            </w:r>
          </w:p>
          <w:p w:rsidR="003145B1" w:rsidRPr="00607C8F" w:rsidRDefault="003145B1" w:rsidP="008A74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каком свойстве воды это говорит?</w:t>
            </w:r>
          </w:p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Напиши </w:t>
            </w:r>
            <w:proofErr w:type="gramStart"/>
            <w:r w:rsidRPr="0060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  <w:proofErr w:type="gramEnd"/>
            <w:r w:rsidRPr="0060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словом.</w:t>
            </w:r>
          </w:p>
        </w:tc>
        <w:tc>
          <w:tcPr>
            <w:tcW w:w="3084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 xml:space="preserve">Вода - </w:t>
            </w:r>
          </w:p>
        </w:tc>
      </w:tr>
      <w:tr w:rsidR="003145B1" w:rsidRPr="00607C8F" w:rsidTr="008A7429">
        <w:tc>
          <w:tcPr>
            <w:tcW w:w="9571" w:type="dxa"/>
            <w:gridSpan w:val="2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B1" w:rsidRPr="00607C8F" w:rsidTr="008A7429">
        <w:tc>
          <w:tcPr>
            <w:tcW w:w="6487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Опыт 2.</w:t>
            </w:r>
          </w:p>
        </w:tc>
        <w:tc>
          <w:tcPr>
            <w:tcW w:w="3084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3145B1" w:rsidRPr="00607C8F" w:rsidTr="008A7429">
        <w:tc>
          <w:tcPr>
            <w:tcW w:w="6487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Приложи цветные полоски  и сравни цвет воды и цвет каждой полоски.</w:t>
            </w:r>
          </w:p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 xml:space="preserve">Какого цвета вода? </w:t>
            </w:r>
          </w:p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 xml:space="preserve">Напиши </w:t>
            </w:r>
            <w:proofErr w:type="gramStart"/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Pr="00607C8F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словом.</w:t>
            </w:r>
          </w:p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 xml:space="preserve">Вода - </w:t>
            </w:r>
          </w:p>
        </w:tc>
      </w:tr>
      <w:tr w:rsidR="003145B1" w:rsidRPr="00607C8F" w:rsidTr="008A7429">
        <w:tc>
          <w:tcPr>
            <w:tcW w:w="9571" w:type="dxa"/>
            <w:gridSpan w:val="2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B1" w:rsidRPr="00607C8F" w:rsidTr="008A7429">
        <w:tc>
          <w:tcPr>
            <w:tcW w:w="6487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Опыт 3.</w:t>
            </w:r>
          </w:p>
        </w:tc>
        <w:tc>
          <w:tcPr>
            <w:tcW w:w="3084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3145B1" w:rsidRPr="00607C8F" w:rsidTr="008A7429">
        <w:tc>
          <w:tcPr>
            <w:tcW w:w="6487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Попробуйте воду на вкус.</w:t>
            </w:r>
          </w:p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Какой вкус у воды?</w:t>
            </w:r>
          </w:p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 xml:space="preserve">Напиши </w:t>
            </w:r>
            <w:proofErr w:type="gramStart"/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Pr="00607C8F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словом.</w:t>
            </w:r>
          </w:p>
        </w:tc>
        <w:tc>
          <w:tcPr>
            <w:tcW w:w="3084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 xml:space="preserve">Вода - </w:t>
            </w:r>
          </w:p>
        </w:tc>
      </w:tr>
      <w:tr w:rsidR="003145B1" w:rsidRPr="00607C8F" w:rsidTr="008A7429">
        <w:tc>
          <w:tcPr>
            <w:tcW w:w="9571" w:type="dxa"/>
            <w:gridSpan w:val="2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B1" w:rsidRPr="00607C8F" w:rsidTr="008A7429">
        <w:tc>
          <w:tcPr>
            <w:tcW w:w="6487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Опыт 4.</w:t>
            </w:r>
          </w:p>
        </w:tc>
        <w:tc>
          <w:tcPr>
            <w:tcW w:w="3084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3145B1" w:rsidRPr="00607C8F" w:rsidTr="008A7429">
        <w:tc>
          <w:tcPr>
            <w:tcW w:w="6487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Чем пахнет чистая вода?</w:t>
            </w:r>
          </w:p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Понюхай её и сделай вывод</w:t>
            </w:r>
            <w:proofErr w:type="gramStart"/>
            <w:r w:rsidRPr="00607C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84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 xml:space="preserve">Вода - </w:t>
            </w:r>
          </w:p>
        </w:tc>
      </w:tr>
      <w:tr w:rsidR="003145B1" w:rsidRPr="00607C8F" w:rsidTr="008A7429">
        <w:tc>
          <w:tcPr>
            <w:tcW w:w="9571" w:type="dxa"/>
            <w:gridSpan w:val="2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B1" w:rsidRPr="00607C8F" w:rsidTr="008A7429">
        <w:tc>
          <w:tcPr>
            <w:tcW w:w="6487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Опыт 5</w:t>
            </w:r>
          </w:p>
        </w:tc>
        <w:tc>
          <w:tcPr>
            <w:tcW w:w="3084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3145B1" w:rsidRPr="00607C8F" w:rsidTr="008A7429">
        <w:tc>
          <w:tcPr>
            <w:tcW w:w="6487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Насыпь в один стакан с водой сахар, а в другой – мел.</w:t>
            </w:r>
          </w:p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Помешай воду.</w:t>
            </w:r>
          </w:p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О чём говорит этот опыт. Напиши вывод.</w:t>
            </w:r>
          </w:p>
        </w:tc>
        <w:tc>
          <w:tcPr>
            <w:tcW w:w="3084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 xml:space="preserve">Вода - </w:t>
            </w:r>
          </w:p>
        </w:tc>
      </w:tr>
      <w:tr w:rsidR="003145B1" w:rsidRPr="00607C8F" w:rsidTr="008A7429">
        <w:tc>
          <w:tcPr>
            <w:tcW w:w="9571" w:type="dxa"/>
            <w:gridSpan w:val="2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B1" w:rsidRPr="00607C8F" w:rsidTr="008A7429">
        <w:tc>
          <w:tcPr>
            <w:tcW w:w="6487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Опыт 6.</w:t>
            </w:r>
          </w:p>
        </w:tc>
        <w:tc>
          <w:tcPr>
            <w:tcW w:w="3084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3145B1" w:rsidRPr="00607C8F" w:rsidTr="008A7429">
        <w:tc>
          <w:tcPr>
            <w:tcW w:w="6487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Можно ли воду из одного стакана перелить в другой?</w:t>
            </w:r>
          </w:p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>Какое это свойство воды?</w:t>
            </w:r>
          </w:p>
        </w:tc>
        <w:tc>
          <w:tcPr>
            <w:tcW w:w="3084" w:type="dxa"/>
          </w:tcPr>
          <w:p w:rsidR="003145B1" w:rsidRPr="00607C8F" w:rsidRDefault="003145B1" w:rsidP="008A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F">
              <w:rPr>
                <w:rFonts w:ascii="Times New Roman" w:hAnsi="Times New Roman" w:cs="Times New Roman"/>
                <w:sz w:val="24"/>
                <w:szCs w:val="24"/>
              </w:rPr>
              <w:t xml:space="preserve">Вода - </w:t>
            </w:r>
          </w:p>
        </w:tc>
      </w:tr>
    </w:tbl>
    <w:p w:rsidR="003145B1" w:rsidRPr="00607C8F" w:rsidRDefault="003145B1" w:rsidP="003145B1">
      <w:pPr>
        <w:rPr>
          <w:rFonts w:ascii="Times New Roman" w:hAnsi="Times New Roman" w:cs="Times New Roman"/>
          <w:sz w:val="24"/>
          <w:szCs w:val="24"/>
        </w:rPr>
      </w:pPr>
    </w:p>
    <w:p w:rsidR="003145B1" w:rsidRPr="00607C8F" w:rsidRDefault="003145B1" w:rsidP="00314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5B1" w:rsidRPr="00607C8F" w:rsidRDefault="003145B1" w:rsidP="00ED6CB4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145B1" w:rsidRPr="00607C8F" w:rsidRDefault="003145B1" w:rsidP="00ED6CB4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145B1" w:rsidRPr="00607C8F" w:rsidRDefault="003145B1" w:rsidP="00ED6CB4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566DA" w:rsidRPr="00607C8F" w:rsidRDefault="004566DA" w:rsidP="00ED6CB4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566DA" w:rsidRPr="00607C8F" w:rsidRDefault="004566DA" w:rsidP="00ED6CB4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26FEB" w:rsidRPr="00607C8F" w:rsidRDefault="00E26FEB" w:rsidP="00E26FEB">
      <w:pPr>
        <w:pStyle w:val="a5"/>
        <w:numPr>
          <w:ilvl w:val="0"/>
          <w:numId w:val="9"/>
        </w:numPr>
        <w:spacing w:after="120" w:line="240" w:lineRule="atLeast"/>
      </w:pPr>
      <w:bookmarkStart w:id="0" w:name="_GoBack"/>
      <w:bookmarkEnd w:id="0"/>
      <w:r w:rsidRPr="00607C8F">
        <w:t>Проверка практической работы.</w:t>
      </w:r>
    </w:p>
    <w:p w:rsidR="00887402" w:rsidRPr="00607C8F" w:rsidRDefault="004566DA" w:rsidP="00E26FEB">
      <w:pPr>
        <w:pStyle w:val="a5"/>
        <w:numPr>
          <w:ilvl w:val="0"/>
          <w:numId w:val="9"/>
        </w:numPr>
        <w:spacing w:after="120" w:line="240" w:lineRule="atLeast"/>
      </w:pPr>
      <w:r w:rsidRPr="00607C8F">
        <w:t xml:space="preserve">Работа в программе   </w:t>
      </w:r>
      <w:r w:rsidR="00E26FEB" w:rsidRPr="00607C8F">
        <w:t xml:space="preserve">в программе </w:t>
      </w:r>
      <w:r w:rsidR="00E26FEB" w:rsidRPr="00607C8F">
        <w:rPr>
          <w:lang w:val="en-US"/>
        </w:rPr>
        <w:t>Paint</w:t>
      </w:r>
      <w:r w:rsidRPr="00607C8F">
        <w:t xml:space="preserve"> </w:t>
      </w:r>
      <w:r w:rsidR="00E26FEB" w:rsidRPr="00607C8F">
        <w:t>.</w:t>
      </w:r>
    </w:p>
    <w:p w:rsidR="00887402" w:rsidRPr="00607C8F" w:rsidRDefault="00E26FEB" w:rsidP="00ED6CB4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87402"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 с помощью кластера свойства воды.</w:t>
      </w:r>
    </w:p>
    <w:p w:rsidR="00ED6CB4" w:rsidRPr="00607C8F" w:rsidRDefault="00ED6CB4" w:rsidP="00ED6CB4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1F6" w:rsidRPr="00607C8F" w:rsidRDefault="00E26FEB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87402"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ФИЗМИНУТКА</w:t>
      </w:r>
      <w:r w:rsidR="005A01F6"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игра (проводят дети, так как она им знакома, 3 раза)</w:t>
      </w:r>
    </w:p>
    <w:p w:rsidR="005A01F6" w:rsidRPr="00607C8F" w:rsidRDefault="005A01F6" w:rsidP="005A01F6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Море волнуется – раз, море волнуется – два.</w:t>
      </w: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Море волнуется – три.  Морская фигура замри </w:t>
      </w:r>
      <w:r w:rsidRPr="00607C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(слайды 7–9).</w:t>
      </w:r>
    </w:p>
    <w:p w:rsidR="00887402" w:rsidRPr="00607C8F" w:rsidRDefault="00E26FEB" w:rsidP="005A01F6">
      <w:pPr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87402" w:rsidRPr="0060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Домашнее задание.</w:t>
      </w:r>
    </w:p>
    <w:p w:rsidR="005E5097" w:rsidRPr="00607C8F" w:rsidRDefault="005E5097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сегодня перечислили не все свойства воды. Поэтому дома вы продолжите опыты по </w:t>
      </w:r>
      <w:r w:rsidR="009B5AF5"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учебнику </w:t>
      </w: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с. 82, приготовите отчёты в виде кластера.</w:t>
      </w:r>
    </w:p>
    <w:p w:rsidR="005E5097" w:rsidRPr="00607C8F" w:rsidRDefault="00E26FEB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E5097" w:rsidRPr="0060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Работа по учебнику. РАБОТА В ПАРАХ</w:t>
      </w:r>
      <w:r w:rsidR="005E5097"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AF5" w:rsidRPr="00607C8F" w:rsidRDefault="005E5097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83 прочитайте рубрику «Обрати внимание».</w:t>
      </w:r>
    </w:p>
    <w:p w:rsidR="005E5097" w:rsidRPr="00607C8F" w:rsidRDefault="005E5097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нового </w:t>
      </w:r>
      <w:r w:rsidR="004566DA"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 о воде?</w:t>
      </w:r>
    </w:p>
    <w:p w:rsidR="003145B1" w:rsidRPr="00607C8F" w:rsidRDefault="003145B1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может находиться в трёх состояниях: жидком, твёрдом и газообразном.</w:t>
      </w:r>
    </w:p>
    <w:p w:rsidR="00E26FEB" w:rsidRPr="00607C8F" w:rsidRDefault="003145B1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примеры.</w:t>
      </w:r>
    </w:p>
    <w:p w:rsidR="00B779E3" w:rsidRPr="00607C8F" w:rsidRDefault="00E26FEB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779E3" w:rsidRPr="0060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.Инсценирование рассказа «Путешествие капельки»</w:t>
      </w:r>
    </w:p>
    <w:p w:rsidR="00610144" w:rsidRPr="00607C8F" w:rsidRDefault="00B779E3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каком природном явлении говорится в рассказе?</w:t>
      </w:r>
    </w:p>
    <w:p w:rsidR="00B779E3" w:rsidRPr="00607C8F" w:rsidRDefault="00610144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Круговорот воды в природе.</w:t>
      </w:r>
    </w:p>
    <w:p w:rsidR="00610144" w:rsidRPr="00607C8F" w:rsidRDefault="00610144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очистилась вода? (Проходя через почву и песок) </w:t>
      </w:r>
    </w:p>
    <w:p w:rsidR="00610144" w:rsidRPr="00607C8F" w:rsidRDefault="00610144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мож</w:t>
      </w:r>
      <w:r w:rsidR="00E26FEB"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очистить воду, нам подготовил</w:t>
      </w: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Богдан.</w:t>
      </w:r>
      <w:r w:rsidR="00E26FEB"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(Исследовательская работа «Очистка воды в домашних условиях)</w:t>
      </w:r>
    </w:p>
    <w:p w:rsidR="00610144" w:rsidRPr="00607C8F" w:rsidRDefault="00610144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0C7" w:rsidRPr="00607C8F" w:rsidRDefault="004566DA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10144" w:rsidRPr="0060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Тест. «Вода. Свойства воды».</w:t>
      </w:r>
      <w:r w:rsidR="00E26FEB" w:rsidRPr="00607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0144" w:rsidRPr="00607C8F" w:rsidRDefault="00E26FEB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</w:t>
      </w:r>
      <w:r w:rsidR="003F13B5"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роведён в программе</w:t>
      </w:r>
      <w:r w:rsidR="009B00C7"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C7" w:rsidRPr="00607C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Classroom</w:t>
      </w:r>
      <w:r w:rsidR="009B00C7"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00C7" w:rsidRPr="00607C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Management</w:t>
      </w:r>
      <w:r w:rsidR="009B00C7"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144" w:rsidRPr="00607C8F" w:rsidRDefault="00052961" w:rsidP="005A01F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81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40.5pt" o:ole="">
            <v:imagedata r:id="rId5" o:title=""/>
          </v:shape>
          <o:OLEObject Type="Embed" ProgID="Package" ShapeID="_x0000_i1025" DrawAspect="Content" ObjectID="_1484822206" r:id="rId6"/>
        </w:object>
      </w:r>
    </w:p>
    <w:p w:rsidR="00887402" w:rsidRPr="00607C8F" w:rsidRDefault="00887402" w:rsidP="005A01F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5E1" w:rsidRPr="00607C8F" w:rsidRDefault="004566D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610144"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</w:t>
      </w:r>
      <w:r w:rsidR="009B00C7" w:rsidRPr="00607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00C7"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(используется ссылка</w:t>
      </w:r>
      <w:r w:rsidR="00B27291"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https://docs.google.com/drawings/d/1O37OousFIGzS1x0KhebFAj0qORLAMfMogPO-vUE7fnk/edit</w:t>
      </w:r>
      <w:r w:rsidR="009B00C7"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 определению эмоционального состояния</w:t>
      </w:r>
      <w:proofErr w:type="gramStart"/>
      <w:r w:rsidR="009B00C7"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)</w:t>
      </w:r>
      <w:proofErr w:type="gramEnd"/>
    </w:p>
    <w:p w:rsidR="00B27291" w:rsidRPr="00607C8F" w:rsidRDefault="00B2729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-Оцени свою деятельность на уроке</w:t>
      </w:r>
      <w:r w:rsidR="00052961"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выбрав соответс</w:t>
      </w:r>
      <w:r w:rsidR="00425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052961" w:rsidRPr="00607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вующий смайлик.</w:t>
      </w:r>
    </w:p>
    <w:p w:rsidR="009B00C7" w:rsidRPr="00607C8F" w:rsidRDefault="009B00C7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p w:rsidR="00052961" w:rsidRPr="00607C8F" w:rsidRDefault="00052961">
      <w:pPr>
        <w:rPr>
          <w:rFonts w:ascii="Times New Roman" w:hAnsi="Times New Roman" w:cs="Times New Roman"/>
          <w:sz w:val="24"/>
          <w:szCs w:val="24"/>
        </w:rPr>
      </w:pPr>
    </w:p>
    <w:sectPr w:rsidR="00052961" w:rsidRPr="00607C8F" w:rsidSect="00C1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B20"/>
    <w:multiLevelType w:val="multilevel"/>
    <w:tmpl w:val="4974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F64AF"/>
    <w:multiLevelType w:val="multilevel"/>
    <w:tmpl w:val="A752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E7AE6"/>
    <w:multiLevelType w:val="multilevel"/>
    <w:tmpl w:val="43D8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426DB"/>
    <w:multiLevelType w:val="multilevel"/>
    <w:tmpl w:val="986E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258A9"/>
    <w:multiLevelType w:val="hybridMultilevel"/>
    <w:tmpl w:val="F1583E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11393"/>
    <w:multiLevelType w:val="multilevel"/>
    <w:tmpl w:val="54B6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C38E1"/>
    <w:multiLevelType w:val="hybridMultilevel"/>
    <w:tmpl w:val="949EF4B4"/>
    <w:lvl w:ilvl="0" w:tplc="5F1AD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4F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C8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2D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05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B69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E8F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6EC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66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9C7036"/>
    <w:multiLevelType w:val="hybridMultilevel"/>
    <w:tmpl w:val="EE9C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01924"/>
    <w:multiLevelType w:val="hybridMultilevel"/>
    <w:tmpl w:val="7090BB16"/>
    <w:lvl w:ilvl="0" w:tplc="B824B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81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827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F81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26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B8B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8A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C9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88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9B3"/>
    <w:rsid w:val="00052961"/>
    <w:rsid w:val="00100133"/>
    <w:rsid w:val="00146D9D"/>
    <w:rsid w:val="00214B35"/>
    <w:rsid w:val="00291872"/>
    <w:rsid w:val="003145B1"/>
    <w:rsid w:val="0034329A"/>
    <w:rsid w:val="003645F4"/>
    <w:rsid w:val="003F13B5"/>
    <w:rsid w:val="00425CC7"/>
    <w:rsid w:val="004566DA"/>
    <w:rsid w:val="00494C4D"/>
    <w:rsid w:val="00554A72"/>
    <w:rsid w:val="005A01F6"/>
    <w:rsid w:val="005E5097"/>
    <w:rsid w:val="00607C8F"/>
    <w:rsid w:val="00610144"/>
    <w:rsid w:val="0063140C"/>
    <w:rsid w:val="00791972"/>
    <w:rsid w:val="00887402"/>
    <w:rsid w:val="008D4FAC"/>
    <w:rsid w:val="00967959"/>
    <w:rsid w:val="009B00C7"/>
    <w:rsid w:val="009B5AF5"/>
    <w:rsid w:val="009E4667"/>
    <w:rsid w:val="00A105C9"/>
    <w:rsid w:val="00A659B3"/>
    <w:rsid w:val="00AA7876"/>
    <w:rsid w:val="00B27291"/>
    <w:rsid w:val="00B779E3"/>
    <w:rsid w:val="00C17219"/>
    <w:rsid w:val="00D25716"/>
    <w:rsid w:val="00D31CB7"/>
    <w:rsid w:val="00DD757B"/>
    <w:rsid w:val="00E26FEB"/>
    <w:rsid w:val="00ED6CB4"/>
    <w:rsid w:val="00EE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1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884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9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Гильмуллина Эндже Масновиевна</dc:creator>
  <cp:keywords/>
  <dc:description/>
  <cp:lastModifiedBy>Sosnova</cp:lastModifiedBy>
  <cp:revision>14</cp:revision>
  <cp:lastPrinted>2014-05-16T01:53:00Z</cp:lastPrinted>
  <dcterms:created xsi:type="dcterms:W3CDTF">2014-03-31T02:01:00Z</dcterms:created>
  <dcterms:modified xsi:type="dcterms:W3CDTF">2015-02-07T08:50:00Z</dcterms:modified>
</cp:coreProperties>
</file>