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0B4" w:rsidRPr="00FB4748" w:rsidRDefault="00437A74" w:rsidP="00437A74">
      <w:pPr>
        <w:spacing w:line="240" w:lineRule="auto"/>
        <w:rPr>
          <w:rFonts w:asciiTheme="minorHAnsi" w:hAnsiTheme="minorHAnsi"/>
          <w:sz w:val="22"/>
        </w:rPr>
      </w:pPr>
      <w:r w:rsidRPr="00FB4748">
        <w:rPr>
          <w:rFonts w:asciiTheme="minorHAnsi" w:hAnsiTheme="minorHAnsi"/>
          <w:sz w:val="22"/>
        </w:rPr>
        <w:t>Предмет</w:t>
      </w:r>
      <w:r w:rsidR="002B64E8" w:rsidRPr="00FB4748">
        <w:rPr>
          <w:rFonts w:asciiTheme="minorHAnsi" w:hAnsiTheme="minorHAnsi"/>
          <w:sz w:val="22"/>
        </w:rPr>
        <w:t>: Биология</w:t>
      </w:r>
      <w:r w:rsidRPr="00FB4748">
        <w:rPr>
          <w:rFonts w:asciiTheme="minorHAnsi" w:hAnsiTheme="minorHAnsi"/>
          <w:sz w:val="22"/>
        </w:rPr>
        <w:t xml:space="preserve">     Класс__</w:t>
      </w:r>
      <w:r w:rsidR="00605668">
        <w:rPr>
          <w:rFonts w:asciiTheme="minorHAnsi" w:hAnsiTheme="minorHAnsi"/>
          <w:sz w:val="22"/>
        </w:rPr>
        <w:t>10</w:t>
      </w:r>
      <w:r w:rsidRPr="00FB4748">
        <w:rPr>
          <w:rFonts w:asciiTheme="minorHAnsi" w:hAnsiTheme="minorHAnsi"/>
          <w:sz w:val="22"/>
        </w:rPr>
        <w:t>______     Дата_</w:t>
      </w:r>
      <w:r w:rsidR="00605668">
        <w:rPr>
          <w:rFonts w:asciiTheme="minorHAnsi" w:hAnsiTheme="minorHAnsi"/>
          <w:sz w:val="22"/>
        </w:rPr>
        <w:t>04.02.15</w:t>
      </w:r>
      <w:r w:rsidRPr="00FB4748">
        <w:rPr>
          <w:rFonts w:asciiTheme="minorHAnsi" w:hAnsiTheme="minorHAnsi"/>
          <w:sz w:val="22"/>
        </w:rPr>
        <w:t>___</w:t>
      </w:r>
      <w:r w:rsidR="006C004A" w:rsidRPr="00FB4748">
        <w:rPr>
          <w:rFonts w:asciiTheme="minorHAnsi" w:hAnsiTheme="minorHAnsi"/>
          <w:sz w:val="22"/>
        </w:rPr>
        <w:t xml:space="preserve">    Урок №__</w:t>
      </w:r>
      <w:r w:rsidR="007D5CB2">
        <w:rPr>
          <w:rFonts w:asciiTheme="minorHAnsi" w:hAnsiTheme="minorHAnsi"/>
          <w:sz w:val="22"/>
        </w:rPr>
        <w:t>2</w:t>
      </w:r>
      <w:r w:rsidR="00605668">
        <w:rPr>
          <w:rFonts w:asciiTheme="minorHAnsi" w:hAnsiTheme="minorHAnsi"/>
          <w:sz w:val="22"/>
        </w:rPr>
        <w:t>0</w:t>
      </w:r>
      <w:r w:rsidR="006C004A" w:rsidRPr="00FB4748">
        <w:rPr>
          <w:rFonts w:asciiTheme="minorHAnsi" w:hAnsiTheme="minorHAnsi"/>
          <w:sz w:val="22"/>
        </w:rPr>
        <w:t>____</w:t>
      </w:r>
    </w:p>
    <w:p w:rsidR="00437A74" w:rsidRPr="00FB4748" w:rsidRDefault="00437A74" w:rsidP="00437A74">
      <w:pPr>
        <w:spacing w:line="240" w:lineRule="auto"/>
        <w:rPr>
          <w:rFonts w:asciiTheme="minorHAnsi" w:hAnsiTheme="minorHAnsi"/>
          <w:sz w:val="22"/>
        </w:rPr>
      </w:pPr>
      <w:r w:rsidRPr="00FB4748">
        <w:rPr>
          <w:rFonts w:asciiTheme="minorHAnsi" w:hAnsiTheme="minorHAnsi"/>
          <w:b/>
          <w:sz w:val="22"/>
        </w:rPr>
        <w:t>Тема урока</w:t>
      </w:r>
      <w:r w:rsidR="002B64E8" w:rsidRPr="00FB4748">
        <w:rPr>
          <w:rFonts w:asciiTheme="minorHAnsi" w:hAnsiTheme="minorHAnsi"/>
          <w:b/>
          <w:sz w:val="22"/>
        </w:rPr>
        <w:t>:</w:t>
      </w:r>
      <w:r w:rsidR="00FB4748">
        <w:rPr>
          <w:rFonts w:asciiTheme="minorHAnsi" w:hAnsiTheme="minorHAnsi"/>
          <w:b/>
          <w:sz w:val="22"/>
        </w:rPr>
        <w:t xml:space="preserve">  </w:t>
      </w:r>
      <w:r w:rsidR="002B64E8" w:rsidRPr="00FB4748">
        <w:rPr>
          <w:rFonts w:asciiTheme="minorHAnsi" w:hAnsiTheme="minorHAnsi"/>
          <w:sz w:val="22"/>
        </w:rPr>
        <w:t xml:space="preserve"> </w:t>
      </w:r>
      <w:r w:rsidR="00605668">
        <w:rPr>
          <w:rFonts w:asciiTheme="minorHAnsi" w:hAnsiTheme="minorHAnsi"/>
          <w:b/>
          <w:szCs w:val="24"/>
        </w:rPr>
        <w:t>Понятие индивидуального развития (онтогенеза) организмов. Биогенетический закон.</w:t>
      </w:r>
    </w:p>
    <w:p w:rsidR="00437A74" w:rsidRPr="00FB4748" w:rsidRDefault="00FB4748" w:rsidP="00437A74">
      <w:pPr>
        <w:spacing w:line="240" w:lineRule="auto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 xml:space="preserve">Цели </w:t>
      </w:r>
      <w:r w:rsidR="00437A74" w:rsidRPr="00FB4748">
        <w:rPr>
          <w:rFonts w:asciiTheme="minorHAnsi" w:hAnsiTheme="minorHAnsi"/>
          <w:b/>
          <w:sz w:val="22"/>
        </w:rPr>
        <w:t xml:space="preserve"> урока:</w:t>
      </w:r>
    </w:p>
    <w:p w:rsidR="00437A74" w:rsidRPr="00605668" w:rsidRDefault="00437A74" w:rsidP="00437A74">
      <w:pPr>
        <w:spacing w:line="240" w:lineRule="auto"/>
        <w:rPr>
          <w:rFonts w:asciiTheme="minorHAnsi" w:hAnsiTheme="minorHAnsi"/>
          <w:sz w:val="22"/>
        </w:rPr>
      </w:pPr>
      <w:proofErr w:type="gramStart"/>
      <w:r w:rsidRPr="00605668">
        <w:rPr>
          <w:rFonts w:asciiTheme="minorHAnsi" w:hAnsiTheme="minorHAnsi"/>
          <w:b/>
          <w:sz w:val="22"/>
        </w:rPr>
        <w:t>Образовательная</w:t>
      </w:r>
      <w:proofErr w:type="gramEnd"/>
      <w:r w:rsidR="000D2B0F" w:rsidRPr="00605668">
        <w:rPr>
          <w:rFonts w:asciiTheme="minorHAnsi" w:hAnsiTheme="minorHAnsi" w:cs="Helvetica"/>
          <w:b/>
          <w:sz w:val="22"/>
          <w:shd w:val="clear" w:color="auto" w:fill="FFFFFF"/>
        </w:rPr>
        <w:t xml:space="preserve">: </w:t>
      </w:r>
      <w:r w:rsidR="00605668" w:rsidRPr="00605668">
        <w:rPr>
          <w:rFonts w:asciiTheme="minorHAnsi" w:hAnsiTheme="minorHAnsi"/>
        </w:rPr>
        <w:t xml:space="preserve">расширить кругозор учащихся об особенностях жизненного цикла организма; рассмотреть особенности эмбриогенеза и </w:t>
      </w:r>
      <w:proofErr w:type="spellStart"/>
      <w:r w:rsidR="00605668" w:rsidRPr="00605668">
        <w:rPr>
          <w:rFonts w:asciiTheme="minorHAnsi" w:hAnsiTheme="minorHAnsi"/>
        </w:rPr>
        <w:t>постэмбриогенеза</w:t>
      </w:r>
      <w:proofErr w:type="spellEnd"/>
      <w:r w:rsidR="00605668" w:rsidRPr="00605668">
        <w:rPr>
          <w:rFonts w:asciiTheme="minorHAnsi" w:hAnsiTheme="minorHAnsi"/>
        </w:rPr>
        <w:t>; определить спектр факторов, влияющих на ход нормального онтогенеза человека.</w:t>
      </w:r>
    </w:p>
    <w:p w:rsidR="00437A74" w:rsidRPr="00605668" w:rsidRDefault="00437A74" w:rsidP="00437A74">
      <w:pPr>
        <w:spacing w:line="240" w:lineRule="auto"/>
        <w:rPr>
          <w:rFonts w:asciiTheme="minorHAnsi" w:hAnsiTheme="minorHAnsi"/>
          <w:sz w:val="22"/>
        </w:rPr>
      </w:pPr>
      <w:r w:rsidRPr="00605668">
        <w:rPr>
          <w:rFonts w:asciiTheme="minorHAnsi" w:hAnsiTheme="minorHAnsi"/>
          <w:b/>
          <w:sz w:val="22"/>
        </w:rPr>
        <w:t>Развивающая</w:t>
      </w:r>
      <w:r w:rsidR="002B64E8" w:rsidRPr="00605668">
        <w:rPr>
          <w:rFonts w:asciiTheme="minorHAnsi" w:hAnsiTheme="minorHAnsi"/>
          <w:b/>
          <w:sz w:val="22"/>
        </w:rPr>
        <w:t>:</w:t>
      </w:r>
      <w:r w:rsidR="002B64E8" w:rsidRPr="00605668">
        <w:rPr>
          <w:rFonts w:asciiTheme="minorHAnsi" w:hAnsiTheme="minorHAnsi" w:cs="Helvetica"/>
          <w:sz w:val="22"/>
          <w:shd w:val="clear" w:color="auto" w:fill="FFFFFF"/>
        </w:rPr>
        <w:t xml:space="preserve"> </w:t>
      </w:r>
      <w:r w:rsidR="00605668" w:rsidRPr="00605668">
        <w:rPr>
          <w:rFonts w:asciiTheme="minorHAnsi" w:hAnsiTheme="minorHAnsi"/>
        </w:rPr>
        <w:t xml:space="preserve">развивать навыки самообразования, творческие способности учащихся; продолжить развитие </w:t>
      </w:r>
      <w:proofErr w:type="spellStart"/>
      <w:r w:rsidR="00605668" w:rsidRPr="00605668">
        <w:rPr>
          <w:rFonts w:asciiTheme="minorHAnsi" w:hAnsiTheme="minorHAnsi"/>
        </w:rPr>
        <w:t>учебно</w:t>
      </w:r>
      <w:proofErr w:type="spellEnd"/>
      <w:r w:rsidR="00605668" w:rsidRPr="00605668">
        <w:rPr>
          <w:rFonts w:asciiTheme="minorHAnsi" w:hAnsiTheme="minorHAnsi"/>
        </w:rPr>
        <w:t xml:space="preserve"> – интеллектуальных умений; выделять главное и существенное, устанавливать причинн</w:t>
      </w:r>
      <w:proofErr w:type="gramStart"/>
      <w:r w:rsidR="00605668" w:rsidRPr="00605668">
        <w:rPr>
          <w:rFonts w:asciiTheme="minorHAnsi" w:hAnsiTheme="minorHAnsi"/>
        </w:rPr>
        <w:t>о-</w:t>
      </w:r>
      <w:proofErr w:type="gramEnd"/>
      <w:r w:rsidR="00605668" w:rsidRPr="00605668">
        <w:rPr>
          <w:rFonts w:asciiTheme="minorHAnsi" w:hAnsiTheme="minorHAnsi"/>
        </w:rPr>
        <w:t xml:space="preserve"> следственные связи</w:t>
      </w:r>
    </w:p>
    <w:p w:rsidR="00437A74" w:rsidRPr="00605668" w:rsidRDefault="000D2B0F" w:rsidP="002B64E8">
      <w:pPr>
        <w:pStyle w:val="a5"/>
        <w:spacing w:before="0" w:beforeAutospacing="0" w:after="120" w:afterAutospacing="0" w:line="240" w:lineRule="atLeast"/>
        <w:rPr>
          <w:rFonts w:asciiTheme="minorHAnsi" w:hAnsiTheme="minorHAnsi" w:cs="Helvetica"/>
          <w:sz w:val="22"/>
          <w:szCs w:val="22"/>
          <w:shd w:val="clear" w:color="auto" w:fill="FFFFFF"/>
        </w:rPr>
      </w:pPr>
      <w:proofErr w:type="gramStart"/>
      <w:r w:rsidRPr="00605668">
        <w:rPr>
          <w:rFonts w:asciiTheme="minorHAnsi" w:hAnsiTheme="minorHAnsi"/>
          <w:b/>
          <w:sz w:val="22"/>
          <w:szCs w:val="22"/>
        </w:rPr>
        <w:t>Воспитательная</w:t>
      </w:r>
      <w:proofErr w:type="gramEnd"/>
      <w:r w:rsidR="002B64E8" w:rsidRPr="00605668">
        <w:rPr>
          <w:rFonts w:asciiTheme="minorHAnsi" w:hAnsiTheme="minorHAnsi"/>
          <w:b/>
          <w:sz w:val="22"/>
          <w:szCs w:val="22"/>
        </w:rPr>
        <w:t>:</w:t>
      </w:r>
      <w:r w:rsidR="002B64E8" w:rsidRPr="00605668">
        <w:rPr>
          <w:rFonts w:asciiTheme="minorHAnsi" w:hAnsiTheme="minorHAnsi" w:cs="Helvetica"/>
          <w:sz w:val="22"/>
          <w:szCs w:val="22"/>
          <w:shd w:val="clear" w:color="auto" w:fill="FFFFFF"/>
        </w:rPr>
        <w:t xml:space="preserve"> </w:t>
      </w:r>
      <w:r w:rsidR="00605668" w:rsidRPr="00605668">
        <w:rPr>
          <w:rFonts w:asciiTheme="minorHAnsi" w:hAnsiTheme="minorHAnsi"/>
        </w:rPr>
        <w:t>продолжить формирование здорового образа жизни; воспитывать уважение к людям науки и их достижениям; продолжить формирование работать в коллективе, в группах.</w:t>
      </w:r>
    </w:p>
    <w:p w:rsidR="00437A74" w:rsidRPr="00FB4748" w:rsidRDefault="002B64E8" w:rsidP="00437A74">
      <w:pPr>
        <w:spacing w:line="240" w:lineRule="auto"/>
        <w:rPr>
          <w:rFonts w:asciiTheme="minorHAnsi" w:hAnsiTheme="minorHAnsi"/>
          <w:sz w:val="22"/>
        </w:rPr>
      </w:pPr>
      <w:r w:rsidRPr="00FB4748">
        <w:rPr>
          <w:rFonts w:asciiTheme="minorHAnsi" w:hAnsiTheme="minorHAnsi"/>
          <w:b/>
          <w:sz w:val="22"/>
        </w:rPr>
        <w:t>Тип урока:</w:t>
      </w:r>
      <w:r w:rsidRPr="00FB4748">
        <w:rPr>
          <w:rFonts w:asciiTheme="minorHAnsi" w:hAnsiTheme="minorHAnsi"/>
          <w:sz w:val="22"/>
        </w:rPr>
        <w:t xml:space="preserve"> комбинированный </w:t>
      </w:r>
    </w:p>
    <w:p w:rsidR="00437A74" w:rsidRPr="00FB4748" w:rsidRDefault="00437A74" w:rsidP="00437A74">
      <w:pPr>
        <w:spacing w:line="240" w:lineRule="auto"/>
        <w:rPr>
          <w:rFonts w:asciiTheme="minorHAnsi" w:hAnsiTheme="minorHAnsi"/>
          <w:sz w:val="22"/>
        </w:rPr>
      </w:pPr>
      <w:r w:rsidRPr="00FB4748">
        <w:rPr>
          <w:rFonts w:asciiTheme="minorHAnsi" w:hAnsiTheme="minorHAnsi"/>
          <w:b/>
          <w:sz w:val="22"/>
        </w:rPr>
        <w:t>Форма организации урока</w:t>
      </w:r>
      <w:r w:rsidR="002B64E8" w:rsidRPr="00FB4748">
        <w:rPr>
          <w:rFonts w:asciiTheme="minorHAnsi" w:hAnsiTheme="minorHAnsi"/>
          <w:b/>
          <w:sz w:val="22"/>
        </w:rPr>
        <w:t>:</w:t>
      </w:r>
      <w:r w:rsidR="002B64E8" w:rsidRPr="00FB4748">
        <w:rPr>
          <w:rFonts w:asciiTheme="minorHAnsi" w:hAnsiTheme="minorHAnsi"/>
          <w:sz w:val="22"/>
        </w:rPr>
        <w:t xml:space="preserve"> рассказ, беседа, дискуссия</w:t>
      </w:r>
    </w:p>
    <w:p w:rsidR="00437A74" w:rsidRPr="00FB4748" w:rsidRDefault="00437A74" w:rsidP="00437A74">
      <w:pPr>
        <w:spacing w:line="240" w:lineRule="auto"/>
        <w:rPr>
          <w:rFonts w:asciiTheme="minorHAnsi" w:hAnsiTheme="minorHAnsi"/>
          <w:sz w:val="22"/>
        </w:rPr>
      </w:pPr>
      <w:r w:rsidRPr="00FB4748">
        <w:rPr>
          <w:rFonts w:asciiTheme="minorHAnsi" w:hAnsiTheme="minorHAnsi"/>
          <w:b/>
          <w:sz w:val="22"/>
        </w:rPr>
        <w:t>Дидактическое обеспечение</w:t>
      </w:r>
      <w:r w:rsidR="002B64E8" w:rsidRPr="00FB4748">
        <w:rPr>
          <w:rFonts w:asciiTheme="minorHAnsi" w:hAnsiTheme="minorHAnsi"/>
          <w:b/>
          <w:sz w:val="22"/>
        </w:rPr>
        <w:t>:</w:t>
      </w:r>
      <w:r w:rsidR="002B64E8" w:rsidRPr="00FB4748">
        <w:rPr>
          <w:rFonts w:asciiTheme="minorHAnsi" w:hAnsiTheme="minorHAnsi"/>
          <w:sz w:val="22"/>
        </w:rPr>
        <w:t xml:space="preserve"> ПК, проектор, презентация</w:t>
      </w:r>
    </w:p>
    <w:p w:rsidR="00437A74" w:rsidRPr="00FB4748" w:rsidRDefault="00437A74" w:rsidP="00437A74">
      <w:pPr>
        <w:spacing w:line="240" w:lineRule="auto"/>
        <w:rPr>
          <w:rFonts w:asciiTheme="minorHAnsi" w:hAnsiTheme="minorHAnsi"/>
          <w:b/>
          <w:sz w:val="22"/>
        </w:rPr>
      </w:pPr>
      <w:r w:rsidRPr="00FB4748">
        <w:rPr>
          <w:rFonts w:asciiTheme="minorHAnsi" w:hAnsiTheme="minorHAnsi"/>
          <w:sz w:val="22"/>
        </w:rPr>
        <w:t xml:space="preserve">                                                                          </w:t>
      </w:r>
      <w:r w:rsidRPr="00FB4748">
        <w:rPr>
          <w:rFonts w:asciiTheme="minorHAnsi" w:hAnsiTheme="minorHAnsi"/>
          <w:b/>
          <w:sz w:val="22"/>
        </w:rPr>
        <w:t>Ход урока</w:t>
      </w:r>
    </w:p>
    <w:tbl>
      <w:tblPr>
        <w:tblStyle w:val="a3"/>
        <w:tblW w:w="11023" w:type="dxa"/>
        <w:tblLook w:val="04A0" w:firstRow="1" w:lastRow="0" w:firstColumn="1" w:lastColumn="0" w:noHBand="0" w:noVBand="1"/>
      </w:tblPr>
      <w:tblGrid>
        <w:gridCol w:w="4077"/>
        <w:gridCol w:w="6326"/>
        <w:gridCol w:w="620"/>
      </w:tblGrid>
      <w:tr w:rsidR="00FB4748" w:rsidRPr="00FB4748" w:rsidTr="006D4D3E">
        <w:tc>
          <w:tcPr>
            <w:tcW w:w="4077" w:type="dxa"/>
          </w:tcPr>
          <w:p w:rsidR="00437A74" w:rsidRPr="00FB4748" w:rsidRDefault="00437A74" w:rsidP="00437A74">
            <w:pPr>
              <w:pStyle w:val="a4"/>
              <w:numPr>
                <w:ilvl w:val="0"/>
                <w:numId w:val="3"/>
              </w:numPr>
              <w:rPr>
                <w:rFonts w:asciiTheme="minorHAnsi" w:hAnsiTheme="minorHAnsi"/>
                <w:b/>
                <w:sz w:val="22"/>
              </w:rPr>
            </w:pPr>
            <w:r w:rsidRPr="00FB4748">
              <w:rPr>
                <w:rFonts w:asciiTheme="minorHAnsi" w:hAnsiTheme="minorHAnsi"/>
                <w:b/>
                <w:sz w:val="22"/>
              </w:rPr>
              <w:t>Организационный момент.</w:t>
            </w:r>
          </w:p>
          <w:p w:rsidR="00437A74" w:rsidRPr="00FB4748" w:rsidRDefault="00437A74" w:rsidP="00437A74">
            <w:pPr>
              <w:ind w:left="360"/>
              <w:rPr>
                <w:rFonts w:asciiTheme="minorHAnsi" w:hAnsiTheme="minorHAnsi"/>
                <w:sz w:val="22"/>
              </w:rPr>
            </w:pPr>
            <w:r w:rsidRPr="00FB4748">
              <w:rPr>
                <w:rFonts w:asciiTheme="minorHAnsi" w:hAnsiTheme="minorHAnsi"/>
                <w:sz w:val="22"/>
              </w:rPr>
              <w:t>Задачи: обеспечить нормальную внешнюю обстановку на уроке, психологически подготовить детей к общению.</w:t>
            </w:r>
          </w:p>
        </w:tc>
        <w:tc>
          <w:tcPr>
            <w:tcW w:w="6946" w:type="dxa"/>
            <w:gridSpan w:val="2"/>
          </w:tcPr>
          <w:p w:rsidR="00437A74" w:rsidRPr="00FB4748" w:rsidRDefault="00437A74" w:rsidP="00437A74">
            <w:pPr>
              <w:rPr>
                <w:rFonts w:asciiTheme="minorHAnsi" w:hAnsiTheme="minorHAnsi"/>
                <w:sz w:val="22"/>
              </w:rPr>
            </w:pPr>
            <w:r w:rsidRPr="00FB4748">
              <w:rPr>
                <w:rFonts w:asciiTheme="minorHAnsi" w:hAnsiTheme="minorHAnsi"/>
                <w:sz w:val="22"/>
              </w:rPr>
              <w:t>Содержание этапа.</w:t>
            </w:r>
          </w:p>
          <w:p w:rsidR="00437A74" w:rsidRPr="00FB4748" w:rsidRDefault="00437A74" w:rsidP="00437A74">
            <w:pPr>
              <w:pStyle w:val="a4"/>
              <w:numPr>
                <w:ilvl w:val="0"/>
                <w:numId w:val="4"/>
              </w:numPr>
              <w:rPr>
                <w:rFonts w:asciiTheme="minorHAnsi" w:hAnsiTheme="minorHAnsi"/>
                <w:sz w:val="22"/>
              </w:rPr>
            </w:pPr>
            <w:r w:rsidRPr="00FB4748">
              <w:rPr>
                <w:rFonts w:asciiTheme="minorHAnsi" w:hAnsiTheme="minorHAnsi"/>
                <w:sz w:val="22"/>
              </w:rPr>
              <w:t xml:space="preserve">Приветствие </w:t>
            </w:r>
          </w:p>
          <w:p w:rsidR="00437A74" w:rsidRPr="00FB4748" w:rsidRDefault="00437A74" w:rsidP="00437A74">
            <w:pPr>
              <w:pStyle w:val="a4"/>
              <w:numPr>
                <w:ilvl w:val="0"/>
                <w:numId w:val="4"/>
              </w:numPr>
              <w:rPr>
                <w:rFonts w:asciiTheme="minorHAnsi" w:hAnsiTheme="minorHAnsi"/>
                <w:sz w:val="22"/>
              </w:rPr>
            </w:pPr>
            <w:r w:rsidRPr="00FB4748">
              <w:rPr>
                <w:rFonts w:asciiTheme="minorHAnsi" w:hAnsiTheme="minorHAnsi"/>
                <w:sz w:val="22"/>
              </w:rPr>
              <w:t>Проверка подготовленности к уроку</w:t>
            </w:r>
          </w:p>
          <w:p w:rsidR="00437A74" w:rsidRPr="00FB4748" w:rsidRDefault="00437A74" w:rsidP="00437A74">
            <w:pPr>
              <w:pStyle w:val="a4"/>
              <w:numPr>
                <w:ilvl w:val="0"/>
                <w:numId w:val="4"/>
              </w:numPr>
              <w:rPr>
                <w:rFonts w:asciiTheme="minorHAnsi" w:hAnsiTheme="minorHAnsi"/>
                <w:sz w:val="22"/>
              </w:rPr>
            </w:pPr>
            <w:r w:rsidRPr="00FB4748">
              <w:rPr>
                <w:rFonts w:asciiTheme="minorHAnsi" w:hAnsiTheme="minorHAnsi"/>
                <w:sz w:val="22"/>
              </w:rPr>
              <w:t>Организация внимания школьников</w:t>
            </w:r>
          </w:p>
          <w:p w:rsidR="00437A74" w:rsidRPr="00FB4748" w:rsidRDefault="00437A74" w:rsidP="00437A74">
            <w:pPr>
              <w:pStyle w:val="a4"/>
              <w:numPr>
                <w:ilvl w:val="0"/>
                <w:numId w:val="4"/>
              </w:numPr>
              <w:rPr>
                <w:rFonts w:asciiTheme="minorHAnsi" w:hAnsiTheme="minorHAnsi"/>
                <w:sz w:val="22"/>
              </w:rPr>
            </w:pPr>
            <w:r w:rsidRPr="00FB4748">
              <w:rPr>
                <w:rFonts w:asciiTheme="minorHAnsi" w:hAnsiTheme="minorHAnsi"/>
                <w:sz w:val="22"/>
              </w:rPr>
              <w:t>Раскрытие плана проведения урока</w:t>
            </w:r>
          </w:p>
        </w:tc>
      </w:tr>
      <w:tr w:rsidR="00FB4748" w:rsidRPr="00FB4748" w:rsidTr="006D4D3E">
        <w:trPr>
          <w:trHeight w:val="3039"/>
        </w:trPr>
        <w:tc>
          <w:tcPr>
            <w:tcW w:w="4077" w:type="dxa"/>
          </w:tcPr>
          <w:p w:rsidR="00437A74" w:rsidRPr="00FB4748" w:rsidRDefault="00437A74" w:rsidP="00437A74">
            <w:pPr>
              <w:pStyle w:val="a4"/>
              <w:numPr>
                <w:ilvl w:val="0"/>
                <w:numId w:val="3"/>
              </w:numPr>
              <w:rPr>
                <w:rFonts w:asciiTheme="minorHAnsi" w:hAnsiTheme="minorHAnsi"/>
                <w:b/>
                <w:sz w:val="22"/>
              </w:rPr>
            </w:pPr>
            <w:r w:rsidRPr="00FB4748">
              <w:rPr>
                <w:rFonts w:asciiTheme="minorHAnsi" w:hAnsiTheme="minorHAnsi"/>
                <w:b/>
                <w:sz w:val="22"/>
              </w:rPr>
              <w:t>Этап проверки домашнего задания.</w:t>
            </w:r>
          </w:p>
          <w:p w:rsidR="00437A74" w:rsidRPr="00FB4748" w:rsidRDefault="00437A74" w:rsidP="00437A74">
            <w:pPr>
              <w:rPr>
                <w:rFonts w:asciiTheme="minorHAnsi" w:hAnsiTheme="minorHAnsi"/>
                <w:sz w:val="22"/>
              </w:rPr>
            </w:pPr>
            <w:r w:rsidRPr="00FB4748">
              <w:rPr>
                <w:rFonts w:asciiTheme="minorHAnsi" w:hAnsiTheme="minorHAnsi"/>
                <w:sz w:val="22"/>
              </w:rPr>
              <w:t>Задачи: установить правильность, полноту и осознанность выполнения всеми учащимися домашнего задания.</w:t>
            </w:r>
          </w:p>
        </w:tc>
        <w:tc>
          <w:tcPr>
            <w:tcW w:w="6946" w:type="dxa"/>
            <w:gridSpan w:val="2"/>
          </w:tcPr>
          <w:p w:rsidR="00437A74" w:rsidRPr="00FB4748" w:rsidRDefault="00465ED6" w:rsidP="00437A74">
            <w:pPr>
              <w:pStyle w:val="a4"/>
              <w:numPr>
                <w:ilvl w:val="0"/>
                <w:numId w:val="5"/>
              </w:numPr>
              <w:rPr>
                <w:rFonts w:asciiTheme="minorHAnsi" w:hAnsiTheme="minorHAnsi"/>
                <w:sz w:val="22"/>
              </w:rPr>
            </w:pPr>
            <w:r w:rsidRPr="00FB4748">
              <w:rPr>
                <w:rFonts w:asciiTheme="minorHAnsi" w:hAnsiTheme="minorHAnsi"/>
                <w:sz w:val="22"/>
              </w:rPr>
              <w:t>Выявление степени усвоения заданного учебного материала.</w:t>
            </w:r>
          </w:p>
          <w:p w:rsidR="00465ED6" w:rsidRPr="00FB4748" w:rsidRDefault="00465ED6" w:rsidP="00437A74">
            <w:pPr>
              <w:pStyle w:val="a4"/>
              <w:numPr>
                <w:ilvl w:val="0"/>
                <w:numId w:val="5"/>
              </w:numPr>
              <w:rPr>
                <w:rFonts w:asciiTheme="minorHAnsi" w:hAnsiTheme="minorHAnsi"/>
                <w:sz w:val="22"/>
              </w:rPr>
            </w:pPr>
            <w:r w:rsidRPr="00FB4748">
              <w:rPr>
                <w:rFonts w:asciiTheme="minorHAnsi" w:hAnsiTheme="minorHAnsi"/>
                <w:sz w:val="22"/>
              </w:rPr>
              <w:t>Определение типичных недостатков в знаниях.</w:t>
            </w:r>
          </w:p>
          <w:p w:rsidR="002B64E8" w:rsidRDefault="002B64E8" w:rsidP="00437A74">
            <w:pPr>
              <w:pStyle w:val="a4"/>
              <w:numPr>
                <w:ilvl w:val="0"/>
                <w:numId w:val="5"/>
              </w:numPr>
              <w:rPr>
                <w:rFonts w:asciiTheme="minorHAnsi" w:hAnsiTheme="minorHAnsi"/>
                <w:sz w:val="22"/>
              </w:rPr>
            </w:pPr>
            <w:r w:rsidRPr="00FB4748">
              <w:rPr>
                <w:rFonts w:asciiTheme="minorHAnsi" w:hAnsiTheme="minorHAnsi"/>
                <w:sz w:val="22"/>
              </w:rPr>
              <w:t>Индивидуальные карточки</w:t>
            </w:r>
          </w:p>
          <w:p w:rsidR="00F05303" w:rsidRPr="00FB4748" w:rsidRDefault="00F05303" w:rsidP="00437A74">
            <w:pPr>
              <w:pStyle w:val="a4"/>
              <w:numPr>
                <w:ilvl w:val="0"/>
                <w:numId w:val="5"/>
              </w:num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Фронтальный опрос.</w:t>
            </w:r>
          </w:p>
        </w:tc>
      </w:tr>
      <w:tr w:rsidR="00FB4748" w:rsidRPr="00FB4748" w:rsidTr="006D4D3E">
        <w:trPr>
          <w:trHeight w:val="1976"/>
        </w:trPr>
        <w:tc>
          <w:tcPr>
            <w:tcW w:w="4077" w:type="dxa"/>
          </w:tcPr>
          <w:p w:rsidR="00437A74" w:rsidRPr="00FB4748" w:rsidRDefault="00465ED6" w:rsidP="00465ED6">
            <w:pPr>
              <w:pStyle w:val="a4"/>
              <w:numPr>
                <w:ilvl w:val="0"/>
                <w:numId w:val="5"/>
              </w:numPr>
              <w:rPr>
                <w:rFonts w:asciiTheme="minorHAnsi" w:hAnsiTheme="minorHAnsi"/>
                <w:b/>
                <w:sz w:val="22"/>
              </w:rPr>
            </w:pPr>
            <w:r w:rsidRPr="00FB4748">
              <w:rPr>
                <w:rFonts w:asciiTheme="minorHAnsi" w:hAnsiTheme="minorHAnsi"/>
                <w:b/>
                <w:sz w:val="22"/>
              </w:rPr>
              <w:t>Актуализация.</w:t>
            </w:r>
          </w:p>
          <w:p w:rsidR="00465ED6" w:rsidRPr="00FB4748" w:rsidRDefault="00465ED6" w:rsidP="00465ED6">
            <w:pPr>
              <w:rPr>
                <w:rFonts w:asciiTheme="minorHAnsi" w:hAnsiTheme="minorHAnsi"/>
                <w:sz w:val="22"/>
              </w:rPr>
            </w:pPr>
            <w:r w:rsidRPr="00FB4748">
              <w:rPr>
                <w:rFonts w:asciiTheme="minorHAnsi" w:hAnsiTheme="minorHAnsi"/>
                <w:sz w:val="22"/>
              </w:rPr>
              <w:t>Задачи: обеспечить включение школьников в совместную деятельность по определению целей учебного занятия</w:t>
            </w:r>
          </w:p>
        </w:tc>
        <w:tc>
          <w:tcPr>
            <w:tcW w:w="6946" w:type="dxa"/>
            <w:gridSpan w:val="2"/>
          </w:tcPr>
          <w:p w:rsidR="00437A74" w:rsidRPr="00FB4748" w:rsidRDefault="00465ED6" w:rsidP="00465ED6">
            <w:pPr>
              <w:pStyle w:val="a4"/>
              <w:numPr>
                <w:ilvl w:val="0"/>
                <w:numId w:val="6"/>
              </w:numPr>
              <w:rPr>
                <w:rFonts w:asciiTheme="minorHAnsi" w:hAnsiTheme="minorHAnsi"/>
                <w:sz w:val="22"/>
              </w:rPr>
            </w:pPr>
            <w:r w:rsidRPr="00FB4748">
              <w:rPr>
                <w:rFonts w:asciiTheme="minorHAnsi" w:hAnsiTheme="minorHAnsi"/>
                <w:sz w:val="22"/>
              </w:rPr>
              <w:t>Сообщение темы урока</w:t>
            </w:r>
          </w:p>
          <w:p w:rsidR="00465ED6" w:rsidRPr="00FB4748" w:rsidRDefault="00465ED6" w:rsidP="00465ED6">
            <w:pPr>
              <w:pStyle w:val="a4"/>
              <w:numPr>
                <w:ilvl w:val="0"/>
                <w:numId w:val="6"/>
              </w:numPr>
              <w:rPr>
                <w:rFonts w:asciiTheme="minorHAnsi" w:hAnsiTheme="minorHAnsi"/>
                <w:sz w:val="22"/>
              </w:rPr>
            </w:pPr>
            <w:r w:rsidRPr="00FB4748">
              <w:rPr>
                <w:rFonts w:asciiTheme="minorHAnsi" w:hAnsiTheme="minorHAnsi"/>
                <w:sz w:val="22"/>
              </w:rPr>
              <w:t>Формулирование цели совместно с учениками</w:t>
            </w:r>
          </w:p>
          <w:p w:rsidR="00465ED6" w:rsidRPr="00FB4748" w:rsidRDefault="00465ED6" w:rsidP="00465ED6">
            <w:pPr>
              <w:pStyle w:val="a4"/>
              <w:numPr>
                <w:ilvl w:val="0"/>
                <w:numId w:val="6"/>
              </w:numPr>
              <w:rPr>
                <w:rFonts w:asciiTheme="minorHAnsi" w:hAnsiTheme="minorHAnsi"/>
                <w:sz w:val="22"/>
              </w:rPr>
            </w:pPr>
            <w:r w:rsidRPr="00FB4748">
              <w:rPr>
                <w:rFonts w:asciiTheme="minorHAnsi" w:hAnsiTheme="minorHAnsi"/>
                <w:sz w:val="22"/>
              </w:rPr>
              <w:t>Показ значимости изучаемого материала</w:t>
            </w:r>
          </w:p>
          <w:p w:rsidR="00465ED6" w:rsidRPr="00FB4748" w:rsidRDefault="00465ED6" w:rsidP="00465ED6">
            <w:pPr>
              <w:pStyle w:val="a4"/>
              <w:numPr>
                <w:ilvl w:val="0"/>
                <w:numId w:val="6"/>
              </w:numPr>
              <w:rPr>
                <w:rFonts w:asciiTheme="minorHAnsi" w:hAnsiTheme="minorHAnsi"/>
                <w:sz w:val="22"/>
              </w:rPr>
            </w:pPr>
            <w:r w:rsidRPr="00FB4748">
              <w:rPr>
                <w:rFonts w:asciiTheme="minorHAnsi" w:hAnsiTheme="minorHAnsi"/>
                <w:sz w:val="22"/>
              </w:rPr>
              <w:t>Постановка проблемы</w:t>
            </w:r>
          </w:p>
          <w:p w:rsidR="00465ED6" w:rsidRPr="00FB4748" w:rsidRDefault="00465ED6" w:rsidP="00465ED6">
            <w:pPr>
              <w:pStyle w:val="a4"/>
              <w:numPr>
                <w:ilvl w:val="0"/>
                <w:numId w:val="6"/>
              </w:numPr>
              <w:rPr>
                <w:rFonts w:asciiTheme="minorHAnsi" w:hAnsiTheme="minorHAnsi"/>
                <w:sz w:val="22"/>
              </w:rPr>
            </w:pPr>
            <w:r w:rsidRPr="00FB4748">
              <w:rPr>
                <w:rFonts w:asciiTheme="minorHAnsi" w:hAnsiTheme="minorHAnsi"/>
                <w:sz w:val="22"/>
              </w:rPr>
              <w:t>Актуализация субъектного опыта учащимися</w:t>
            </w:r>
          </w:p>
        </w:tc>
      </w:tr>
      <w:tr w:rsidR="00FB4748" w:rsidRPr="00FB4748" w:rsidTr="006D4D3E">
        <w:trPr>
          <w:trHeight w:val="2969"/>
        </w:trPr>
        <w:tc>
          <w:tcPr>
            <w:tcW w:w="4077" w:type="dxa"/>
          </w:tcPr>
          <w:p w:rsidR="00437A74" w:rsidRPr="00FB4748" w:rsidRDefault="00465ED6" w:rsidP="00465ED6">
            <w:pPr>
              <w:pStyle w:val="a4"/>
              <w:numPr>
                <w:ilvl w:val="0"/>
                <w:numId w:val="5"/>
              </w:numPr>
              <w:rPr>
                <w:rFonts w:asciiTheme="minorHAnsi" w:hAnsiTheme="minorHAnsi"/>
                <w:b/>
                <w:sz w:val="22"/>
              </w:rPr>
            </w:pPr>
            <w:r w:rsidRPr="00FB4748">
              <w:rPr>
                <w:rFonts w:asciiTheme="minorHAnsi" w:hAnsiTheme="minorHAnsi"/>
                <w:b/>
                <w:sz w:val="22"/>
              </w:rPr>
              <w:t>Изучение нового материала.</w:t>
            </w:r>
          </w:p>
          <w:p w:rsidR="00465ED6" w:rsidRPr="00FB4748" w:rsidRDefault="00465ED6" w:rsidP="00465ED6">
            <w:pPr>
              <w:rPr>
                <w:rFonts w:asciiTheme="minorHAnsi" w:hAnsiTheme="minorHAnsi"/>
                <w:sz w:val="22"/>
              </w:rPr>
            </w:pPr>
            <w:r w:rsidRPr="00FB4748">
              <w:rPr>
                <w:rFonts w:asciiTheme="minorHAnsi" w:hAnsiTheme="minorHAnsi"/>
                <w:sz w:val="22"/>
              </w:rPr>
              <w:t>Задачи: обеспечить восприятие, осмысление и первичное запоминание изучаемого материала, осознание своих способов проработки учебной информации.</w:t>
            </w:r>
          </w:p>
        </w:tc>
        <w:tc>
          <w:tcPr>
            <w:tcW w:w="6946" w:type="dxa"/>
            <w:gridSpan w:val="2"/>
          </w:tcPr>
          <w:p w:rsidR="00437A74" w:rsidRPr="00FB4748" w:rsidRDefault="00465ED6" w:rsidP="00465ED6">
            <w:pPr>
              <w:pStyle w:val="a4"/>
              <w:numPr>
                <w:ilvl w:val="0"/>
                <w:numId w:val="7"/>
              </w:numPr>
              <w:rPr>
                <w:rFonts w:asciiTheme="minorHAnsi" w:hAnsiTheme="minorHAnsi"/>
                <w:sz w:val="22"/>
              </w:rPr>
            </w:pPr>
            <w:r w:rsidRPr="00FB4748">
              <w:rPr>
                <w:rFonts w:asciiTheme="minorHAnsi" w:hAnsiTheme="minorHAnsi"/>
                <w:sz w:val="22"/>
              </w:rPr>
              <w:t>Организация внимания</w:t>
            </w:r>
          </w:p>
          <w:p w:rsidR="00465ED6" w:rsidRPr="00FB4748" w:rsidRDefault="00465ED6" w:rsidP="00465ED6">
            <w:pPr>
              <w:pStyle w:val="a4"/>
              <w:numPr>
                <w:ilvl w:val="0"/>
                <w:numId w:val="7"/>
              </w:numPr>
              <w:rPr>
                <w:rFonts w:asciiTheme="minorHAnsi" w:hAnsiTheme="minorHAnsi"/>
                <w:sz w:val="22"/>
              </w:rPr>
            </w:pPr>
            <w:r w:rsidRPr="00FB4748">
              <w:rPr>
                <w:rFonts w:asciiTheme="minorHAnsi" w:hAnsiTheme="minorHAnsi"/>
                <w:sz w:val="22"/>
              </w:rPr>
              <w:t>Сообщение основного признака изучаемого материала</w:t>
            </w:r>
          </w:p>
          <w:p w:rsidR="00465ED6" w:rsidRPr="00FB4748" w:rsidRDefault="00465ED6" w:rsidP="00465ED6">
            <w:pPr>
              <w:pStyle w:val="a4"/>
              <w:numPr>
                <w:ilvl w:val="0"/>
                <w:numId w:val="7"/>
              </w:numPr>
              <w:rPr>
                <w:rFonts w:asciiTheme="minorHAnsi" w:hAnsiTheme="minorHAnsi"/>
                <w:sz w:val="22"/>
              </w:rPr>
            </w:pPr>
            <w:r w:rsidRPr="00FB4748">
              <w:rPr>
                <w:rFonts w:asciiTheme="minorHAnsi" w:hAnsiTheme="minorHAnsi"/>
                <w:sz w:val="22"/>
              </w:rPr>
              <w:t>Обеспечить осмысление учащимися методов исследования изучаемых знаний</w:t>
            </w:r>
          </w:p>
        </w:tc>
      </w:tr>
      <w:tr w:rsidR="00FB4748" w:rsidRPr="00FB4748" w:rsidTr="001F29AE">
        <w:trPr>
          <w:gridAfter w:val="1"/>
          <w:wAfter w:w="620" w:type="dxa"/>
          <w:trHeight w:val="3676"/>
        </w:trPr>
        <w:tc>
          <w:tcPr>
            <w:tcW w:w="10403" w:type="dxa"/>
            <w:gridSpan w:val="2"/>
          </w:tcPr>
          <w:p w:rsidR="00605668" w:rsidRDefault="00605668" w:rsidP="00605668">
            <w:pPr>
              <w:pStyle w:val="a5"/>
            </w:pPr>
            <w:r>
              <w:lastRenderedPageBreak/>
              <w:t xml:space="preserve">Онтогенез – это индивидуальное развитие организма, в ходе которого происходит преобразование его морфофизиологических, физиолого-биохимических и цитогенетических признаков. Говоря более простым языком, онтогенез или индивидуальное развитие </w:t>
            </w:r>
            <w:proofErr w:type="gramStart"/>
            <w:r>
              <w:t>–э</w:t>
            </w:r>
            <w:proofErr w:type="gramEnd"/>
            <w:r>
              <w:t>то период времени, который длится с момента зачатия и заканчивается в момент смерти.</w:t>
            </w:r>
          </w:p>
          <w:p w:rsidR="00605668" w:rsidRDefault="00605668" w:rsidP="00605668">
            <w:pPr>
              <w:pStyle w:val="a5"/>
            </w:pPr>
            <w:r>
              <w:t xml:space="preserve">Поэтому в онтогенезе выделяют 2 периода развития: </w:t>
            </w:r>
            <w:proofErr w:type="gramStart"/>
            <w:r>
              <w:t>эмбриональный</w:t>
            </w:r>
            <w:proofErr w:type="gramEnd"/>
            <w:r>
              <w:t xml:space="preserve"> и постэмбриональный.</w:t>
            </w:r>
            <w:r>
              <w:br/>
              <w:t> В ходе эмбрионального периода эмбрион человека находится в полости матки матери, где получает все необходимые питательные вещества и кислород, а также отдает продукты обмена. Такой обмен веществ между материнским организмом и эмбрионом становится возможен благодаря наличию специального органа – плаценты.</w:t>
            </w:r>
          </w:p>
          <w:p w:rsidR="00605668" w:rsidRDefault="00605668" w:rsidP="00605668">
            <w:pPr>
              <w:pStyle w:val="a5"/>
            </w:pPr>
            <w:r>
              <w:t>У большинства многоклеточных животных, независимо от сложности их организации, стадии эмбрионального развития, которые проходит зародыш, едины. В эмбриональном периоде выделяют три основных этапа: дробление, гаструляцию и первичный органогенез.</w:t>
            </w:r>
          </w:p>
          <w:p w:rsidR="00605668" w:rsidRDefault="00605668" w:rsidP="00605668">
            <w:pPr>
              <w:pStyle w:val="a5"/>
            </w:pPr>
            <w:r>
              <w:t xml:space="preserve">Дробление. Развитие организма начинается со стадии одной клетки. Оплодотворенное яйцо — это клетка и одновременно уже организм на самой ранней стадии его развития. В результате многократных делений одноклеточный организм превращается </w:t>
            </w:r>
            <w:proofErr w:type="gramStart"/>
            <w:r>
              <w:t>в</w:t>
            </w:r>
            <w:proofErr w:type="gramEnd"/>
            <w:r>
              <w:t xml:space="preserve"> многоклеточный. Возникшее при оплодотворении путем слияния сперматозоида и яйцеклетки диплоидное ядро через несколько минут начинает делиться, вместе с ним делится и цитоплазма. Образующиеся клетки с каждым делением уменьшаются в размерах, поэтому процесс деления носит название дробления. В период дробления накапливается клеточный материал для дальнейшего развития. Завершается дробление образованием многоклеточного зародыша — бластулы. Бластула имеет полость, наполненную жидкостью, так называемую первичную полость тела.</w:t>
            </w:r>
          </w:p>
          <w:p w:rsidR="00605668" w:rsidRDefault="00605668" w:rsidP="00605668">
            <w:pPr>
              <w:pStyle w:val="a5"/>
            </w:pPr>
            <w:r>
              <w:t>В тех случаях, когда в цитоплазме яйцеклетки желтка мало (как у ланцетника) или относительно немного (как у лягушки), дробление бывает полным, т. е. яйцеклетка делится целиком.</w:t>
            </w:r>
          </w:p>
          <w:p w:rsidR="00605668" w:rsidRDefault="00605668" w:rsidP="00605668">
            <w:pPr>
              <w:pStyle w:val="a5"/>
            </w:pPr>
            <w:r>
              <w:t xml:space="preserve">Иначе протекает период дробления у птиц. Свободная от желтка цитоплазма составляет всего 1% от общего объема яйцеклетки курицы; вся остальная цитоплазма яйцеклетки, </w:t>
            </w:r>
            <w:proofErr w:type="gramStart"/>
            <w:r>
              <w:t>а</w:t>
            </w:r>
            <w:proofErr w:type="gramEnd"/>
            <w:r>
              <w:t xml:space="preserve"> следовательно и зигота, заполнена массивом желтка. Если присмотреться к куриному яйцу, на одном из его полюсов непосредственно на желтке можно увидеть маленькое пятнышко — бластулу, или зародышевый диск, образовавшийся в результате дробления свободного от желтка участка цитоплазмы, содержащего ядро. В таких случаях дробление называют неполным. Неполное дробление свойственно и некоторым рыбам и рептилиям.</w:t>
            </w:r>
          </w:p>
          <w:p w:rsidR="00605668" w:rsidRDefault="00605668" w:rsidP="00605668">
            <w:pPr>
              <w:pStyle w:val="a5"/>
            </w:pPr>
            <w:r>
              <w:t>Во всех случаях — и у ланцетника, и у амфибий, и у птиц, а также у других животных — общий объем клеток на стадии бластулы не превышает объема зиготы. Другими словами, митотическое деление зиготы не сопровождается ростом образовавшихся дочерних клеток до объема материнской, и размеры их в результате ряда последовательных делений прогрессивно уменьшаются. Эта особенность митотического деления клеток в ходе дробления наблюдается при развитии оплодотворенных яиц у всех животных.</w:t>
            </w:r>
          </w:p>
          <w:p w:rsidR="00605668" w:rsidRDefault="00605668" w:rsidP="00605668">
            <w:pPr>
              <w:pStyle w:val="a5"/>
            </w:pPr>
            <w:r>
              <w:t>Некоторые другие черты дробления также свойственны различным видам животных. Например, все клетки в бластуле имеют диплоидный набор хромосом, одинаковы по строению и отличаются друг от друга главным образом количеством содержащегося в них желтка. Такие клетки, лишенные признаков специализации для выполнения определенных функций, называют неспециализированными (или недифференцированными) клетками. Другая особенность дробления — чрезвычайно короткий митотический цикл бластомеров по сравнению с клетками взрослого организма. Во время очень короткой интерфазы происходит только удвоение ДНК.</w:t>
            </w:r>
          </w:p>
          <w:p w:rsidR="00605668" w:rsidRDefault="00605668" w:rsidP="00605668">
            <w:pPr>
              <w:pStyle w:val="a5"/>
            </w:pPr>
            <w:r>
              <w:t xml:space="preserve">Гаструляция. Бластула, как правило, состоящая из большого числа бластомеров (например, у ланцетника из 3000 клеток), в процессе развития переходит в новую стадию, которую называют гаструлой (от </w:t>
            </w:r>
            <w:proofErr w:type="spellStart"/>
            <w:r>
              <w:t>греч</w:t>
            </w:r>
            <w:proofErr w:type="gramStart"/>
            <w:r>
              <w:t>.г</w:t>
            </w:r>
            <w:proofErr w:type="gramEnd"/>
            <w:r>
              <w:t>астер</w:t>
            </w:r>
            <w:proofErr w:type="spellEnd"/>
            <w:r>
              <w:t xml:space="preserve"> — желудок). Зародыш на этой стадии состоит из отчетливо различимых пластов клеток — так называемых зародышевых листков: наружного, или эктодермы (от </w:t>
            </w:r>
            <w:proofErr w:type="spellStart"/>
            <w:r>
              <w:t>греч</w:t>
            </w:r>
            <w:proofErr w:type="gramStart"/>
            <w:r>
              <w:t>.э</w:t>
            </w:r>
            <w:proofErr w:type="gramEnd"/>
            <w:r>
              <w:t>ктос</w:t>
            </w:r>
            <w:proofErr w:type="spellEnd"/>
            <w:r>
              <w:t xml:space="preserve"> — находящийся снаружи), и внутреннего, или энтодермы (от греч. </w:t>
            </w:r>
            <w:proofErr w:type="spellStart"/>
            <w:r>
              <w:t>энтос</w:t>
            </w:r>
            <w:proofErr w:type="spellEnd"/>
            <w:r>
              <w:t xml:space="preserve"> — находящийся внутри). Совокупность процессов, приводящих к образованию гаструлы, называют </w:t>
            </w:r>
            <w:r>
              <w:lastRenderedPageBreak/>
              <w:t>гаструляцией.</w:t>
            </w:r>
          </w:p>
          <w:p w:rsidR="00605668" w:rsidRDefault="00605668" w:rsidP="00605668">
            <w:pPr>
              <w:pStyle w:val="a5"/>
            </w:pPr>
            <w:r>
              <w:t xml:space="preserve">У ланцетника гаструляция осуществляется путем </w:t>
            </w:r>
            <w:proofErr w:type="spellStart"/>
            <w:r>
              <w:t>впячивания</w:t>
            </w:r>
            <w:proofErr w:type="spellEnd"/>
            <w:r>
              <w:t xml:space="preserve"> одного из полюсов бластулы внутрь, по направлению к другому, у других животных — либо путем расслоения стенки бластулы, либо путем обрастания массивного вегетативного полюса мелкими клетками анимального полюса.</w:t>
            </w:r>
          </w:p>
          <w:p w:rsidR="00605668" w:rsidRDefault="00605668" w:rsidP="00605668">
            <w:pPr>
              <w:pStyle w:val="a5"/>
            </w:pPr>
            <w:r>
              <w:t xml:space="preserve">У многоклеточных животных, кроме кишечнополостных, параллельно с гаструляцией или, как у ланцетника, вслед за ней возникает и третий зародышевый листок — мезодерма (от греч. </w:t>
            </w:r>
            <w:proofErr w:type="spellStart"/>
            <w:r>
              <w:t>мезос</w:t>
            </w:r>
            <w:proofErr w:type="spellEnd"/>
            <w:r>
              <w:t xml:space="preserve"> — находящийся посередине), которая представляет собой совокупность клеточных элементов, расположенных между </w:t>
            </w:r>
            <w:proofErr w:type="spellStart"/>
            <w:r>
              <w:t>экт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и энтодермой в первичной полости тела — </w:t>
            </w:r>
            <w:proofErr w:type="spellStart"/>
            <w:r>
              <w:t>бластоцеле</w:t>
            </w:r>
            <w:proofErr w:type="spellEnd"/>
            <w:r>
              <w:t>. С появлением мезодермы зародыш становится трехслойным.</w:t>
            </w:r>
          </w:p>
          <w:p w:rsidR="00605668" w:rsidRDefault="00605668" w:rsidP="00605668">
            <w:pPr>
              <w:pStyle w:val="a5"/>
            </w:pPr>
            <w:r>
              <w:t>Таким образом, сущность процесса гаструляции заключается перемещении клеточных масс. Клетки зародыша практически делятся и не растут. Однако на этой стадии начинается использование генетической информации клеток зародыша, появляются первые признаки дифференцировки.</w:t>
            </w:r>
          </w:p>
          <w:p w:rsidR="00605668" w:rsidRDefault="00605668" w:rsidP="00605668">
            <w:pPr>
              <w:pStyle w:val="a5"/>
            </w:pPr>
            <w:r>
              <w:t>Дифференцировка, или дифференцирование, — это процесс ее возникновения и нарастания структурных и функциональных различий между отдельными клетками и частями зародыша. С морфологической точки зрения дифференцирование выражается в том, что образуются несколько сотен типов клеток специфического строения, отличающихся друг от друга. Из неспециализированных клеток бластулы постепенно возникают клетки эпителия кожи, эпителия кишечника, легких, появляются нервные, мышечные клетки и т.д. С биохимической точки зрения специализация клеток заключается в способности синтезировать определенные белки, свойственные только данному типу клеток. Лимфоциты синтезируют защитные белки — антитела, мышечные клетки — сократительный белок миозин. Каждый тип клеток образует «свои», свойственные только ему белки. Биохимическая специализация клеток обеспечивается избирательной — дифференциальной активностью генов, т. е. в клетках разных зародышевых листков — зачатков определенных органов и систем — начинают функционировать разные группы генов.</w:t>
            </w:r>
          </w:p>
          <w:p w:rsidR="00605668" w:rsidRDefault="00605668" w:rsidP="00605668">
            <w:pPr>
              <w:pStyle w:val="a5"/>
            </w:pPr>
            <w:r>
              <w:t xml:space="preserve">У разных видов животных одни и те же зародышевые листки дают начало одним и тем же органам и тканям. Это значит, что они </w:t>
            </w:r>
            <w:proofErr w:type="spellStart"/>
            <w:r>
              <w:t>гомологичны</w:t>
            </w:r>
            <w:proofErr w:type="spellEnd"/>
            <w:r>
              <w:t>. Так, из клеток наружного зародышевого листка — эктодермы — у членистоногих, хордовых, в том числе у рыб, амфибий, рептилий, птиц и млекопитающих, формируются кожные покровы и их производные, а также нервная система и органы чувств. Гомология зародышевых листков подавляющего большинства животных — одно из доказательств единства животного мира.</w:t>
            </w:r>
          </w:p>
          <w:p w:rsidR="00605668" w:rsidRDefault="00605668" w:rsidP="00605668">
            <w:pPr>
              <w:pStyle w:val="a5"/>
            </w:pPr>
            <w:r>
              <w:t>Органогенез. После завершения гаструляции у зародыша образуется комплекс осевых органов: нервная трубка, хорда, кишечная трубка. У ланцетника осевые органы формируются следующим образом: эктодерма на спинной стороне зародыша прогибается по средней линии, превращаясь в желобок, а эктодерма, расположенная справа и слева от него, начинает нарастать на его края. Желобок — зачаток нервной системы — погружается под эктодерму, и края его смыкаются. Образуется нервная трубка. Вся остальная эктодерма — зачаток кожного эпителия.</w:t>
            </w:r>
          </w:p>
          <w:p w:rsidR="00605668" w:rsidRDefault="00605668" w:rsidP="00605668">
            <w:pPr>
              <w:pStyle w:val="a5"/>
            </w:pPr>
            <w:r>
              <w:t>Спинная часть энтодермы, располагающаяся непосредственно под нервным зачатком, обособляется от остальной энтодермы и сворачивается в плотный тяж — хорду. Из оставшейся части энтодермы развиваются мезодерма и эпителий кишечника. Дальнейшая дифференцировка клеток зародыша приводит к возникновению многочисленных производных зародышевых листков — органов и тканей. В процессе специализации клеток, входящих в состав зародышевых листков, из эктодермы образуются нервная система, органы чувств, эпителий кожи, эмаль зубов; из энтодермы — эпителий кишки, пищеварительные железы — печень и поджелудочная железа, эпителий жабр и легких; из мезодермы — мышечная ткань, соединительная ткань, в том числе рыхлая соединительная ткань, хрящевая и костная ткани, кровь и лимфа, а также кровеносная система, почки, половые железы.</w:t>
            </w:r>
          </w:p>
          <w:p w:rsidR="00605668" w:rsidRDefault="00605668" w:rsidP="00605668">
            <w:pPr>
              <w:pStyle w:val="a5"/>
            </w:pPr>
            <w:r>
              <w:rPr>
                <w:b/>
                <w:bCs/>
              </w:rPr>
              <w:lastRenderedPageBreak/>
              <w:t>Постэмбриональный период развития</w:t>
            </w:r>
          </w:p>
          <w:p w:rsidR="00605668" w:rsidRDefault="00605668" w:rsidP="00605668">
            <w:pPr>
              <w:pStyle w:val="a5"/>
            </w:pPr>
            <w:r>
              <w:t>В момент рождения или выхода организма из яйцевых оболочек заканчивается эмбриональный и начинается постэмбриональный период развития. Постэмбриональное развитие может быть прямым или сопровождается превращением (метаморфозом).</w:t>
            </w:r>
          </w:p>
          <w:p w:rsidR="00605668" w:rsidRDefault="00605668" w:rsidP="00605668">
            <w:pPr>
              <w:pStyle w:val="a5"/>
            </w:pPr>
            <w:r>
              <w:t>При прямом развитии (у пресмыкающихся, птиц, млекопитающих) из яйцевых оболочек или из тела матери выходит организм небольших размеров, но с уже заложенными всеми основными органами, свойственными взрослому животному. Постэмбриональное развитие в этом случае сводится в основном к росту и половому созреванию.</w:t>
            </w:r>
          </w:p>
          <w:p w:rsidR="00605668" w:rsidRDefault="00605668" w:rsidP="00605668">
            <w:pPr>
              <w:pStyle w:val="a5"/>
            </w:pPr>
            <w:r>
              <w:t>При развитии с метаморфозом из яйца выходит личинка, обычно устроенная проще взрослого животного, со специальными личиночными органами, во взрослом состоянии отсутствующими. Личинка питается, растет, и со временем личиночные органы заменяются органами, свойственными взрослым особям. Следовательно, при метаморфозе разрушаются личиночные органы и возникают органы, присущие взрослым животным.</w:t>
            </w:r>
          </w:p>
          <w:p w:rsidR="00605668" w:rsidRDefault="00605668" w:rsidP="00605668">
            <w:pPr>
              <w:pStyle w:val="a5"/>
            </w:pPr>
            <w:r>
              <w:t xml:space="preserve">Например, метаморфоза может служить также развитие насекомых. Гусеницы бабочек или личинки стрекоз резко отличаются по строению, образу жизни и среде обитания от взрослых животных и напоминают своих предков — кольчатых </w:t>
            </w:r>
            <w:proofErr w:type="spellStart"/>
            <w:r>
              <w:t>червей</w:t>
            </w:r>
            <w:proofErr w:type="gramStart"/>
            <w:r>
              <w:t>.Т</w:t>
            </w:r>
            <w:proofErr w:type="gramEnd"/>
            <w:r>
              <w:t>аким</w:t>
            </w:r>
            <w:proofErr w:type="spellEnd"/>
            <w:r>
              <w:t xml:space="preserve"> образом, метаморфоз связан с переменой образа жизни или среды обитания. Значение метаморфоза заключается, во-первых, в том, что свободноживущие личинки прикрепленных или паразитических животных способствуют расселению вида. Кроме того, личиночные формы некоторых животных живут в иных условиях и имеют другие источники питания, чем взрослые особи: это снижает интенсивность конкуренции за пищу и в целом остроту борьбы за существование внутри вида.</w:t>
            </w:r>
          </w:p>
          <w:p w:rsidR="00605668" w:rsidRDefault="00605668" w:rsidP="00605668">
            <w:pPr>
              <w:pStyle w:val="a5"/>
            </w:pPr>
            <w:r>
              <w:t>Постэмбриональный период развития имеет разную продолжительность. Например, поденки в личиночном состоянии живут 2-3 года, а в половозрелом — от 2-3 часов до 2-3 суток в зависимости от видовой принадлежности. В большинстве же случаев постэмбриональный период более продолжителен. У человека он включает стадию полового созревания, стадию зрелости и стадию старости.</w:t>
            </w:r>
          </w:p>
          <w:p w:rsidR="00605668" w:rsidRDefault="00605668" w:rsidP="00605668">
            <w:pPr>
              <w:pStyle w:val="a5"/>
            </w:pPr>
            <w:r>
              <w:t xml:space="preserve">У млекопитающих и человека наблюдается известная зависимость продолжительности жизни от длительности полового созревания и беременности. Обычно продолжительность жизни превышает </w:t>
            </w:r>
            <w:proofErr w:type="spellStart"/>
            <w:r>
              <w:t>дорепродуктивный</w:t>
            </w:r>
            <w:proofErr w:type="spellEnd"/>
            <w:r>
              <w:t xml:space="preserve"> период онтогенеза в 5-8 раз.</w:t>
            </w:r>
          </w:p>
          <w:p w:rsidR="00605668" w:rsidRDefault="00605668" w:rsidP="00605668">
            <w:pPr>
              <w:pStyle w:val="a5"/>
            </w:pPr>
            <w:r>
              <w:t>Постэмбриональное развитие сопровождается ростом. Различают рост неопределенный, продолжающийся в течение всей жизни, и определенный, ограниченный каким-то сроком. Неопределенный рост наблюдается у древесных форм растений, некоторых моллюсков, из позвоночных — у рыб, крыс.</w:t>
            </w:r>
          </w:p>
          <w:p w:rsidR="00605668" w:rsidRDefault="00605668" w:rsidP="00605668">
            <w:pPr>
              <w:pStyle w:val="a5"/>
            </w:pPr>
            <w:r>
              <w:t>У многих животных рост прекращается вскоре после достижения половой зрелости. У человека рост заканчивается к 20-25 годам.</w:t>
            </w:r>
          </w:p>
          <w:p w:rsidR="00605668" w:rsidRDefault="00605668" w:rsidP="00605668">
            <w:pPr>
              <w:pStyle w:val="a5"/>
            </w:pPr>
            <w:r>
              <w:t>Выделяют следующие видоизмененные периоды онтогенеза, имеющие эволюционное значение.</w:t>
            </w:r>
          </w:p>
          <w:p w:rsidR="00605668" w:rsidRDefault="00605668" w:rsidP="00605668">
            <w:pPr>
              <w:pStyle w:val="a5"/>
            </w:pPr>
            <w:r>
              <w:t xml:space="preserve">Диапауза. В эмбриональном периоде ряда позвоночных существует диапауза, т.е. остановка развития на более или менее продолжительный период. Она имеет приспособительное значение. Так, у сумчатых и грызунов развитие эмбрионов останавливается в случае совпадения по времени развития нового потомства со вскармливанием самкой предыдущего помета. Это лактационная пауза, продолжающаяся обычно несколько суток. В других отрядах млекопитающих наблюдаются длительные, до 7 мес. обязательные диапаузы. К примеру, у соболя оплодотворение происходит в июле. Оплодотворенное яйцо дробится, процесс развития доходит до стадии </w:t>
            </w:r>
            <w:proofErr w:type="spellStart"/>
            <w:r>
              <w:t>бластоцисты</w:t>
            </w:r>
            <w:proofErr w:type="spellEnd"/>
            <w:r>
              <w:t xml:space="preserve"> и тормозится. Имплантация и дальнейшее развитие начинаются только в марте. Описанная диапауза возникла в эволюции названного вида животных путем отбора на рождение потомства в сезон, наиболее благоприятный для вскармливания.</w:t>
            </w:r>
          </w:p>
          <w:p w:rsidR="00605668" w:rsidRDefault="00605668" w:rsidP="00605668">
            <w:pPr>
              <w:pStyle w:val="a5"/>
            </w:pPr>
            <w:proofErr w:type="spellStart"/>
            <w:r>
              <w:lastRenderedPageBreak/>
              <w:t>Деэмбрионизация</w:t>
            </w:r>
            <w:proofErr w:type="spellEnd"/>
            <w:r>
              <w:t xml:space="preserve">. Под этим термином понимают сильное укорочение собственно эмбрионального периода, протекающего под оболочками яйца. </w:t>
            </w:r>
            <w:proofErr w:type="spellStart"/>
            <w:r>
              <w:t>Деэмбрионизация</w:t>
            </w:r>
            <w:proofErr w:type="spellEnd"/>
            <w:r>
              <w:t xml:space="preserve">, </w:t>
            </w:r>
            <w:proofErr w:type="gramStart"/>
            <w:r>
              <w:t>наблюдающаяся</w:t>
            </w:r>
            <w:proofErr w:type="gramEnd"/>
            <w:r>
              <w:t xml:space="preserve"> у плацентарных млекопитающих, сочетается с резким уменьшением желтка в их яйцеклетках и установлением связи с материнским организмом через плаценту.</w:t>
            </w:r>
          </w:p>
          <w:p w:rsidR="00605668" w:rsidRDefault="00605668" w:rsidP="00605668">
            <w:pPr>
              <w:pStyle w:val="a5"/>
            </w:pPr>
            <w:proofErr w:type="spellStart"/>
            <w:r>
              <w:t>Эмбрионизация</w:t>
            </w:r>
            <w:proofErr w:type="spellEnd"/>
            <w:r>
              <w:t xml:space="preserve">. Процесс </w:t>
            </w:r>
            <w:proofErr w:type="spellStart"/>
            <w:r>
              <w:t>эмбрионизации</w:t>
            </w:r>
            <w:proofErr w:type="spellEnd"/>
            <w:r>
              <w:t xml:space="preserve"> заключается в удлинении времени защищенности зародыша от внешней среды благодаря зародышевым оболочкам и материнскому организму. Зародыш в это время проходит периоды, соответствующие собственно </w:t>
            </w:r>
            <w:proofErr w:type="gramStart"/>
            <w:r>
              <w:t>эмбриональному</w:t>
            </w:r>
            <w:proofErr w:type="gramEnd"/>
            <w:r>
              <w:t xml:space="preserve"> и личиночному. Развивающийся организм защищен до момента формирования ювенильной стадии. После рождения не происходит существенной перестройки организма, и развитие идет прямое, т.е. без метаморфоза.</w:t>
            </w:r>
          </w:p>
          <w:p w:rsidR="00605668" w:rsidRDefault="00605668" w:rsidP="00605668">
            <w:pPr>
              <w:pStyle w:val="a5"/>
            </w:pPr>
            <w:proofErr w:type="spellStart"/>
            <w:r>
              <w:t>Эмбрионизация</w:t>
            </w:r>
            <w:proofErr w:type="spellEnd"/>
            <w:r>
              <w:t xml:space="preserve"> развития особенно проявилась в процессе эволюции наземных позвоночных. Уже у многих земноводных, например у рогатой лягушки Соломоновых островов, все развитие происходит под яйцевыми оболочками, из которых </w:t>
            </w:r>
            <w:proofErr w:type="gramStart"/>
            <w:r>
              <w:t>вылупляется</w:t>
            </w:r>
            <w:proofErr w:type="gramEnd"/>
            <w:r>
              <w:t xml:space="preserve"> уже претерпевшее метаморфоз животное. </w:t>
            </w:r>
            <w:proofErr w:type="gramStart"/>
            <w:r>
              <w:t>Полная</w:t>
            </w:r>
            <w:proofErr w:type="gramEnd"/>
            <w:r>
              <w:t xml:space="preserve"> </w:t>
            </w:r>
            <w:proofErr w:type="spellStart"/>
            <w:r>
              <w:t>эмбрионизация</w:t>
            </w:r>
            <w:proofErr w:type="spellEnd"/>
            <w:r>
              <w:t xml:space="preserve"> имеет место у пресмыкающихся и птиц в связи с переходом их к наземному существованию. Особое изменение эмбрионального и личиночного периодов произошло у плацентарных млекопитающих. Наряду с </w:t>
            </w:r>
            <w:proofErr w:type="spellStart"/>
            <w:r>
              <w:t>деэмбрионизацией</w:t>
            </w:r>
            <w:proofErr w:type="spellEnd"/>
            <w:r>
              <w:t xml:space="preserve">, о чем говорилось выше, у них произошла </w:t>
            </w:r>
            <w:proofErr w:type="gramStart"/>
            <w:r>
              <w:t>максимальная</w:t>
            </w:r>
            <w:proofErr w:type="gramEnd"/>
            <w:r>
              <w:t xml:space="preserve"> </w:t>
            </w:r>
            <w:proofErr w:type="spellStart"/>
            <w:r>
              <w:t>эмбрионизация</w:t>
            </w:r>
            <w:proofErr w:type="spellEnd"/>
            <w:r>
              <w:t>, но не под оболочками яйца, а внутриутробно. Период свободного личиночного развития полностью исчез.</w:t>
            </w:r>
          </w:p>
          <w:p w:rsidR="00605668" w:rsidRDefault="00605668" w:rsidP="00605668">
            <w:pPr>
              <w:pStyle w:val="a5"/>
            </w:pPr>
            <w:r>
              <w:t>Проходящие под яйцевыми оболочками или внутриутробно </w:t>
            </w:r>
            <w:proofErr w:type="spellStart"/>
            <w:r>
              <w:t>предплодный</w:t>
            </w:r>
            <w:proofErr w:type="spellEnd"/>
            <w:r>
              <w:t> и </w:t>
            </w:r>
            <w:proofErr w:type="gramStart"/>
            <w:r>
              <w:t>плодный</w:t>
            </w:r>
            <w:proofErr w:type="gramEnd"/>
            <w:r>
              <w:t> периоды развития вместе равнозначны личиночному периоду. Они следуют непосредственно за эмбриональным периодом, включают средние и более поздние фазы морфогенеза, характеризуются наличием провизорных органов, переходом к активному питанию, началом функционирования органов чувств (слуха, вкуса и др.).</w:t>
            </w:r>
          </w:p>
          <w:p w:rsidR="00605668" w:rsidRDefault="00605668" w:rsidP="00605668">
            <w:pPr>
              <w:pStyle w:val="a5"/>
            </w:pPr>
            <w:r>
              <w:t xml:space="preserve">К провизорным органам у млекопитающих относят зародышевые оболочки, некоторые отделы кровеносной системы, временные структуры кожного покрова. У яйцекладущих и сумчатых млекопитающих зародыш на </w:t>
            </w:r>
            <w:proofErr w:type="spellStart"/>
            <w:r>
              <w:t>предплодных</w:t>
            </w:r>
            <w:proofErr w:type="spellEnd"/>
            <w:r>
              <w:t xml:space="preserve"> этапах уже переходит к питанию молоком матери, а у птиц и плацентарных млекопитающих — заглатывает амниотическую жидкость. Начало функционирования органа слуха описано у зародышей страуса эму, которые энергично реагируют на крик взрослых птиц уже на последней четверти инкубационного периода.</w:t>
            </w:r>
          </w:p>
          <w:p w:rsidR="00605668" w:rsidRDefault="00605668" w:rsidP="00605668">
            <w:pPr>
              <w:pStyle w:val="a5"/>
            </w:pPr>
            <w:r>
              <w:t>Период метаморфоза у наземных позвоночных соответственно упрощается, так как плод в значительной степени похож на взрослую особь. Однако отбрасывание зародышевых оболочек, открытие эмбриональных заращений, изменения в органах дыхания, кровообращения и в коже в момент родов и в первую неделю после родов представляют собой перестройки, соответствующие метаморфозу.</w:t>
            </w:r>
          </w:p>
          <w:p w:rsidR="00605668" w:rsidRDefault="00605668" w:rsidP="00605668">
            <w:pPr>
              <w:pStyle w:val="a5"/>
            </w:pPr>
            <w:r>
              <w:t>Ряд биологов в составе постэмбрионального периода онтогенеза выделяют собственно постэмбриональный период (с момента рождения до момента приобретения половой зрелости) и период старения (от момента приобретения половой зрелости до смерти). Выделение этих периодов целесообразно в биологии, поскольку ряд организмов погибают сразу после размножения. В медицине же эти периоды выделять не принято, поскольку каждый здоровый человек достигает половой зрелости, а затем проходит период старения. </w:t>
            </w:r>
          </w:p>
          <w:p w:rsidR="00605668" w:rsidRDefault="00605668" w:rsidP="00605668">
            <w:pPr>
              <w:pStyle w:val="a5"/>
            </w:pPr>
            <w:r>
              <w:t xml:space="preserve">Видоизмененным периодом онтогенеза является неотения. В эволюции многих групп позвоночных наблюдается тенденция к более раннему достижению половой зрелости. Наиболее ярко эта тенденция выражена у хвостатых земноводных. Так, в семействе </w:t>
            </w:r>
            <w:proofErr w:type="spellStart"/>
            <w:r>
              <w:t>Ambistomatidae</w:t>
            </w:r>
            <w:proofErr w:type="spellEnd"/>
            <w:r>
              <w:t xml:space="preserve"> личинки (аксолотли) приобрели возможность размножаться до наступления периода метаморфоза и превращения во взрослую стадию, однако способности превращаться во взрослую стадию они полностью не потеряли.</w:t>
            </w:r>
          </w:p>
          <w:p w:rsidR="00605668" w:rsidRDefault="00605668" w:rsidP="00605668">
            <w:pPr>
              <w:pStyle w:val="a5"/>
            </w:pPr>
            <w:r>
              <w:t xml:space="preserve">Известны популяции таких животных, в которых сосуществуют </w:t>
            </w:r>
            <w:proofErr w:type="spellStart"/>
            <w:r>
              <w:t>неотенические</w:t>
            </w:r>
            <w:proofErr w:type="spellEnd"/>
            <w:r>
              <w:t xml:space="preserve"> и взрослые формы. Это частичная неотения. При полной неотении ювенильный и взрослый периоды выпадают полностью и о его существовании у предков судят только по близкородственным </w:t>
            </w:r>
            <w:r>
              <w:lastRenderedPageBreak/>
              <w:t>видам. Некоторые ученые полагают, что на основе преобразования личиночных стадий мог возникнуть ряд крупных таксонов. Считают, что неотения могла явиться основным направлением эволюции бескилевых бегающих птиц и человека.</w:t>
            </w:r>
          </w:p>
          <w:p w:rsidR="00605668" w:rsidRDefault="00605668" w:rsidP="00605668">
            <w:pPr>
              <w:pStyle w:val="a5"/>
            </w:pPr>
            <w:r>
              <w:rPr>
                <w:b/>
                <w:bCs/>
              </w:rPr>
              <w:t>Основные характеристики онтогенеза</w:t>
            </w:r>
          </w:p>
          <w:p w:rsidR="00605668" w:rsidRDefault="00605668" w:rsidP="00605668">
            <w:pPr>
              <w:pStyle w:val="a5"/>
            </w:pPr>
            <w:r>
              <w:t>1.Онтогенез организмов с бесполым размножением и/или при </w:t>
            </w:r>
            <w:proofErr w:type="spellStart"/>
            <w:r>
              <w:t>зиготном</w:t>
            </w:r>
            <w:proofErr w:type="spellEnd"/>
            <w:r>
              <w:t> мейозе (прокариоты и некоторые эукариоты).</w:t>
            </w:r>
          </w:p>
          <w:p w:rsidR="00605668" w:rsidRDefault="00605668" w:rsidP="00605668">
            <w:pPr>
              <w:pStyle w:val="a5"/>
            </w:pPr>
            <w:r>
              <w:t>2. Онтогенез организмов с чередованием ядерных фаз при споровом мейозе (большинство растений и грибов).</w:t>
            </w:r>
          </w:p>
          <w:p w:rsidR="00605668" w:rsidRDefault="00605668" w:rsidP="00605668">
            <w:pPr>
              <w:pStyle w:val="a5"/>
            </w:pPr>
            <w:r>
              <w:t xml:space="preserve">3. Онтогенез организмов с чередованием полового и бесполого размножения без смены ядерных фаз. Метагенез – чередование поколений </w:t>
            </w:r>
            <w:proofErr w:type="gramStart"/>
            <w:r>
              <w:t>у</w:t>
            </w:r>
            <w:proofErr w:type="gramEnd"/>
            <w:r>
              <w:t xml:space="preserve"> Кишечнополостных. Гетерогония – </w:t>
            </w:r>
            <w:proofErr w:type="spellStart"/>
            <w:r>
              <w:t>чередованиепартеногенетического</w:t>
            </w:r>
            <w:proofErr w:type="spellEnd"/>
            <w:r>
              <w:t> и амфимиктического поколений у червей, некоторых членистоногих и низших хордовых.</w:t>
            </w:r>
          </w:p>
          <w:p w:rsidR="00605668" w:rsidRDefault="00605668" w:rsidP="00605668">
            <w:pPr>
              <w:pStyle w:val="a5"/>
            </w:pPr>
            <w:r>
              <w:t>4. Онтогенез с наличием личиночных и промежуточных стадий: от первично-личиночного анаморфоза до полного метаморфоза. При недостатке питательных веществ в яйце личиночные стадии позволяют завершить морфогенез, а также в ряде случаев обеспечивают расселение особей.</w:t>
            </w:r>
          </w:p>
          <w:p w:rsidR="00605668" w:rsidRDefault="00605668" w:rsidP="00605668">
            <w:pPr>
              <w:pStyle w:val="a5"/>
            </w:pPr>
            <w:r>
              <w:t>5. Онтогенез с выпадением отдельных стадий. Утрата личиночных стадий и/или стадий бесполого размножения: пресноводные гидры, олигохеты, большинство брюхоногих моллюсков. Утрата конечных стадий и размножение на ранних этапах онтогенеза: неотения.</w:t>
            </w:r>
          </w:p>
          <w:p w:rsidR="00605668" w:rsidRDefault="00605668" w:rsidP="00605668">
            <w:pPr>
              <w:pStyle w:val="a5"/>
            </w:pPr>
            <w:r>
              <w:t>Также онтогенез можно классифицировать как прямой и непрямой онтогенез. Непрямой онтогенез характерен для насекомых, которые проходят стадию личинки. В медицине знание непрямого онтогенеза некоторых насекомых имеет большое значение, поскольку многие насекомые являются паразитами человека.</w:t>
            </w:r>
          </w:p>
          <w:p w:rsidR="00605668" w:rsidRDefault="00605668" w:rsidP="00605668">
            <w:pPr>
              <w:pStyle w:val="a5"/>
            </w:pPr>
            <w:r>
              <w:t xml:space="preserve">Для человека же характерен прямой онтогенез. Прямой онтогенез в свою очередь делится на </w:t>
            </w:r>
            <w:proofErr w:type="spellStart"/>
            <w:r>
              <w:t>неличинковый</w:t>
            </w:r>
            <w:proofErr w:type="spellEnd"/>
            <w:r>
              <w:t xml:space="preserve"> и внутриутробный. </w:t>
            </w:r>
            <w:proofErr w:type="spellStart"/>
            <w:r>
              <w:t>Неличинковый</w:t>
            </w:r>
            <w:proofErr w:type="spellEnd"/>
            <w:r>
              <w:t xml:space="preserve"> сводится к развитию взрослой особи из яйца без прохождения стадии личинки. Внутриутробный прямой онтогенез характерен для человека.</w:t>
            </w:r>
          </w:p>
          <w:p w:rsidR="00605668" w:rsidRDefault="00605668" w:rsidP="00605668">
            <w:pPr>
              <w:pStyle w:val="a5"/>
            </w:pPr>
            <w:r>
              <w:rPr>
                <w:b/>
                <w:bCs/>
              </w:rPr>
              <w:t>Понятие филогенеза</w:t>
            </w:r>
          </w:p>
          <w:p w:rsidR="00605668" w:rsidRDefault="00605668" w:rsidP="00605668">
            <w:pPr>
              <w:pStyle w:val="a5"/>
            </w:pPr>
            <w:r>
              <w:t>Филогене</w:t>
            </w:r>
            <w:proofErr w:type="gramStart"/>
            <w:r>
              <w:t>з-</w:t>
            </w:r>
            <w:proofErr w:type="gramEnd"/>
            <w:r>
              <w:t xml:space="preserve"> историческое развитие живых организмов: как всего органического мира Земли, так и отдельных таксонов (от царств до видов). Термин «филогенез» ввел Э. Геккель в 1866 г. Раздел биологии, изучающий филогенез и его закономерности, называется филогенетикой. Исследование филогенеза и реконструкция его необходимы для развития общей теории эволюции и построения естественной системы организмов; выводы филогенетики важны также для исторической геологии и стратиграфии. Часто термин «филогенетический» используется как синоним термина «эволюционный»; однако следует иметь в виду, что филогенетика изучает не механизмы эволюции, а лишь констатирует родственные связи между таксонами. Выражение «филогенетические преобразования» следует понимать как преобразования в ходе исторического развития группы организмов.</w:t>
            </w:r>
          </w:p>
          <w:p w:rsidR="00605668" w:rsidRPr="001F29AE" w:rsidRDefault="00605668" w:rsidP="00605668">
            <w:pPr>
              <w:pStyle w:val="a5"/>
              <w:rPr>
                <w:sz w:val="22"/>
              </w:rPr>
            </w:pPr>
            <w:r>
              <w:t xml:space="preserve">Геккель предложил использовать для исследования филогенеза метод тройного параллелизма – сопоставление данных палеонтологии, сравнительной анатомии и эмбриологии. Ныне в филогенетике всё шире используются данные генетики, биохимии, молекулярной биологии, этологии, биогеографии, физиологии, паразитологии. Филогенез большинства групп носит характер адаптивной радиации. Графическое изображение филогенеза – родословное (или филогенетическое) древо. Основная движущая сила, определяющая адаптивный характер филогенетических преобразований организмов, – естественный отбор. Конкретные направления филогенеза ограничиваются исторически сложившимися особенностями генетической системы, морфогенеза и фенотипа каждой конкретной группы. Любые филогенетические преобразования </w:t>
            </w:r>
            <w:r w:rsidRPr="001F29AE">
              <w:rPr>
                <w:sz w:val="22"/>
              </w:rPr>
              <w:lastRenderedPageBreak/>
              <w:t>происходят посредством перестройки онтогенезов особей; при этом приспособит, ценность могут иметь изменения любой стадии индивидуального развития. Таким образом, филогенез представляет собой преемственный ряд онтогенезов последовательных поколений. </w:t>
            </w:r>
          </w:p>
          <w:p w:rsidR="00605668" w:rsidRPr="001F29AE" w:rsidRDefault="00605668" w:rsidP="00605668">
            <w:pPr>
              <w:pStyle w:val="a5"/>
              <w:rPr>
                <w:sz w:val="22"/>
              </w:rPr>
            </w:pPr>
            <w:r w:rsidRPr="001F29AE">
              <w:rPr>
                <w:sz w:val="22"/>
              </w:rPr>
              <w:t xml:space="preserve">Филогенез различных групп организмов изучен неравномерно, что определяется разной степенью сохранности ископаемых остатков, древностью данной группы и т. д. Наиболее исследован филогенез позвоночных (особенно высших групп), из беспозвоночных – филогенез моллюсков, иглокожих, членистоногих, </w:t>
            </w:r>
            <w:proofErr w:type="spellStart"/>
            <w:r w:rsidRPr="001F29AE">
              <w:rPr>
                <w:sz w:val="22"/>
              </w:rPr>
              <w:t>плеченогих</w:t>
            </w:r>
            <w:proofErr w:type="spellEnd"/>
            <w:r w:rsidRPr="001F29AE">
              <w:rPr>
                <w:sz w:val="22"/>
              </w:rPr>
              <w:t>. Плохо изучен филогенез прокариот и низших растений. Дискуссионной остаётся проблема происхождения различных типов организмов и взаимоотношений между ними.</w:t>
            </w:r>
          </w:p>
          <w:p w:rsidR="002B64E8" w:rsidRPr="00FB4748" w:rsidRDefault="00605668" w:rsidP="00605668">
            <w:pPr>
              <w:pStyle w:val="a5"/>
              <w:rPr>
                <w:rFonts w:asciiTheme="minorHAnsi" w:hAnsiTheme="minorHAnsi"/>
                <w:sz w:val="22"/>
              </w:rPr>
            </w:pPr>
            <w:r w:rsidRPr="001F29AE">
              <w:rPr>
                <w:sz w:val="22"/>
              </w:rPr>
              <w:t>Итак, онтогенезом называется индивидуальное развитие организма, а филогенезом – историческое развитие группы организмов. Понятия онтогенеза и филогенеза неразрывно связаны между собой: с точки зрения эволюционной теории, историческое развитие живой природы представляет собой чреду онтогенезов.</w:t>
            </w:r>
          </w:p>
        </w:tc>
      </w:tr>
      <w:tr w:rsidR="00FB4748" w:rsidRPr="00FB4748" w:rsidTr="006D4D3E">
        <w:trPr>
          <w:gridAfter w:val="1"/>
          <w:wAfter w:w="620" w:type="dxa"/>
          <w:trHeight w:val="1834"/>
        </w:trPr>
        <w:tc>
          <w:tcPr>
            <w:tcW w:w="4077" w:type="dxa"/>
          </w:tcPr>
          <w:p w:rsidR="006D4D3E" w:rsidRPr="00FB4748" w:rsidRDefault="006D4D3E" w:rsidP="006D4D3E">
            <w:pPr>
              <w:rPr>
                <w:rFonts w:asciiTheme="minorHAnsi" w:hAnsiTheme="minorHAnsi"/>
                <w:b/>
                <w:sz w:val="22"/>
              </w:rPr>
            </w:pPr>
            <w:r w:rsidRPr="00FB4748">
              <w:rPr>
                <w:rFonts w:asciiTheme="minorHAnsi" w:hAnsiTheme="minorHAnsi"/>
                <w:sz w:val="22"/>
              </w:rPr>
              <w:lastRenderedPageBreak/>
              <w:t xml:space="preserve"> </w:t>
            </w:r>
            <w:r w:rsidRPr="00FB4748">
              <w:rPr>
                <w:rFonts w:asciiTheme="minorHAnsi" w:hAnsiTheme="minorHAnsi"/>
                <w:b/>
                <w:sz w:val="22"/>
              </w:rPr>
              <w:t>5 Обобщение и систематизация</w:t>
            </w:r>
          </w:p>
          <w:p w:rsidR="00465ED6" w:rsidRPr="00FB4748" w:rsidRDefault="006D4D3E" w:rsidP="006D4D3E">
            <w:pPr>
              <w:rPr>
                <w:rFonts w:asciiTheme="minorHAnsi" w:hAnsiTheme="minorHAnsi"/>
                <w:sz w:val="22"/>
              </w:rPr>
            </w:pPr>
            <w:r w:rsidRPr="00FB4748">
              <w:rPr>
                <w:rFonts w:asciiTheme="minorHAnsi" w:hAnsiTheme="minorHAnsi"/>
                <w:sz w:val="22"/>
              </w:rPr>
              <w:t xml:space="preserve">Задачи: установить правильность и осознанность учащимися изученного материала, выявить пробелы первичного осмысления </w:t>
            </w:r>
          </w:p>
        </w:tc>
        <w:tc>
          <w:tcPr>
            <w:tcW w:w="6326" w:type="dxa"/>
          </w:tcPr>
          <w:p w:rsidR="001F29AE" w:rsidRDefault="001F29AE" w:rsidP="001F29AE">
            <w:pPr>
              <w:rPr>
                <w:rFonts w:asciiTheme="minorHAnsi" w:eastAsia="Times New Roman" w:hAnsiTheme="minorHAnsi" w:cs="Times New Roman"/>
                <w:sz w:val="20"/>
                <w:szCs w:val="24"/>
                <w:lang w:eastAsia="ru-RU"/>
              </w:rPr>
            </w:pPr>
            <w:r w:rsidRPr="001F29AE">
              <w:rPr>
                <w:rFonts w:asciiTheme="minorHAnsi" w:eastAsia="Times New Roman" w:hAnsiTheme="minorHAnsi" w:cs="Times New Roman"/>
                <w:sz w:val="20"/>
                <w:szCs w:val="24"/>
                <w:lang w:eastAsia="ru-RU"/>
              </w:rPr>
              <w:t>1. Что из перечисленного относится к эмбриогенезу:</w:t>
            </w:r>
          </w:p>
          <w:p w:rsidR="001F29AE" w:rsidRPr="001F29AE" w:rsidRDefault="001F29AE" w:rsidP="001F29AE">
            <w:pPr>
              <w:rPr>
                <w:rFonts w:asciiTheme="minorHAnsi" w:eastAsia="Times New Roman" w:hAnsiTheme="minorHAnsi" w:cs="Times New Roman"/>
                <w:sz w:val="20"/>
                <w:szCs w:val="24"/>
                <w:lang w:eastAsia="ru-RU"/>
              </w:rPr>
            </w:pPr>
            <w:r w:rsidRPr="001F29AE">
              <w:rPr>
                <w:rFonts w:asciiTheme="minorHAnsi" w:eastAsia="Times New Roman" w:hAnsiTheme="minorHAnsi" w:cs="Times New Roman"/>
                <w:sz w:val="20"/>
                <w:szCs w:val="24"/>
                <w:lang w:eastAsia="ru-RU"/>
              </w:rPr>
              <w:t>а) оплодотворение в) гаструляция д) онтогенез</w:t>
            </w:r>
          </w:p>
          <w:p w:rsidR="001F29AE" w:rsidRPr="001F29AE" w:rsidRDefault="001F29AE" w:rsidP="001F29AE">
            <w:pPr>
              <w:rPr>
                <w:rFonts w:asciiTheme="minorHAnsi" w:eastAsia="Times New Roman" w:hAnsiTheme="minorHAnsi" w:cs="Times New Roman"/>
                <w:sz w:val="20"/>
                <w:szCs w:val="24"/>
                <w:lang w:eastAsia="ru-RU"/>
              </w:rPr>
            </w:pPr>
            <w:r w:rsidRPr="001F29AE">
              <w:rPr>
                <w:rFonts w:asciiTheme="minorHAnsi" w:eastAsia="Times New Roman" w:hAnsiTheme="minorHAnsi" w:cs="Times New Roman"/>
                <w:sz w:val="20"/>
                <w:szCs w:val="24"/>
                <w:lang w:eastAsia="ru-RU"/>
              </w:rPr>
              <w:t>б) сперматогенез г) дробление е) органогенез</w:t>
            </w:r>
          </w:p>
          <w:p w:rsidR="001F29AE" w:rsidRPr="001F29AE" w:rsidRDefault="001F29AE" w:rsidP="001F29AE">
            <w:pPr>
              <w:rPr>
                <w:rFonts w:asciiTheme="minorHAnsi" w:eastAsia="Times New Roman" w:hAnsiTheme="minorHAnsi" w:cs="Times New Roman"/>
                <w:sz w:val="20"/>
                <w:szCs w:val="24"/>
                <w:lang w:eastAsia="ru-RU"/>
              </w:rPr>
            </w:pPr>
            <w:r w:rsidRPr="001F29AE">
              <w:rPr>
                <w:rFonts w:asciiTheme="minorHAnsi" w:eastAsia="Times New Roman" w:hAnsiTheme="minorHAnsi" w:cs="Times New Roman"/>
                <w:sz w:val="20"/>
                <w:szCs w:val="24"/>
                <w:lang w:eastAsia="ru-RU"/>
              </w:rPr>
              <w:t>2. Клетки бластулы содержат:</w:t>
            </w:r>
          </w:p>
          <w:p w:rsidR="001F29AE" w:rsidRPr="001F29AE" w:rsidRDefault="001F29AE" w:rsidP="001F29AE">
            <w:pPr>
              <w:rPr>
                <w:rFonts w:asciiTheme="minorHAnsi" w:eastAsia="Times New Roman" w:hAnsiTheme="minorHAnsi" w:cs="Times New Roman"/>
                <w:sz w:val="20"/>
                <w:szCs w:val="24"/>
                <w:lang w:eastAsia="ru-RU"/>
              </w:rPr>
            </w:pPr>
            <w:r w:rsidRPr="001F29AE">
              <w:rPr>
                <w:rFonts w:asciiTheme="minorHAnsi" w:eastAsia="Times New Roman" w:hAnsiTheme="minorHAnsi" w:cs="Times New Roman"/>
                <w:sz w:val="20"/>
                <w:szCs w:val="24"/>
                <w:lang w:eastAsia="ru-RU"/>
              </w:rPr>
              <w:t>а) гаплоидный набор хромосом</w:t>
            </w:r>
          </w:p>
          <w:p w:rsidR="001F29AE" w:rsidRPr="001F29AE" w:rsidRDefault="001F29AE" w:rsidP="001F29AE">
            <w:pPr>
              <w:rPr>
                <w:rFonts w:asciiTheme="minorHAnsi" w:eastAsia="Times New Roman" w:hAnsiTheme="minorHAnsi" w:cs="Times New Roman"/>
                <w:sz w:val="20"/>
                <w:szCs w:val="24"/>
                <w:lang w:eastAsia="ru-RU"/>
              </w:rPr>
            </w:pPr>
            <w:r w:rsidRPr="001F29AE">
              <w:rPr>
                <w:rFonts w:asciiTheme="minorHAnsi" w:eastAsia="Times New Roman" w:hAnsiTheme="minorHAnsi" w:cs="Times New Roman"/>
                <w:sz w:val="20"/>
                <w:szCs w:val="24"/>
                <w:lang w:eastAsia="ru-RU"/>
              </w:rPr>
              <w:t>б) диплоидный набор хромосом</w:t>
            </w:r>
          </w:p>
          <w:p w:rsidR="001F29AE" w:rsidRPr="001F29AE" w:rsidRDefault="001F29AE" w:rsidP="001F29AE">
            <w:pPr>
              <w:rPr>
                <w:rFonts w:asciiTheme="minorHAnsi" w:eastAsia="Times New Roman" w:hAnsiTheme="minorHAnsi" w:cs="Times New Roman"/>
                <w:sz w:val="20"/>
                <w:szCs w:val="24"/>
                <w:lang w:eastAsia="ru-RU"/>
              </w:rPr>
            </w:pPr>
            <w:r w:rsidRPr="001F29AE">
              <w:rPr>
                <w:rFonts w:asciiTheme="minorHAnsi" w:eastAsia="Times New Roman" w:hAnsiTheme="minorHAnsi" w:cs="Times New Roman"/>
                <w:sz w:val="20"/>
                <w:szCs w:val="24"/>
                <w:lang w:eastAsia="ru-RU"/>
              </w:rPr>
              <w:t>3. Каким свойством НЕ обладают клетки бластулы:</w:t>
            </w:r>
          </w:p>
          <w:p w:rsidR="001F29AE" w:rsidRPr="001F29AE" w:rsidRDefault="001F29AE" w:rsidP="001F29AE">
            <w:pPr>
              <w:rPr>
                <w:rFonts w:asciiTheme="minorHAnsi" w:eastAsia="Times New Roman" w:hAnsiTheme="minorHAnsi" w:cs="Times New Roman"/>
                <w:sz w:val="20"/>
                <w:szCs w:val="24"/>
                <w:lang w:eastAsia="ru-RU"/>
              </w:rPr>
            </w:pPr>
            <w:r w:rsidRPr="001F29AE">
              <w:rPr>
                <w:rFonts w:asciiTheme="minorHAnsi" w:eastAsia="Times New Roman" w:hAnsiTheme="minorHAnsi" w:cs="Times New Roman"/>
                <w:sz w:val="20"/>
                <w:szCs w:val="24"/>
                <w:lang w:eastAsia="ru-RU"/>
              </w:rPr>
              <w:t>а) способностью к обмену веществ</w:t>
            </w:r>
          </w:p>
          <w:p w:rsidR="001F29AE" w:rsidRPr="001F29AE" w:rsidRDefault="001F29AE" w:rsidP="001F29AE">
            <w:pPr>
              <w:rPr>
                <w:rFonts w:asciiTheme="minorHAnsi" w:eastAsia="Times New Roman" w:hAnsiTheme="minorHAnsi" w:cs="Times New Roman"/>
                <w:sz w:val="20"/>
                <w:szCs w:val="24"/>
                <w:lang w:eastAsia="ru-RU"/>
              </w:rPr>
            </w:pPr>
            <w:r w:rsidRPr="001F29AE">
              <w:rPr>
                <w:rFonts w:asciiTheme="minorHAnsi" w:eastAsia="Times New Roman" w:hAnsiTheme="minorHAnsi" w:cs="Times New Roman"/>
                <w:sz w:val="20"/>
                <w:szCs w:val="24"/>
                <w:lang w:eastAsia="ru-RU"/>
              </w:rPr>
              <w:t>б) способностью к делению</w:t>
            </w:r>
          </w:p>
          <w:p w:rsidR="001F29AE" w:rsidRPr="001F29AE" w:rsidRDefault="001F29AE" w:rsidP="001F29AE">
            <w:pPr>
              <w:rPr>
                <w:rFonts w:asciiTheme="minorHAnsi" w:eastAsia="Times New Roman" w:hAnsiTheme="minorHAnsi" w:cs="Times New Roman"/>
                <w:sz w:val="20"/>
                <w:szCs w:val="24"/>
                <w:lang w:eastAsia="ru-RU"/>
              </w:rPr>
            </w:pPr>
            <w:r w:rsidRPr="001F29AE">
              <w:rPr>
                <w:rFonts w:asciiTheme="minorHAnsi" w:eastAsia="Times New Roman" w:hAnsiTheme="minorHAnsi" w:cs="Times New Roman"/>
                <w:sz w:val="20"/>
                <w:szCs w:val="24"/>
                <w:lang w:eastAsia="ru-RU"/>
              </w:rPr>
              <w:t>в) способностью к росту</w:t>
            </w:r>
          </w:p>
          <w:p w:rsidR="001F29AE" w:rsidRPr="001F29AE" w:rsidRDefault="001F29AE" w:rsidP="001F29AE">
            <w:pPr>
              <w:rPr>
                <w:rFonts w:asciiTheme="minorHAnsi" w:eastAsia="Times New Roman" w:hAnsiTheme="minorHAnsi" w:cs="Times New Roman"/>
                <w:sz w:val="20"/>
                <w:szCs w:val="24"/>
                <w:lang w:eastAsia="ru-RU"/>
              </w:rPr>
            </w:pPr>
            <w:r w:rsidRPr="001F29AE">
              <w:rPr>
                <w:rFonts w:asciiTheme="minorHAnsi" w:eastAsia="Times New Roman" w:hAnsiTheme="minorHAnsi" w:cs="Times New Roman"/>
                <w:sz w:val="20"/>
                <w:szCs w:val="24"/>
                <w:lang w:eastAsia="ru-RU"/>
              </w:rPr>
              <w:t>4 .Из какого слоя клеток образуется головной мозг человека:</w:t>
            </w:r>
          </w:p>
          <w:p w:rsidR="001F29AE" w:rsidRPr="001F29AE" w:rsidRDefault="001F29AE" w:rsidP="001F29AE">
            <w:pPr>
              <w:rPr>
                <w:rFonts w:asciiTheme="minorHAnsi" w:eastAsia="Times New Roman" w:hAnsiTheme="minorHAnsi" w:cs="Times New Roman"/>
                <w:sz w:val="20"/>
                <w:szCs w:val="24"/>
                <w:lang w:eastAsia="ru-RU"/>
              </w:rPr>
            </w:pPr>
            <w:r w:rsidRPr="001F29AE">
              <w:rPr>
                <w:rFonts w:asciiTheme="minorHAnsi" w:eastAsia="Times New Roman" w:hAnsiTheme="minorHAnsi" w:cs="Times New Roman"/>
                <w:sz w:val="20"/>
                <w:szCs w:val="24"/>
                <w:lang w:eastAsia="ru-RU"/>
              </w:rPr>
              <w:t>а) из эктодермы</w:t>
            </w:r>
          </w:p>
          <w:p w:rsidR="001F29AE" w:rsidRPr="001F29AE" w:rsidRDefault="001F29AE" w:rsidP="001F29AE">
            <w:pPr>
              <w:rPr>
                <w:rFonts w:asciiTheme="minorHAnsi" w:eastAsia="Times New Roman" w:hAnsiTheme="minorHAnsi" w:cs="Times New Roman"/>
                <w:sz w:val="20"/>
                <w:szCs w:val="24"/>
                <w:lang w:eastAsia="ru-RU"/>
              </w:rPr>
            </w:pPr>
            <w:r w:rsidRPr="001F29AE">
              <w:rPr>
                <w:rFonts w:asciiTheme="minorHAnsi" w:eastAsia="Times New Roman" w:hAnsiTheme="minorHAnsi" w:cs="Times New Roman"/>
                <w:sz w:val="20"/>
                <w:szCs w:val="24"/>
                <w:lang w:eastAsia="ru-RU"/>
              </w:rPr>
              <w:t>б) из мезодермы</w:t>
            </w:r>
          </w:p>
          <w:p w:rsidR="001F29AE" w:rsidRPr="001F29AE" w:rsidRDefault="001F29AE" w:rsidP="001F29AE">
            <w:pPr>
              <w:rPr>
                <w:rFonts w:asciiTheme="minorHAnsi" w:eastAsia="Times New Roman" w:hAnsiTheme="minorHAnsi" w:cs="Times New Roman"/>
                <w:sz w:val="20"/>
                <w:szCs w:val="24"/>
                <w:lang w:eastAsia="ru-RU"/>
              </w:rPr>
            </w:pPr>
            <w:r w:rsidRPr="001F29AE">
              <w:rPr>
                <w:rFonts w:asciiTheme="minorHAnsi" w:eastAsia="Times New Roman" w:hAnsiTheme="minorHAnsi" w:cs="Times New Roman"/>
                <w:sz w:val="20"/>
                <w:szCs w:val="24"/>
                <w:lang w:eastAsia="ru-RU"/>
              </w:rPr>
              <w:t>в) из энтодермы</w:t>
            </w:r>
          </w:p>
          <w:p w:rsidR="001F29AE" w:rsidRPr="001F29AE" w:rsidRDefault="001F29AE" w:rsidP="001F29AE">
            <w:pPr>
              <w:rPr>
                <w:rFonts w:asciiTheme="minorHAnsi" w:eastAsia="Times New Roman" w:hAnsiTheme="minorHAnsi" w:cs="Times New Roman"/>
                <w:sz w:val="20"/>
                <w:szCs w:val="24"/>
                <w:lang w:eastAsia="ru-RU"/>
              </w:rPr>
            </w:pPr>
            <w:r w:rsidRPr="001F29AE">
              <w:rPr>
                <w:rFonts w:asciiTheme="minorHAnsi" w:eastAsia="Times New Roman" w:hAnsiTheme="minorHAnsi" w:cs="Times New Roman"/>
                <w:sz w:val="20"/>
                <w:szCs w:val="24"/>
                <w:lang w:eastAsia="ru-RU"/>
              </w:rPr>
              <w:t>5. Органогенез у позвоночных начинается на стадии:</w:t>
            </w:r>
          </w:p>
          <w:p w:rsidR="001F29AE" w:rsidRPr="001F29AE" w:rsidRDefault="001F29AE" w:rsidP="001F29AE">
            <w:pPr>
              <w:rPr>
                <w:rFonts w:asciiTheme="minorHAnsi" w:eastAsia="Times New Roman" w:hAnsiTheme="minorHAnsi" w:cs="Times New Roman"/>
                <w:sz w:val="20"/>
                <w:szCs w:val="24"/>
                <w:lang w:eastAsia="ru-RU"/>
              </w:rPr>
            </w:pPr>
            <w:r w:rsidRPr="001F29AE">
              <w:rPr>
                <w:rFonts w:asciiTheme="minorHAnsi" w:eastAsia="Times New Roman" w:hAnsiTheme="minorHAnsi" w:cs="Times New Roman"/>
                <w:sz w:val="20"/>
                <w:szCs w:val="24"/>
                <w:lang w:eastAsia="ru-RU"/>
              </w:rPr>
              <w:t>а) бластулы</w:t>
            </w:r>
          </w:p>
          <w:p w:rsidR="001F29AE" w:rsidRPr="001F29AE" w:rsidRDefault="001F29AE" w:rsidP="001F29AE">
            <w:pPr>
              <w:rPr>
                <w:rFonts w:asciiTheme="minorHAnsi" w:eastAsia="Times New Roman" w:hAnsiTheme="minorHAnsi" w:cs="Times New Roman"/>
                <w:sz w:val="20"/>
                <w:szCs w:val="24"/>
                <w:lang w:eastAsia="ru-RU"/>
              </w:rPr>
            </w:pPr>
            <w:r w:rsidRPr="001F29AE">
              <w:rPr>
                <w:rFonts w:asciiTheme="minorHAnsi" w:eastAsia="Times New Roman" w:hAnsiTheme="minorHAnsi" w:cs="Times New Roman"/>
                <w:sz w:val="20"/>
                <w:szCs w:val="24"/>
                <w:lang w:eastAsia="ru-RU"/>
              </w:rPr>
              <w:t>б) нейрулы</w:t>
            </w:r>
          </w:p>
          <w:p w:rsidR="001F29AE" w:rsidRPr="001F29AE" w:rsidRDefault="001F29AE" w:rsidP="001F29AE">
            <w:pPr>
              <w:rPr>
                <w:rFonts w:asciiTheme="minorHAnsi" w:eastAsia="Times New Roman" w:hAnsiTheme="minorHAnsi" w:cs="Times New Roman"/>
                <w:sz w:val="20"/>
                <w:szCs w:val="24"/>
                <w:lang w:eastAsia="ru-RU"/>
              </w:rPr>
            </w:pPr>
            <w:r w:rsidRPr="001F29AE">
              <w:rPr>
                <w:rFonts w:asciiTheme="minorHAnsi" w:eastAsia="Times New Roman" w:hAnsiTheme="minorHAnsi" w:cs="Times New Roman"/>
                <w:sz w:val="20"/>
                <w:szCs w:val="24"/>
                <w:lang w:eastAsia="ru-RU"/>
              </w:rPr>
              <w:t>в) гаструлы</w:t>
            </w:r>
          </w:p>
          <w:p w:rsidR="001F29AE" w:rsidRPr="001F29AE" w:rsidRDefault="001F29AE" w:rsidP="001F29AE">
            <w:pPr>
              <w:rPr>
                <w:rFonts w:asciiTheme="minorHAnsi" w:eastAsia="Times New Roman" w:hAnsiTheme="minorHAnsi" w:cs="Times New Roman"/>
                <w:sz w:val="20"/>
                <w:szCs w:val="24"/>
                <w:lang w:eastAsia="ru-RU"/>
              </w:rPr>
            </w:pPr>
            <w:r w:rsidRPr="001F29AE">
              <w:rPr>
                <w:rFonts w:asciiTheme="minorHAnsi" w:eastAsia="Times New Roman" w:hAnsiTheme="minorHAnsi" w:cs="Times New Roman"/>
                <w:sz w:val="20"/>
                <w:szCs w:val="24"/>
                <w:lang w:eastAsia="ru-RU"/>
              </w:rPr>
              <w:t>6. У какого из названных животных нет мезодермы:</w:t>
            </w:r>
          </w:p>
          <w:p w:rsidR="001F29AE" w:rsidRPr="001F29AE" w:rsidRDefault="001F29AE" w:rsidP="001F29AE">
            <w:pPr>
              <w:rPr>
                <w:rFonts w:asciiTheme="minorHAnsi" w:eastAsia="Times New Roman" w:hAnsiTheme="minorHAnsi" w:cs="Times New Roman"/>
                <w:sz w:val="20"/>
                <w:szCs w:val="24"/>
                <w:lang w:eastAsia="ru-RU"/>
              </w:rPr>
            </w:pPr>
            <w:r w:rsidRPr="001F29AE">
              <w:rPr>
                <w:rFonts w:asciiTheme="minorHAnsi" w:eastAsia="Times New Roman" w:hAnsiTheme="minorHAnsi" w:cs="Times New Roman"/>
                <w:sz w:val="20"/>
                <w:szCs w:val="24"/>
                <w:lang w:eastAsia="ru-RU"/>
              </w:rPr>
              <w:t>а) собака в) медуза</w:t>
            </w:r>
          </w:p>
          <w:p w:rsidR="001F29AE" w:rsidRPr="001F29AE" w:rsidRDefault="001F29AE" w:rsidP="001F29AE">
            <w:pPr>
              <w:rPr>
                <w:rFonts w:asciiTheme="minorHAnsi" w:eastAsia="Times New Roman" w:hAnsiTheme="minorHAnsi" w:cs="Times New Roman"/>
                <w:sz w:val="20"/>
                <w:szCs w:val="24"/>
                <w:lang w:eastAsia="ru-RU"/>
              </w:rPr>
            </w:pPr>
            <w:r w:rsidRPr="001F29AE">
              <w:rPr>
                <w:rFonts w:asciiTheme="minorHAnsi" w:eastAsia="Times New Roman" w:hAnsiTheme="minorHAnsi" w:cs="Times New Roman"/>
                <w:sz w:val="20"/>
                <w:szCs w:val="24"/>
                <w:lang w:eastAsia="ru-RU"/>
              </w:rPr>
              <w:t>б) голубь г) акула</w:t>
            </w:r>
          </w:p>
          <w:p w:rsidR="001F29AE" w:rsidRPr="001F29AE" w:rsidRDefault="001F29AE" w:rsidP="001F29AE">
            <w:pPr>
              <w:rPr>
                <w:rFonts w:asciiTheme="minorHAnsi" w:eastAsia="Times New Roman" w:hAnsiTheme="minorHAnsi" w:cs="Times New Roman"/>
                <w:sz w:val="20"/>
                <w:szCs w:val="24"/>
                <w:lang w:eastAsia="ru-RU"/>
              </w:rPr>
            </w:pPr>
            <w:r w:rsidRPr="001F29AE">
              <w:rPr>
                <w:rFonts w:asciiTheme="minorHAnsi" w:eastAsia="Times New Roman" w:hAnsiTheme="minorHAnsi" w:cs="Times New Roman"/>
                <w:sz w:val="20"/>
                <w:szCs w:val="24"/>
                <w:lang w:eastAsia="ru-RU"/>
              </w:rPr>
              <w:t>7. Из какого слоя клеток образуются легкие лягушки:</w:t>
            </w:r>
          </w:p>
          <w:p w:rsidR="001F29AE" w:rsidRPr="001F29AE" w:rsidRDefault="001F29AE" w:rsidP="001F29AE">
            <w:pPr>
              <w:rPr>
                <w:rFonts w:asciiTheme="minorHAnsi" w:eastAsia="Times New Roman" w:hAnsiTheme="minorHAnsi" w:cs="Times New Roman"/>
                <w:sz w:val="20"/>
                <w:szCs w:val="24"/>
                <w:lang w:eastAsia="ru-RU"/>
              </w:rPr>
            </w:pPr>
            <w:r w:rsidRPr="001F29AE">
              <w:rPr>
                <w:rFonts w:asciiTheme="minorHAnsi" w:eastAsia="Times New Roman" w:hAnsiTheme="minorHAnsi" w:cs="Times New Roman"/>
                <w:sz w:val="20"/>
                <w:szCs w:val="24"/>
                <w:lang w:eastAsia="ru-RU"/>
              </w:rPr>
              <w:t>а) из эктодермы</w:t>
            </w:r>
          </w:p>
          <w:p w:rsidR="001F29AE" w:rsidRPr="001F29AE" w:rsidRDefault="001F29AE" w:rsidP="001F29AE">
            <w:pPr>
              <w:rPr>
                <w:rFonts w:asciiTheme="minorHAnsi" w:eastAsia="Times New Roman" w:hAnsiTheme="minorHAnsi" w:cs="Times New Roman"/>
                <w:sz w:val="20"/>
                <w:szCs w:val="24"/>
                <w:lang w:eastAsia="ru-RU"/>
              </w:rPr>
            </w:pPr>
            <w:r w:rsidRPr="001F29AE">
              <w:rPr>
                <w:rFonts w:asciiTheme="minorHAnsi" w:eastAsia="Times New Roman" w:hAnsiTheme="minorHAnsi" w:cs="Times New Roman"/>
                <w:sz w:val="20"/>
                <w:szCs w:val="24"/>
                <w:lang w:eastAsia="ru-RU"/>
              </w:rPr>
              <w:t>б) из мезодермы</w:t>
            </w:r>
          </w:p>
          <w:p w:rsidR="001F29AE" w:rsidRPr="001F29AE" w:rsidRDefault="001F29AE" w:rsidP="001F29AE">
            <w:pPr>
              <w:rPr>
                <w:rFonts w:asciiTheme="minorHAnsi" w:eastAsia="Times New Roman" w:hAnsiTheme="minorHAnsi" w:cs="Times New Roman"/>
                <w:sz w:val="20"/>
                <w:szCs w:val="24"/>
                <w:lang w:eastAsia="ru-RU"/>
              </w:rPr>
            </w:pPr>
            <w:r w:rsidRPr="001F29AE">
              <w:rPr>
                <w:rFonts w:asciiTheme="minorHAnsi" w:eastAsia="Times New Roman" w:hAnsiTheme="minorHAnsi" w:cs="Times New Roman"/>
                <w:sz w:val="20"/>
                <w:szCs w:val="24"/>
                <w:lang w:eastAsia="ru-RU"/>
              </w:rPr>
              <w:t>в) из энтодермы</w:t>
            </w:r>
          </w:p>
          <w:p w:rsidR="001F29AE" w:rsidRPr="001F29AE" w:rsidRDefault="001F29AE" w:rsidP="001F29AE">
            <w:pPr>
              <w:rPr>
                <w:rFonts w:asciiTheme="minorHAnsi" w:eastAsia="Times New Roman" w:hAnsiTheme="minorHAnsi" w:cs="Times New Roman"/>
                <w:sz w:val="20"/>
                <w:szCs w:val="24"/>
                <w:lang w:eastAsia="ru-RU"/>
              </w:rPr>
            </w:pPr>
            <w:r w:rsidRPr="001F29AE">
              <w:rPr>
                <w:rFonts w:asciiTheme="minorHAnsi" w:eastAsia="Times New Roman" w:hAnsiTheme="minorHAnsi" w:cs="Times New Roman"/>
                <w:sz w:val="20"/>
                <w:szCs w:val="24"/>
                <w:lang w:eastAsia="ru-RU"/>
              </w:rPr>
              <w:t>8. Как называется явление, при котором в процессе эмбриогенеза один зачаток влияет на другой:</w:t>
            </w:r>
          </w:p>
          <w:p w:rsidR="001F29AE" w:rsidRPr="001F29AE" w:rsidRDefault="001F29AE" w:rsidP="001F29AE">
            <w:pPr>
              <w:rPr>
                <w:rFonts w:asciiTheme="minorHAnsi" w:eastAsia="Times New Roman" w:hAnsiTheme="minorHAnsi" w:cs="Times New Roman"/>
                <w:sz w:val="20"/>
                <w:szCs w:val="24"/>
                <w:lang w:eastAsia="ru-RU"/>
              </w:rPr>
            </w:pPr>
            <w:r w:rsidRPr="001F29AE">
              <w:rPr>
                <w:rFonts w:asciiTheme="minorHAnsi" w:eastAsia="Times New Roman" w:hAnsiTheme="minorHAnsi" w:cs="Times New Roman"/>
                <w:sz w:val="20"/>
                <w:szCs w:val="24"/>
                <w:lang w:eastAsia="ru-RU"/>
              </w:rPr>
              <w:t>а) критический период развития</w:t>
            </w:r>
          </w:p>
          <w:p w:rsidR="001F29AE" w:rsidRPr="001F29AE" w:rsidRDefault="001F29AE" w:rsidP="001F29AE">
            <w:pPr>
              <w:rPr>
                <w:rFonts w:asciiTheme="minorHAnsi" w:eastAsia="Times New Roman" w:hAnsiTheme="minorHAnsi" w:cs="Times New Roman"/>
                <w:sz w:val="20"/>
                <w:szCs w:val="24"/>
                <w:lang w:eastAsia="ru-RU"/>
              </w:rPr>
            </w:pPr>
            <w:r w:rsidRPr="001F29AE">
              <w:rPr>
                <w:rFonts w:asciiTheme="minorHAnsi" w:eastAsia="Times New Roman" w:hAnsiTheme="minorHAnsi" w:cs="Times New Roman"/>
                <w:sz w:val="20"/>
                <w:szCs w:val="24"/>
                <w:lang w:eastAsia="ru-RU"/>
              </w:rPr>
              <w:t>б) эмбриональная индукция</w:t>
            </w:r>
          </w:p>
          <w:p w:rsidR="001F29AE" w:rsidRPr="001F29AE" w:rsidRDefault="001F29AE" w:rsidP="001F29AE">
            <w:pPr>
              <w:rPr>
                <w:rFonts w:asciiTheme="minorHAnsi" w:eastAsia="Times New Roman" w:hAnsiTheme="minorHAnsi" w:cs="Times New Roman"/>
                <w:sz w:val="20"/>
                <w:szCs w:val="24"/>
                <w:lang w:eastAsia="ru-RU"/>
              </w:rPr>
            </w:pPr>
            <w:r w:rsidRPr="001F29AE">
              <w:rPr>
                <w:rFonts w:asciiTheme="minorHAnsi" w:eastAsia="Times New Roman" w:hAnsiTheme="minorHAnsi" w:cs="Times New Roman"/>
                <w:sz w:val="20"/>
                <w:szCs w:val="24"/>
                <w:lang w:eastAsia="ru-RU"/>
              </w:rPr>
              <w:t>в) метаморфоз</w:t>
            </w:r>
          </w:p>
          <w:p w:rsidR="001F29AE" w:rsidRPr="001F29AE" w:rsidRDefault="001F29AE" w:rsidP="001F29AE">
            <w:pPr>
              <w:rPr>
                <w:rFonts w:asciiTheme="minorHAnsi" w:eastAsia="Times New Roman" w:hAnsiTheme="minorHAnsi" w:cs="Times New Roman"/>
                <w:sz w:val="20"/>
                <w:szCs w:val="24"/>
                <w:lang w:eastAsia="ru-RU"/>
              </w:rPr>
            </w:pPr>
            <w:r w:rsidRPr="001F29AE">
              <w:rPr>
                <w:rFonts w:asciiTheme="minorHAnsi" w:eastAsia="Times New Roman" w:hAnsiTheme="minorHAnsi" w:cs="Times New Roman"/>
                <w:sz w:val="20"/>
                <w:szCs w:val="24"/>
                <w:lang w:eastAsia="ru-RU"/>
              </w:rPr>
              <w:t>9. Синонимом понятия «непрямое развитие» является:</w:t>
            </w:r>
          </w:p>
          <w:p w:rsidR="001F29AE" w:rsidRPr="001F29AE" w:rsidRDefault="001F29AE" w:rsidP="001F29AE">
            <w:pPr>
              <w:rPr>
                <w:rFonts w:asciiTheme="minorHAnsi" w:eastAsia="Times New Roman" w:hAnsiTheme="minorHAnsi" w:cs="Times New Roman"/>
                <w:sz w:val="20"/>
                <w:szCs w:val="24"/>
                <w:lang w:eastAsia="ru-RU"/>
              </w:rPr>
            </w:pPr>
            <w:r w:rsidRPr="001F29AE">
              <w:rPr>
                <w:rFonts w:asciiTheme="minorHAnsi" w:eastAsia="Times New Roman" w:hAnsiTheme="minorHAnsi" w:cs="Times New Roman"/>
                <w:sz w:val="20"/>
                <w:szCs w:val="24"/>
                <w:lang w:eastAsia="ru-RU"/>
              </w:rPr>
              <w:t>а) эмбриогенез</w:t>
            </w:r>
          </w:p>
          <w:p w:rsidR="001F29AE" w:rsidRPr="001F29AE" w:rsidRDefault="001F29AE" w:rsidP="001F29AE">
            <w:pPr>
              <w:rPr>
                <w:rFonts w:asciiTheme="minorHAnsi" w:eastAsia="Times New Roman" w:hAnsiTheme="minorHAnsi" w:cs="Times New Roman"/>
                <w:sz w:val="20"/>
                <w:szCs w:val="24"/>
                <w:lang w:eastAsia="ru-RU"/>
              </w:rPr>
            </w:pPr>
            <w:r w:rsidRPr="001F29AE">
              <w:rPr>
                <w:rFonts w:asciiTheme="minorHAnsi" w:eastAsia="Times New Roman" w:hAnsiTheme="minorHAnsi" w:cs="Times New Roman"/>
                <w:sz w:val="20"/>
                <w:szCs w:val="24"/>
                <w:lang w:eastAsia="ru-RU"/>
              </w:rPr>
              <w:t>б) метаморфоз</w:t>
            </w:r>
          </w:p>
          <w:p w:rsidR="001F29AE" w:rsidRPr="001F29AE" w:rsidRDefault="001F29AE" w:rsidP="001F29AE">
            <w:pPr>
              <w:rPr>
                <w:rFonts w:asciiTheme="minorHAnsi" w:eastAsia="Times New Roman" w:hAnsiTheme="minorHAnsi" w:cs="Times New Roman"/>
                <w:sz w:val="20"/>
                <w:szCs w:val="24"/>
                <w:lang w:eastAsia="ru-RU"/>
              </w:rPr>
            </w:pPr>
            <w:r w:rsidRPr="001F29AE">
              <w:rPr>
                <w:rFonts w:asciiTheme="minorHAnsi" w:eastAsia="Times New Roman" w:hAnsiTheme="minorHAnsi" w:cs="Times New Roman"/>
                <w:sz w:val="20"/>
                <w:szCs w:val="24"/>
                <w:lang w:eastAsia="ru-RU"/>
              </w:rPr>
              <w:t>в) филогенез</w:t>
            </w:r>
          </w:p>
          <w:p w:rsidR="001F29AE" w:rsidRPr="001F29AE" w:rsidRDefault="001F29AE" w:rsidP="001F29AE">
            <w:pPr>
              <w:rPr>
                <w:rFonts w:asciiTheme="minorHAnsi" w:eastAsia="Times New Roman" w:hAnsiTheme="minorHAnsi" w:cs="Times New Roman"/>
                <w:sz w:val="20"/>
                <w:szCs w:val="24"/>
                <w:lang w:eastAsia="ru-RU"/>
              </w:rPr>
            </w:pPr>
            <w:r w:rsidRPr="001F29AE">
              <w:rPr>
                <w:rFonts w:asciiTheme="minorHAnsi" w:eastAsia="Times New Roman" w:hAnsiTheme="minorHAnsi" w:cs="Times New Roman"/>
                <w:sz w:val="20"/>
                <w:szCs w:val="24"/>
                <w:lang w:eastAsia="ru-RU"/>
              </w:rPr>
              <w:t>г) онтогенез</w:t>
            </w:r>
          </w:p>
          <w:p w:rsidR="001F29AE" w:rsidRPr="001F29AE" w:rsidRDefault="001F29AE" w:rsidP="001F29AE">
            <w:pPr>
              <w:rPr>
                <w:rFonts w:asciiTheme="minorHAnsi" w:eastAsia="Times New Roman" w:hAnsiTheme="minorHAnsi" w:cs="Times New Roman"/>
                <w:sz w:val="20"/>
                <w:szCs w:val="24"/>
                <w:lang w:eastAsia="ru-RU"/>
              </w:rPr>
            </w:pPr>
            <w:r w:rsidRPr="001F29AE">
              <w:rPr>
                <w:rFonts w:asciiTheme="minorHAnsi" w:eastAsia="Times New Roman" w:hAnsiTheme="minorHAnsi" w:cs="Times New Roman"/>
                <w:sz w:val="20"/>
                <w:szCs w:val="24"/>
                <w:lang w:eastAsia="ru-RU"/>
              </w:rPr>
              <w:t>10. Ход онтогенеза конкретного организма определяется:</w:t>
            </w:r>
          </w:p>
          <w:p w:rsidR="001F29AE" w:rsidRPr="001F29AE" w:rsidRDefault="001F29AE" w:rsidP="001F29AE">
            <w:pPr>
              <w:rPr>
                <w:rFonts w:asciiTheme="minorHAnsi" w:eastAsia="Times New Roman" w:hAnsiTheme="minorHAnsi" w:cs="Times New Roman"/>
                <w:sz w:val="20"/>
                <w:szCs w:val="24"/>
                <w:lang w:eastAsia="ru-RU"/>
              </w:rPr>
            </w:pPr>
            <w:r w:rsidRPr="001F29AE">
              <w:rPr>
                <w:rFonts w:asciiTheme="minorHAnsi" w:eastAsia="Times New Roman" w:hAnsiTheme="minorHAnsi" w:cs="Times New Roman"/>
                <w:sz w:val="20"/>
                <w:szCs w:val="24"/>
                <w:lang w:eastAsia="ru-RU"/>
              </w:rPr>
              <w:t>а) условиями среды</w:t>
            </w:r>
          </w:p>
          <w:p w:rsidR="001F29AE" w:rsidRPr="001F29AE" w:rsidRDefault="001F29AE" w:rsidP="001F29AE">
            <w:pPr>
              <w:rPr>
                <w:rFonts w:asciiTheme="minorHAnsi" w:eastAsia="Times New Roman" w:hAnsiTheme="minorHAnsi" w:cs="Times New Roman"/>
                <w:sz w:val="20"/>
                <w:szCs w:val="24"/>
                <w:lang w:eastAsia="ru-RU"/>
              </w:rPr>
            </w:pPr>
            <w:r w:rsidRPr="001F29AE">
              <w:rPr>
                <w:rFonts w:asciiTheme="minorHAnsi" w:eastAsia="Times New Roman" w:hAnsiTheme="minorHAnsi" w:cs="Times New Roman"/>
                <w:sz w:val="20"/>
                <w:szCs w:val="24"/>
                <w:lang w:eastAsia="ru-RU"/>
              </w:rPr>
              <w:t>б) историческим развитием вида</w:t>
            </w:r>
          </w:p>
          <w:p w:rsidR="001F29AE" w:rsidRPr="001F29AE" w:rsidRDefault="001F29AE" w:rsidP="001F29AE">
            <w:pPr>
              <w:rPr>
                <w:rFonts w:asciiTheme="minorHAnsi" w:eastAsia="Times New Roman" w:hAnsiTheme="minorHAnsi" w:cs="Times New Roman"/>
                <w:sz w:val="20"/>
                <w:szCs w:val="24"/>
                <w:lang w:eastAsia="ru-RU"/>
              </w:rPr>
            </w:pPr>
            <w:r w:rsidRPr="001F29AE">
              <w:rPr>
                <w:rFonts w:asciiTheme="minorHAnsi" w:eastAsia="Times New Roman" w:hAnsiTheme="minorHAnsi" w:cs="Times New Roman"/>
                <w:sz w:val="20"/>
                <w:szCs w:val="24"/>
                <w:lang w:eastAsia="ru-RU"/>
              </w:rPr>
              <w:t>в) принадлежностью к определенному классу</w:t>
            </w:r>
          </w:p>
          <w:p w:rsidR="001F29AE" w:rsidRPr="001F29AE" w:rsidRDefault="001F29AE" w:rsidP="001F29AE">
            <w:pPr>
              <w:rPr>
                <w:rFonts w:asciiTheme="minorHAnsi" w:eastAsia="Times New Roman" w:hAnsiTheme="minorHAnsi" w:cs="Times New Roman"/>
                <w:sz w:val="20"/>
                <w:szCs w:val="24"/>
                <w:lang w:eastAsia="ru-RU"/>
              </w:rPr>
            </w:pPr>
            <w:r w:rsidRPr="001F29AE">
              <w:rPr>
                <w:rFonts w:asciiTheme="minorHAnsi" w:eastAsia="Times New Roman" w:hAnsiTheme="minorHAnsi" w:cs="Times New Roman"/>
                <w:sz w:val="20"/>
                <w:szCs w:val="24"/>
                <w:lang w:eastAsia="ru-RU"/>
              </w:rPr>
              <w:t>г) его наследственной информацией и условиями среды</w:t>
            </w:r>
          </w:p>
          <w:p w:rsidR="00F05303" w:rsidRPr="00F05303" w:rsidRDefault="00F05303" w:rsidP="001F29AE">
            <w:pPr>
              <w:pStyle w:val="a4"/>
              <w:rPr>
                <w:rFonts w:asciiTheme="minorHAnsi" w:hAnsiTheme="minorHAnsi"/>
                <w:sz w:val="22"/>
              </w:rPr>
            </w:pPr>
          </w:p>
        </w:tc>
      </w:tr>
      <w:tr w:rsidR="00FB4748" w:rsidRPr="00FB4748" w:rsidTr="001F29AE">
        <w:trPr>
          <w:gridAfter w:val="1"/>
          <w:wAfter w:w="620" w:type="dxa"/>
          <w:trHeight w:val="575"/>
        </w:trPr>
        <w:tc>
          <w:tcPr>
            <w:tcW w:w="4077" w:type="dxa"/>
          </w:tcPr>
          <w:p w:rsidR="00465ED6" w:rsidRPr="00FB4748" w:rsidRDefault="006D4D3E" w:rsidP="006D4D3E">
            <w:pPr>
              <w:rPr>
                <w:rFonts w:asciiTheme="minorHAnsi" w:hAnsiTheme="minorHAnsi"/>
                <w:b/>
                <w:sz w:val="22"/>
              </w:rPr>
            </w:pPr>
            <w:r w:rsidRPr="00FB4748">
              <w:rPr>
                <w:rFonts w:asciiTheme="minorHAnsi" w:hAnsiTheme="minorHAnsi"/>
                <w:b/>
                <w:sz w:val="22"/>
              </w:rPr>
              <w:t>6 Информация о домашнем задании.</w:t>
            </w:r>
          </w:p>
        </w:tc>
        <w:tc>
          <w:tcPr>
            <w:tcW w:w="6326" w:type="dxa"/>
          </w:tcPr>
          <w:p w:rsidR="00465ED6" w:rsidRPr="00FB4748" w:rsidRDefault="00FB4748" w:rsidP="001F29AE">
            <w:pPr>
              <w:rPr>
                <w:rFonts w:asciiTheme="minorHAnsi" w:hAnsiTheme="minorHAnsi"/>
                <w:sz w:val="22"/>
              </w:rPr>
            </w:pPr>
            <w:r w:rsidRPr="00FB4748">
              <w:rPr>
                <w:rFonts w:asciiTheme="minorHAnsi" w:hAnsiTheme="minorHAnsi"/>
                <w:sz w:val="22"/>
              </w:rPr>
              <w:t xml:space="preserve">&amp; </w:t>
            </w:r>
          </w:p>
        </w:tc>
      </w:tr>
      <w:tr w:rsidR="00465ED6" w:rsidRPr="00FB4748" w:rsidTr="006D4D3E">
        <w:trPr>
          <w:gridAfter w:val="1"/>
          <w:wAfter w:w="620" w:type="dxa"/>
        </w:trPr>
        <w:tc>
          <w:tcPr>
            <w:tcW w:w="4077" w:type="dxa"/>
          </w:tcPr>
          <w:p w:rsidR="00465ED6" w:rsidRPr="00FB4748" w:rsidRDefault="006D4D3E" w:rsidP="00437A74">
            <w:pPr>
              <w:rPr>
                <w:rFonts w:asciiTheme="minorHAnsi" w:hAnsiTheme="minorHAnsi"/>
                <w:b/>
                <w:sz w:val="22"/>
              </w:rPr>
            </w:pPr>
            <w:r w:rsidRPr="00FB4748">
              <w:rPr>
                <w:rFonts w:asciiTheme="minorHAnsi" w:hAnsiTheme="minorHAnsi"/>
                <w:b/>
                <w:sz w:val="22"/>
              </w:rPr>
              <w:t>7 Подведение итогов.</w:t>
            </w:r>
          </w:p>
          <w:p w:rsidR="006D4D3E" w:rsidRPr="00FB4748" w:rsidRDefault="006D4D3E" w:rsidP="00437A74">
            <w:pPr>
              <w:rPr>
                <w:rFonts w:asciiTheme="minorHAnsi" w:hAnsiTheme="minorHAnsi"/>
                <w:sz w:val="22"/>
              </w:rPr>
            </w:pPr>
            <w:r w:rsidRPr="00FB4748">
              <w:rPr>
                <w:rFonts w:asciiTheme="minorHAnsi" w:hAnsiTheme="minorHAnsi"/>
                <w:sz w:val="22"/>
              </w:rPr>
              <w:t>Задачи: дать качественную работу класса и всего коллектива</w:t>
            </w:r>
          </w:p>
        </w:tc>
        <w:tc>
          <w:tcPr>
            <w:tcW w:w="6326" w:type="dxa"/>
          </w:tcPr>
          <w:p w:rsidR="00465ED6" w:rsidRPr="00FB4748" w:rsidRDefault="00FB4748" w:rsidP="00437A74">
            <w:pPr>
              <w:rPr>
                <w:rFonts w:asciiTheme="minorHAnsi" w:hAnsiTheme="minorHAnsi"/>
                <w:sz w:val="22"/>
              </w:rPr>
            </w:pPr>
            <w:r w:rsidRPr="00FB4748">
              <w:rPr>
                <w:rFonts w:asciiTheme="minorHAnsi" w:hAnsiTheme="minorHAnsi"/>
                <w:sz w:val="22"/>
              </w:rPr>
              <w:t xml:space="preserve">Подведение итогов выставление оценок </w:t>
            </w:r>
          </w:p>
        </w:tc>
      </w:tr>
    </w:tbl>
    <w:p w:rsidR="001F29AE" w:rsidRDefault="001F29AE" w:rsidP="00437A74">
      <w:pPr>
        <w:spacing w:line="240" w:lineRule="auto"/>
        <w:rPr>
          <w:rFonts w:asciiTheme="minorHAnsi" w:hAnsiTheme="minorHAnsi"/>
          <w:sz w:val="22"/>
        </w:rPr>
      </w:pPr>
    </w:p>
    <w:p w:rsidR="006D4D3E" w:rsidRPr="00FB4748" w:rsidRDefault="006D4D3E" w:rsidP="00437A74">
      <w:pPr>
        <w:spacing w:line="240" w:lineRule="auto"/>
        <w:rPr>
          <w:rFonts w:asciiTheme="minorHAnsi" w:hAnsiTheme="minorHAnsi"/>
          <w:sz w:val="22"/>
        </w:rPr>
      </w:pPr>
      <w:bookmarkStart w:id="0" w:name="_GoBack"/>
      <w:bookmarkEnd w:id="0"/>
      <w:r w:rsidRPr="00FB4748">
        <w:rPr>
          <w:rFonts w:asciiTheme="minorHAnsi" w:hAnsiTheme="minorHAnsi"/>
          <w:sz w:val="22"/>
        </w:rPr>
        <w:t>Учитель_________________ Амердинов Н.Н.                 Провери</w:t>
      </w:r>
      <w:proofErr w:type="gramStart"/>
      <w:r w:rsidRPr="00FB4748">
        <w:rPr>
          <w:rFonts w:asciiTheme="minorHAnsi" w:hAnsiTheme="minorHAnsi"/>
          <w:sz w:val="22"/>
        </w:rPr>
        <w:t>л(</w:t>
      </w:r>
      <w:proofErr w:type="gramEnd"/>
      <w:r w:rsidRPr="00FB4748">
        <w:rPr>
          <w:rFonts w:asciiTheme="minorHAnsi" w:hAnsiTheme="minorHAnsi"/>
          <w:sz w:val="22"/>
        </w:rPr>
        <w:t>а)____________________</w:t>
      </w:r>
    </w:p>
    <w:sectPr w:rsidR="006D4D3E" w:rsidRPr="00FB4748" w:rsidSect="00D63DA6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74274"/>
    <w:multiLevelType w:val="hybridMultilevel"/>
    <w:tmpl w:val="25F6D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D297F"/>
    <w:multiLevelType w:val="hybridMultilevel"/>
    <w:tmpl w:val="FC5E3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FB71AB"/>
    <w:multiLevelType w:val="multilevel"/>
    <w:tmpl w:val="18167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1A75CD"/>
    <w:multiLevelType w:val="hybridMultilevel"/>
    <w:tmpl w:val="3B4EA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8D38BE"/>
    <w:multiLevelType w:val="hybridMultilevel"/>
    <w:tmpl w:val="62CEC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594D1D"/>
    <w:multiLevelType w:val="hybridMultilevel"/>
    <w:tmpl w:val="4790B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86018D"/>
    <w:multiLevelType w:val="hybridMultilevel"/>
    <w:tmpl w:val="E01AC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D82136"/>
    <w:multiLevelType w:val="multilevel"/>
    <w:tmpl w:val="8FBED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1524E9"/>
    <w:multiLevelType w:val="hybridMultilevel"/>
    <w:tmpl w:val="D3E49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164C15"/>
    <w:multiLevelType w:val="hybridMultilevel"/>
    <w:tmpl w:val="756E6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1"/>
  </w:num>
  <w:num w:numId="5">
    <w:abstractNumId w:val="8"/>
  </w:num>
  <w:num w:numId="6">
    <w:abstractNumId w:val="0"/>
  </w:num>
  <w:num w:numId="7">
    <w:abstractNumId w:val="4"/>
  </w:num>
  <w:num w:numId="8">
    <w:abstractNumId w:val="7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A74"/>
    <w:rsid w:val="00066F2D"/>
    <w:rsid w:val="000C40B4"/>
    <w:rsid w:val="000D2B0F"/>
    <w:rsid w:val="00116D37"/>
    <w:rsid w:val="001F29AE"/>
    <w:rsid w:val="002B64E8"/>
    <w:rsid w:val="003235C0"/>
    <w:rsid w:val="00386376"/>
    <w:rsid w:val="003F0F1E"/>
    <w:rsid w:val="00437A74"/>
    <w:rsid w:val="00465ED6"/>
    <w:rsid w:val="00573E9A"/>
    <w:rsid w:val="00605668"/>
    <w:rsid w:val="00616FA7"/>
    <w:rsid w:val="0063469C"/>
    <w:rsid w:val="006C004A"/>
    <w:rsid w:val="006D4D3E"/>
    <w:rsid w:val="006F4887"/>
    <w:rsid w:val="007D5CB2"/>
    <w:rsid w:val="007E6430"/>
    <w:rsid w:val="009774E2"/>
    <w:rsid w:val="00BA5B5F"/>
    <w:rsid w:val="00BD0C69"/>
    <w:rsid w:val="00C73CCA"/>
    <w:rsid w:val="00D51D82"/>
    <w:rsid w:val="00D63DA6"/>
    <w:rsid w:val="00F05303"/>
    <w:rsid w:val="00F80C89"/>
    <w:rsid w:val="00FB4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CCA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6056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86376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86376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386376"/>
    <w:pPr>
      <w:spacing w:before="100" w:beforeAutospacing="1" w:after="100" w:afterAutospacing="1" w:line="240" w:lineRule="auto"/>
      <w:outlineLvl w:val="4"/>
    </w:pPr>
    <w:rPr>
      <w:rFonts w:eastAsia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7A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37A74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B64E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6">
    <w:name w:val="Strong"/>
    <w:basedOn w:val="a0"/>
    <w:uiPriority w:val="22"/>
    <w:qFormat/>
    <w:rsid w:val="002B64E8"/>
    <w:rPr>
      <w:b/>
      <w:bCs/>
    </w:rPr>
  </w:style>
  <w:style w:type="character" w:customStyle="1" w:styleId="apple-converted-space">
    <w:name w:val="apple-converted-space"/>
    <w:basedOn w:val="a0"/>
    <w:rsid w:val="002B64E8"/>
  </w:style>
  <w:style w:type="character" w:styleId="a7">
    <w:name w:val="Hyperlink"/>
    <w:basedOn w:val="a0"/>
    <w:uiPriority w:val="99"/>
    <w:semiHidden/>
    <w:unhideWhenUsed/>
    <w:rsid w:val="002B64E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05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0530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38637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8637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8637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prim">
    <w:name w:val="prim"/>
    <w:basedOn w:val="a0"/>
    <w:rsid w:val="007D5CB2"/>
  </w:style>
  <w:style w:type="character" w:customStyle="1" w:styleId="10">
    <w:name w:val="Заголовок 1 Знак"/>
    <w:basedOn w:val="a0"/>
    <w:link w:val="1"/>
    <w:uiPriority w:val="9"/>
    <w:rsid w:val="00605668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CCA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6056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86376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86376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386376"/>
    <w:pPr>
      <w:spacing w:before="100" w:beforeAutospacing="1" w:after="100" w:afterAutospacing="1" w:line="240" w:lineRule="auto"/>
      <w:outlineLvl w:val="4"/>
    </w:pPr>
    <w:rPr>
      <w:rFonts w:eastAsia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7A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37A74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B64E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6">
    <w:name w:val="Strong"/>
    <w:basedOn w:val="a0"/>
    <w:uiPriority w:val="22"/>
    <w:qFormat/>
    <w:rsid w:val="002B64E8"/>
    <w:rPr>
      <w:b/>
      <w:bCs/>
    </w:rPr>
  </w:style>
  <w:style w:type="character" w:customStyle="1" w:styleId="apple-converted-space">
    <w:name w:val="apple-converted-space"/>
    <w:basedOn w:val="a0"/>
    <w:rsid w:val="002B64E8"/>
  </w:style>
  <w:style w:type="character" w:styleId="a7">
    <w:name w:val="Hyperlink"/>
    <w:basedOn w:val="a0"/>
    <w:uiPriority w:val="99"/>
    <w:semiHidden/>
    <w:unhideWhenUsed/>
    <w:rsid w:val="002B64E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05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0530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38637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8637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8637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prim">
    <w:name w:val="prim"/>
    <w:basedOn w:val="a0"/>
    <w:rsid w:val="007D5CB2"/>
  </w:style>
  <w:style w:type="character" w:customStyle="1" w:styleId="10">
    <w:name w:val="Заголовок 1 Знак"/>
    <w:basedOn w:val="a0"/>
    <w:link w:val="1"/>
    <w:uiPriority w:val="9"/>
    <w:rsid w:val="00605668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4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530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9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1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3504</Words>
  <Characters>19973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IBM</Company>
  <LinksUpToDate>false</LinksUpToDate>
  <CharactersWithSpaces>23431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2015-02-03T10:25:00Z</cp:lastPrinted>
  <dcterms:created xsi:type="dcterms:W3CDTF">2014-02-28T15:55:00Z</dcterms:created>
  <dcterms:modified xsi:type="dcterms:W3CDTF">2015-02-03T10:25:00Z</dcterms:modified>
</cp:coreProperties>
</file>