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План-конспект урока по окружающему миру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61636">
        <w:rPr>
          <w:rFonts w:ascii="Times New Roman" w:hAnsi="Times New Roman" w:cs="Times New Roman"/>
          <w:sz w:val="28"/>
          <w:szCs w:val="28"/>
        </w:rPr>
        <w:t>: Как устроено растение?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Конкретные цели урока</w:t>
      </w:r>
      <w:r w:rsidRPr="00861636">
        <w:rPr>
          <w:rFonts w:ascii="Times New Roman" w:hAnsi="Times New Roman" w:cs="Times New Roman"/>
          <w:sz w:val="28"/>
          <w:szCs w:val="28"/>
        </w:rPr>
        <w:t>: Закрепить знания учащихся о временах года; изучить, как устроено растение; основные функции частей растения; виды стеблей и листьев, плодов; расширить представление учащихся о разнообразии растительного мира; развивать наблюдательность; воспитывать бережное отношение к растениям, культуру поведения к природе.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861636">
        <w:rPr>
          <w:rFonts w:ascii="Times New Roman" w:hAnsi="Times New Roman" w:cs="Times New Roman"/>
          <w:sz w:val="28"/>
          <w:szCs w:val="28"/>
        </w:rPr>
        <w:t>: Учебник, рабочая тетрадь, гербарий, карточки с названиями.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План оформления доски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>I. Орг</w:t>
      </w:r>
      <w:proofErr w:type="gramStart"/>
      <w:r w:rsidRPr="008616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61636">
        <w:rPr>
          <w:rFonts w:ascii="Times New Roman" w:hAnsi="Times New Roman" w:cs="Times New Roman"/>
          <w:sz w:val="28"/>
          <w:szCs w:val="28"/>
        </w:rPr>
        <w:t>омент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>II. Повторение пройденного материала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>III. Постановка темы и цели урока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>IV. Изучение нового материала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V. Закрепление </w:t>
      </w:r>
      <w:proofErr w:type="gramStart"/>
      <w:r w:rsidRPr="00861636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>VI. Итог урока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 w:rsidRPr="0086163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861636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я у вас буду вести урок природоведения. Посмотрите на парты: все ли у вас готово к уроку?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636">
        <w:rPr>
          <w:rFonts w:ascii="Times New Roman" w:hAnsi="Times New Roman" w:cs="Times New Roman"/>
          <w:b/>
          <w:sz w:val="28"/>
          <w:szCs w:val="28"/>
        </w:rPr>
        <w:t>Беседа</w:t>
      </w:r>
      <w:proofErr w:type="gramStart"/>
      <w:r w:rsidRPr="00861636">
        <w:rPr>
          <w:rFonts w:ascii="Times New Roman" w:hAnsi="Times New Roman" w:cs="Times New Roman"/>
          <w:b/>
          <w:sz w:val="28"/>
          <w:szCs w:val="28"/>
        </w:rPr>
        <w:t>.</w:t>
      </w:r>
      <w:r w:rsidRPr="0086163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1636">
        <w:rPr>
          <w:rFonts w:ascii="Times New Roman" w:hAnsi="Times New Roman" w:cs="Times New Roman"/>
          <w:sz w:val="28"/>
          <w:szCs w:val="28"/>
        </w:rPr>
        <w:t>акую</w:t>
      </w:r>
      <w:proofErr w:type="spellEnd"/>
      <w:r w:rsidRPr="00861636">
        <w:rPr>
          <w:rFonts w:ascii="Times New Roman" w:hAnsi="Times New Roman" w:cs="Times New Roman"/>
          <w:sz w:val="28"/>
          <w:szCs w:val="28"/>
        </w:rPr>
        <w:t xml:space="preserve"> тему вы изучали на прошлом уроке? Времена года.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Сколько вы знаете времен года? Четыре.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Перечислите их! Зима, Весна, Лето, Осень. Верно.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А почему в природе происходит смена времен года? Потому что меняется положение Земли по отношению к Солнцу, температура, погода.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Изменения происходят сначала в живой или в неживой природе? В неживой.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А что меняется? Температура.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А как? Становится тепло или холодно?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>Когда холодно, какие выпадают осадки? Снег, град.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А когда тепло? Дождь.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>А в разное время года небо одинаковое? Нет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1636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861636">
        <w:rPr>
          <w:rFonts w:ascii="Times New Roman" w:hAnsi="Times New Roman" w:cs="Times New Roman"/>
          <w:sz w:val="28"/>
          <w:szCs w:val="28"/>
        </w:rPr>
        <w:t xml:space="preserve"> в теплую погоду? Ясная.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А в холодную? Хмурое.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А когда меняется погода, как меняется живая природа? (Что относится к живой природе) Растения, животные, человек.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Что происходит с растениями в каждое время года, расскажите? Летом – трава зеленая, на деревьях </w:t>
      </w:r>
      <w:proofErr w:type="gramStart"/>
      <w:r w:rsidRPr="00861636">
        <w:rPr>
          <w:rFonts w:ascii="Times New Roman" w:hAnsi="Times New Roman" w:cs="Times New Roman"/>
          <w:sz w:val="28"/>
          <w:szCs w:val="28"/>
        </w:rPr>
        <w:t>много листвы, распустились</w:t>
      </w:r>
      <w:proofErr w:type="gramEnd"/>
      <w:r w:rsidRPr="00861636">
        <w:rPr>
          <w:rFonts w:ascii="Times New Roman" w:hAnsi="Times New Roman" w:cs="Times New Roman"/>
          <w:sz w:val="28"/>
          <w:szCs w:val="28"/>
        </w:rPr>
        <w:t xml:space="preserve"> цветы.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Что происходит с растениями осенью? Меняют цвет, становятся разноцветными.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Почему они меняются? Потому что готовятся отмирать, готовятся к зиме, к ним не поступают питательные вещества.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lastRenderedPageBreak/>
        <w:t xml:space="preserve">На пользу ли растенью отмирает листик? Да, это помогает ему пережить зиму.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А как называется очень красивое явление, которое происходит в конце осени? Листопад.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А кто-нибудь видел листопад, расскажите? А что происходит потом, зимой? Все растения спят, укрыты снегом.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А весной? Тает снег, бегут ручьи, вылезает травка. На деревьях появляются почки.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Постановка темы и цели урока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>А с чего же начинается питание растений? Откуда берутся живительные соки, благодаря которым и развивается растение? Это и будет тема нашего сегодняшнего урока. Давайте проследим за одним растением.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636">
        <w:rPr>
          <w:rFonts w:ascii="Times New Roman" w:hAnsi="Times New Roman" w:cs="Times New Roman"/>
          <w:b/>
          <w:sz w:val="28"/>
          <w:szCs w:val="28"/>
        </w:rPr>
        <w:t>Беседа</w:t>
      </w:r>
      <w:proofErr w:type="gramStart"/>
      <w:r w:rsidRPr="00861636">
        <w:rPr>
          <w:rFonts w:ascii="Times New Roman" w:hAnsi="Times New Roman" w:cs="Times New Roman"/>
          <w:b/>
          <w:sz w:val="28"/>
          <w:szCs w:val="28"/>
        </w:rPr>
        <w:t>.</w:t>
      </w:r>
      <w:r w:rsidRPr="008616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163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861636">
        <w:rPr>
          <w:rFonts w:ascii="Times New Roman" w:hAnsi="Times New Roman" w:cs="Times New Roman"/>
          <w:sz w:val="28"/>
          <w:szCs w:val="28"/>
        </w:rPr>
        <w:t xml:space="preserve"> его семечко осенью попало в землю. Зимой оно пролежало под снегом, грелось. Весной снег растаял, начало пригревать солнышко. Семечко пустило корни. Корни укреплялись в почве. Затем появился первый листик. Растение начало развиваться. Появился еще листик. Появился стебелек. Потом – цветочек. Это – первый весенний цветок – подснежник. Один цветочек отцвел. На его месте образовалась небольшая коробочка. Как вы думаете, что это? Плод. Не просто плод, а внутри него находятся семена. За место первого цветочка еще один. У нас получилась схема строения растений. А для того, чтобы проверить это, мы откроем учебник на стр. 68. Найдите, пожалуйста, корень. Поставьте пальчик, стебель, плод с семенами. Найдите стебель, поставьте пальчик. Найдите плод, поставьте пальчик. Найдите листик, поставьте пальчик. Найдите цветок, поставьте пальчик. Верная ли у нас получилась схема? Верная. В конце страницы есть вывод, почитайте его. Корень, стебель, цветок, лист и плод с семенами – это части растений.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861636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 xml:space="preserve">-Работа в тетради  на стр. 10 тему «Как устроены растения». Сейчас мы с вами выполним первую часть задания: будем раскрашивать стебель и листья. Карандаши, каких цветов нам понадобятся? Зеленого. Давайте найдем стебель гороха. Поставьте на него пальчик. Возьмите цветной карандаш и раскрасьте его. На втором рисунке найдите листья. Каким цветом будем их раскрашивать? Зеленым. Верно, раскрасьте их. Молодцы. Вторую часть будете делать дома. </w:t>
      </w:r>
      <w:proofErr w:type="gramStart"/>
      <w:r w:rsidRPr="00861636">
        <w:rPr>
          <w:rFonts w:ascii="Times New Roman" w:hAnsi="Times New Roman" w:cs="Times New Roman"/>
          <w:sz w:val="28"/>
          <w:szCs w:val="28"/>
        </w:rPr>
        <w:t>(Какие деревья изображены на стр. 11?</w:t>
      </w:r>
      <w:proofErr w:type="gramEnd"/>
      <w:r w:rsidRPr="00861636">
        <w:rPr>
          <w:rFonts w:ascii="Times New Roman" w:hAnsi="Times New Roman" w:cs="Times New Roman"/>
          <w:sz w:val="28"/>
          <w:szCs w:val="28"/>
        </w:rPr>
        <w:t xml:space="preserve"> Дуб, рябина, клен? Найдите плод дуба. Линией соедините его с деревом. Найдите лист дуба. Его тоже соедините с деревом. </w:t>
      </w:r>
      <w:proofErr w:type="gramStart"/>
      <w:r w:rsidRPr="00861636">
        <w:rPr>
          <w:rFonts w:ascii="Times New Roman" w:hAnsi="Times New Roman" w:cs="Times New Roman"/>
          <w:sz w:val="28"/>
          <w:szCs w:val="28"/>
        </w:rPr>
        <w:t xml:space="preserve">То же самое сделайте с другими деревьями.) </w:t>
      </w:r>
      <w:proofErr w:type="gramEnd"/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861636">
        <w:rPr>
          <w:rFonts w:ascii="Times New Roman" w:hAnsi="Times New Roman" w:cs="Times New Roman"/>
          <w:sz w:val="28"/>
          <w:szCs w:val="28"/>
        </w:rPr>
        <w:t xml:space="preserve"> «Вершки и корешки»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636">
        <w:rPr>
          <w:rFonts w:ascii="Times New Roman" w:hAnsi="Times New Roman" w:cs="Times New Roman"/>
          <w:sz w:val="28"/>
          <w:szCs w:val="28"/>
        </w:rPr>
        <w:t>Работас</w:t>
      </w:r>
      <w:proofErr w:type="spellEnd"/>
      <w:r w:rsidRPr="00861636">
        <w:rPr>
          <w:rFonts w:ascii="Times New Roman" w:hAnsi="Times New Roman" w:cs="Times New Roman"/>
          <w:sz w:val="28"/>
          <w:szCs w:val="28"/>
        </w:rPr>
        <w:t xml:space="preserve"> учебником на стр. 69. Части, каких растений здесь изображены? Части клена, рябины, дуба? Что общего у этих частей? Что у них есть листья и плоды. А что разного? Листья. А чем они отличаются? Цветом, размером, формой. А чем еще отличаются? Плодами. На что похожи плоды клена? На </w:t>
      </w:r>
      <w:proofErr w:type="spellStart"/>
      <w:r w:rsidRPr="00861636">
        <w:rPr>
          <w:rFonts w:ascii="Times New Roman" w:hAnsi="Times New Roman" w:cs="Times New Roman"/>
          <w:sz w:val="28"/>
          <w:szCs w:val="28"/>
        </w:rPr>
        <w:lastRenderedPageBreak/>
        <w:t>вертолетики</w:t>
      </w:r>
      <w:proofErr w:type="spellEnd"/>
      <w:r w:rsidRPr="00861636">
        <w:rPr>
          <w:rFonts w:ascii="Times New Roman" w:hAnsi="Times New Roman" w:cs="Times New Roman"/>
          <w:sz w:val="28"/>
          <w:szCs w:val="28"/>
        </w:rPr>
        <w:t xml:space="preserve">. А плоды рябины? Кисть. А плоды дуба? На голову в шляпке. Чем еще могут различаться растения? Стеблями. Верно! Давайте перевернем страницу и посмотрим, какие бывают стебли. Что вы можете сказать о стеблях кактуса? Он толстый, с иголками. А что можете сказать о стеблях клена? Это ствол, большого размера. А стебель вьюна, какой? </w:t>
      </w:r>
      <w:proofErr w:type="gramStart"/>
      <w:r w:rsidRPr="00861636">
        <w:rPr>
          <w:rFonts w:ascii="Times New Roman" w:hAnsi="Times New Roman" w:cs="Times New Roman"/>
          <w:sz w:val="28"/>
          <w:szCs w:val="28"/>
        </w:rPr>
        <w:t>Тонкий</w:t>
      </w:r>
      <w:proofErr w:type="gramEnd"/>
      <w:r w:rsidRPr="00861636">
        <w:rPr>
          <w:rFonts w:ascii="Times New Roman" w:hAnsi="Times New Roman" w:cs="Times New Roman"/>
          <w:sz w:val="28"/>
          <w:szCs w:val="28"/>
        </w:rPr>
        <w:t xml:space="preserve">, легко можно согнуть, легко меняет форму. Молодцы! Как мы уже видели, что листья бывают разными. Простыми и сложными. Простые листья те, у которых одна листовая пластина, т.е. один листок на черешке, а сложные, у которых несколько листовых пластин на черешке, несколько листиков. Какие простые листья здесь изображены? Береза и Липа. Какие сложные? Рябина и каштан. Плоды бывают разными. </w:t>
      </w:r>
      <w:proofErr w:type="gramStart"/>
      <w:r w:rsidRPr="00861636"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 w:rsidRPr="00861636">
        <w:rPr>
          <w:rFonts w:ascii="Times New Roman" w:hAnsi="Times New Roman" w:cs="Times New Roman"/>
          <w:sz w:val="28"/>
          <w:szCs w:val="28"/>
        </w:rPr>
        <w:t xml:space="preserve"> каких растений вы видите? Крыжовника, арбуза, мака, гороха. Чем отличаются эти плоды? Цветом, размером, формой.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 xml:space="preserve">Осознание и осмысление </w:t>
      </w:r>
      <w:proofErr w:type="gramStart"/>
      <w:r w:rsidRPr="00861636">
        <w:rPr>
          <w:rFonts w:ascii="Times New Roman" w:hAnsi="Times New Roman" w:cs="Times New Roman"/>
          <w:b/>
          <w:sz w:val="28"/>
          <w:szCs w:val="28"/>
        </w:rPr>
        <w:t>знании</w:t>
      </w:r>
      <w:proofErr w:type="gramEnd"/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>-Для чего растениям корень?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>-Какие части растения вы знаете?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>-Из чего начинает развиваться растение?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861636">
        <w:rPr>
          <w:rFonts w:ascii="Times New Roman" w:hAnsi="Times New Roman" w:cs="Times New Roman"/>
          <w:sz w:val="28"/>
          <w:szCs w:val="28"/>
        </w:rPr>
        <w:t xml:space="preserve"> «Плоды потерялись»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b/>
          <w:sz w:val="28"/>
          <w:szCs w:val="28"/>
        </w:rPr>
        <w:t xml:space="preserve">Итог урока 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636">
        <w:rPr>
          <w:rFonts w:ascii="Times New Roman" w:hAnsi="Times New Roman" w:cs="Times New Roman"/>
          <w:sz w:val="28"/>
          <w:szCs w:val="28"/>
        </w:rPr>
        <w:t>С какой темой мы сегодня познакомились на уроке? Как устроены растения. Какие части растения вы знаете? Корни, стебли, листья, цветки, плоды, семена. Чем могут отличаться стебли, листья и плоды? Формой, цветом и размером.</w:t>
      </w:r>
    </w:p>
    <w:p w:rsidR="00861636" w:rsidRPr="00861636" w:rsidRDefault="00861636" w:rsidP="00861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158F" w:rsidRPr="00861636" w:rsidRDefault="00CB158F" w:rsidP="00861636">
      <w:pPr>
        <w:rPr>
          <w:rFonts w:ascii="Times New Roman" w:hAnsi="Times New Roman" w:cs="Times New Roman"/>
          <w:sz w:val="28"/>
          <w:szCs w:val="28"/>
        </w:rPr>
      </w:pPr>
    </w:p>
    <w:sectPr w:rsidR="00CB158F" w:rsidRPr="00861636" w:rsidSect="003A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F091D"/>
    <w:rsid w:val="003A3FED"/>
    <w:rsid w:val="00861636"/>
    <w:rsid w:val="00AF091D"/>
    <w:rsid w:val="00CB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9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859</Words>
  <Characters>4902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2015-03-02T12:19:00Z</dcterms:created>
  <dcterms:modified xsi:type="dcterms:W3CDTF">2015-03-02T12:36:00Z</dcterms:modified>
</cp:coreProperties>
</file>