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B2" w:rsidRPr="002F6168" w:rsidRDefault="009D4D1F" w:rsidP="002F6168">
      <w:pPr>
        <w:spacing w:after="0" w:line="240" w:lineRule="auto"/>
        <w:ind w:left="-709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2F61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Урок № 38</w:t>
      </w:r>
    </w:p>
    <w:p w:rsidR="009D4D1F" w:rsidRPr="002F6168" w:rsidRDefault="009D4D1F" w:rsidP="002F6168">
      <w:pPr>
        <w:spacing w:after="0" w:line="240" w:lineRule="auto"/>
        <w:ind w:left="-709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2F61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Тема</w:t>
      </w:r>
      <w:proofErr w:type="gramStart"/>
      <w:r w:rsidRPr="002F61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:</w:t>
      </w:r>
      <w:proofErr w:type="gramEnd"/>
      <w:r w:rsidRPr="002F61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Гуморальная регуляция. Влияние мышечной нагрузки на сердце и сосуды. Значение тренировки сердца. Функциональные сердечно – сосудистые пробы как средство личного самоконтроля.</w:t>
      </w:r>
    </w:p>
    <w:p w:rsidR="009D4D1F" w:rsidRPr="002F6168" w:rsidRDefault="009D4D1F" w:rsidP="002F6168">
      <w:pPr>
        <w:spacing w:after="0" w:line="240" w:lineRule="auto"/>
        <w:ind w:left="-709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2F61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Цель: </w:t>
      </w:r>
      <w:proofErr w:type="gramStart"/>
      <w:r w:rsidRPr="002F61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Изучить гуморальную регуляцию сердечной деятельности, рассмотреть влияние мышечной нагрузки на сердце и сосуды и значение тренировки сердца</w:t>
      </w:r>
      <w:r w:rsidR="00364CB0" w:rsidRPr="002F61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,</w:t>
      </w:r>
      <w:r w:rsidR="00364CB0" w:rsidRPr="002F6168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 xml:space="preserve"> раскрыть физиологические основы укрепления сердца и сосудов; познакомить учащихся с последствиями гиподинамии, с влиянием курения и потребления спиртных напитков на сердце и сосуды.</w:t>
      </w:r>
      <w:proofErr w:type="gramEnd"/>
    </w:p>
    <w:p w:rsidR="002F6168" w:rsidRPr="002F6168" w:rsidRDefault="009D4D1F" w:rsidP="002F6168">
      <w:pPr>
        <w:pStyle w:val="a7"/>
        <w:shd w:val="clear" w:color="auto" w:fill="FFFFFF"/>
        <w:spacing w:before="0" w:beforeAutospacing="0" w:after="0" w:afterAutospacing="0"/>
        <w:ind w:left="-709"/>
        <w:rPr>
          <w:color w:val="7F7F7F" w:themeColor="text1" w:themeTint="80"/>
        </w:rPr>
      </w:pPr>
      <w:r w:rsidRPr="002F6168">
        <w:rPr>
          <w:color w:val="7F7F7F" w:themeColor="text1" w:themeTint="80"/>
        </w:rPr>
        <w:t xml:space="preserve">Оборудование : таблицы “Строение сердца”, “Работа сердца”; модель “Сердце», ЦОР: </w:t>
      </w:r>
      <w:r w:rsidR="00364CB0" w:rsidRPr="002F6168">
        <w:rPr>
          <w:color w:val="7F7F7F" w:themeColor="text1" w:themeTint="80"/>
        </w:rPr>
        <w:t xml:space="preserve"> </w:t>
      </w:r>
      <w:hyperlink r:id="rId5" w:history="1">
        <w:r w:rsidRPr="002F6168">
          <w:rPr>
            <w:rStyle w:val="a3"/>
            <w:color w:val="7F7F7F" w:themeColor="text1" w:themeTint="80"/>
          </w:rPr>
          <w:t>http://files.school-collection.edu.ru/dlrstore/d7a15477-27e9-4986-b72e-7d0b58a8c1af/%5BBIO8_03-20%5D_%5BIM_01%5D.swf</w:t>
        </w:r>
      </w:hyperlink>
      <w:r w:rsidR="00364CB0" w:rsidRPr="002F6168">
        <w:rPr>
          <w:color w:val="7F7F7F" w:themeColor="text1" w:themeTint="80"/>
        </w:rPr>
        <w:t xml:space="preserve"> </w:t>
      </w:r>
      <w:r w:rsidRPr="002F6168">
        <w:rPr>
          <w:color w:val="7F7F7F" w:themeColor="text1" w:themeTint="80"/>
        </w:rPr>
        <w:t xml:space="preserve">, </w:t>
      </w:r>
      <w:r w:rsidR="00364CB0" w:rsidRPr="002F6168">
        <w:rPr>
          <w:color w:val="7F7F7F" w:themeColor="text1" w:themeTint="80"/>
        </w:rPr>
        <w:t xml:space="preserve"> </w:t>
      </w:r>
      <w:r w:rsidR="00546A51" w:rsidRPr="002F6168">
        <w:rPr>
          <w:color w:val="7F7F7F" w:themeColor="text1" w:themeTint="80"/>
        </w:rPr>
        <w:t>видеоролик</w:t>
      </w:r>
      <w:r w:rsidR="00E90C3A" w:rsidRPr="002F6168">
        <w:rPr>
          <w:color w:val="7F7F7F" w:themeColor="text1" w:themeTint="80"/>
        </w:rPr>
        <w:t>и « Р</w:t>
      </w:r>
      <w:r w:rsidR="00546A51" w:rsidRPr="002F6168">
        <w:rPr>
          <w:color w:val="7F7F7F" w:themeColor="text1" w:themeTint="80"/>
        </w:rPr>
        <w:t>абота сердца у тренированного и нетренированного человека</w:t>
      </w:r>
      <w:r w:rsidR="00E90C3A" w:rsidRPr="002F6168">
        <w:rPr>
          <w:color w:val="7F7F7F" w:themeColor="text1" w:themeTint="80"/>
        </w:rPr>
        <w:t>»</w:t>
      </w:r>
      <w:proofErr w:type="gramStart"/>
      <w:r w:rsidR="00546A51" w:rsidRPr="002F6168">
        <w:rPr>
          <w:color w:val="7F7F7F" w:themeColor="text1" w:themeTint="80"/>
        </w:rPr>
        <w:t xml:space="preserve"> </w:t>
      </w:r>
      <w:r w:rsidR="00E90C3A" w:rsidRPr="002F6168">
        <w:rPr>
          <w:color w:val="7F7F7F" w:themeColor="text1" w:themeTint="80"/>
        </w:rPr>
        <w:t>,</w:t>
      </w:r>
      <w:proofErr w:type="gramEnd"/>
      <w:r w:rsidR="00E90C3A" w:rsidRPr="002F6168">
        <w:rPr>
          <w:color w:val="7F7F7F" w:themeColor="text1" w:themeTint="80"/>
        </w:rPr>
        <w:t xml:space="preserve"> </w:t>
      </w:r>
      <w:r w:rsidR="002F6168" w:rsidRPr="002F6168">
        <w:rPr>
          <w:color w:val="7F7F7F" w:themeColor="text1" w:themeTint="80"/>
        </w:rPr>
        <w:t xml:space="preserve">«Доказательство вреда курения», Фото сосуд курильщика и ЦОР : http://files.school-collection.edu.ru/dlrstore/0f24685b-9dda-45d4-846f-64dbce0534eb/%5BBIO8_03-21%  фото нормальный сосуд </w:t>
      </w:r>
    </w:p>
    <w:p w:rsidR="009D4D1F" w:rsidRPr="002F6168" w:rsidRDefault="009D4D1F" w:rsidP="002F6168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2F616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Ход урока:</w:t>
      </w:r>
    </w:p>
    <w:p w:rsidR="009D4D1F" w:rsidRPr="002F6168" w:rsidRDefault="009D4D1F" w:rsidP="002F6168">
      <w:pPr>
        <w:pStyle w:val="a4"/>
        <w:numPr>
          <w:ilvl w:val="0"/>
          <w:numId w:val="1"/>
        </w:numPr>
        <w:spacing w:after="0" w:line="240" w:lineRule="auto"/>
        <w:ind w:left="-709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proofErr w:type="spellStart"/>
      <w:proofErr w:type="gramStart"/>
      <w:r w:rsidRPr="002F616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Орг</w:t>
      </w:r>
      <w:proofErr w:type="spellEnd"/>
      <w:proofErr w:type="gramEnd"/>
      <w:r w:rsidRPr="002F616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момент</w:t>
      </w:r>
    </w:p>
    <w:p w:rsidR="009D4D1F" w:rsidRPr="002F6168" w:rsidRDefault="009D4D1F" w:rsidP="002F6168">
      <w:pPr>
        <w:pStyle w:val="a4"/>
        <w:numPr>
          <w:ilvl w:val="0"/>
          <w:numId w:val="1"/>
        </w:numPr>
        <w:spacing w:after="0" w:line="240" w:lineRule="auto"/>
        <w:ind w:left="-709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2F616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Актуализация знаний:</w:t>
      </w:r>
    </w:p>
    <w:p w:rsidR="009D4D1F" w:rsidRPr="002F6168" w:rsidRDefault="009D4D1F" w:rsidP="002F6168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2F616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Устно</w:t>
      </w:r>
      <w:proofErr w:type="gramStart"/>
      <w:r w:rsidRPr="002F616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:</w:t>
      </w:r>
      <w:proofErr w:type="gramEnd"/>
      <w:r w:rsidRPr="002F616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1. Автоматизм сердечной деятельности</w:t>
      </w:r>
    </w:p>
    <w:p w:rsidR="009D4D1F" w:rsidRPr="002F6168" w:rsidRDefault="009D4D1F" w:rsidP="002F6168">
      <w:pPr>
        <w:pStyle w:val="a4"/>
        <w:spacing w:after="0" w:line="240" w:lineRule="auto"/>
        <w:ind w:left="-709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2F616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2.Рефлекторная регуляция сердечной деятельности</w:t>
      </w:r>
    </w:p>
    <w:p w:rsidR="009D4D1F" w:rsidRPr="002F6168" w:rsidRDefault="009D4D1F" w:rsidP="002F6168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2F616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Работа по карточкам:</w:t>
      </w:r>
    </w:p>
    <w:p w:rsidR="009D4D1F" w:rsidRPr="002F6168" w:rsidRDefault="009D4D1F" w:rsidP="002F6168">
      <w:pPr>
        <w:pStyle w:val="a4"/>
        <w:numPr>
          <w:ilvl w:val="0"/>
          <w:numId w:val="2"/>
        </w:numPr>
        <w:spacing w:after="0" w:line="240" w:lineRule="auto"/>
        <w:ind w:left="-709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2F616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Двум ученикам предлагается выполнить </w:t>
      </w:r>
      <w:r w:rsidRPr="002F616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u w:val="single"/>
          <w:lang w:eastAsia="ru-RU"/>
        </w:rPr>
        <w:t>задания</w:t>
      </w:r>
      <w:r w:rsidRPr="002F616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 у доски.</w:t>
      </w:r>
    </w:p>
    <w:p w:rsidR="009D4D1F" w:rsidRPr="002F6168" w:rsidRDefault="009D4D1F" w:rsidP="002F6168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2F616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Задание: закончите схему малого и большого кругов кровообращения</w:t>
      </w:r>
    </w:p>
    <w:p w:rsidR="009D4D1F" w:rsidRPr="002F6168" w:rsidRDefault="009D4D1F" w:rsidP="002F6168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  <w:r w:rsidRPr="002F6168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Малый круг кровообращения</w:t>
      </w:r>
    </w:p>
    <w:p w:rsidR="009D4D1F" w:rsidRPr="002F6168" w:rsidRDefault="009D4D1F" w:rsidP="002F6168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  <w:r w:rsidRPr="002F6168">
        <w:rPr>
          <w:rFonts w:ascii="Times New Roman" w:eastAsia="Times New Roman" w:hAnsi="Times New Roman" w:cs="Times New Roman"/>
          <w:b/>
          <w:bCs/>
          <w:noProof/>
          <w:color w:val="7F7F7F" w:themeColor="text1" w:themeTint="80"/>
          <w:sz w:val="24"/>
          <w:szCs w:val="24"/>
          <w:lang w:eastAsia="ru-RU"/>
        </w:rPr>
        <w:drawing>
          <wp:inline distT="0" distB="0" distL="0" distR="0">
            <wp:extent cx="2757970" cy="1706451"/>
            <wp:effectExtent l="19050" t="0" r="4280" b="0"/>
            <wp:docPr id="4" name="Рисунок 4" descr="http://festival.1september.ru/articles/310870/image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310870/image5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1707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D1F" w:rsidRPr="002F6168" w:rsidRDefault="009D4D1F" w:rsidP="002F6168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2F6168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Большой круг кровообращения</w:t>
      </w:r>
    </w:p>
    <w:p w:rsidR="009D4D1F" w:rsidRPr="002F6168" w:rsidRDefault="009D4D1F" w:rsidP="002F6168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2F6168">
        <w:rPr>
          <w:rFonts w:ascii="Times New Roman" w:eastAsia="Times New Roman" w:hAnsi="Times New Roman" w:cs="Times New Roman"/>
          <w:b/>
          <w:bCs/>
          <w:noProof/>
          <w:color w:val="7F7F7F" w:themeColor="text1" w:themeTint="80"/>
          <w:sz w:val="24"/>
          <w:szCs w:val="24"/>
          <w:lang w:eastAsia="ru-RU"/>
        </w:rPr>
        <w:drawing>
          <wp:inline distT="0" distB="0" distL="0" distR="0">
            <wp:extent cx="2782105" cy="1487509"/>
            <wp:effectExtent l="19050" t="0" r="0" b="0"/>
            <wp:docPr id="5" name="Рисунок 5" descr="http://festival.1september.ru/articles/310870/image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310870/image5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48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D1F" w:rsidRPr="002F6168" w:rsidRDefault="009D4D1F" w:rsidP="002F6168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2F616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2) Ответьте на вопросы:</w:t>
      </w:r>
    </w:p>
    <w:p w:rsidR="009D4D1F" w:rsidRPr="002F6168" w:rsidRDefault="009D4D1F" w:rsidP="002F6168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2F616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1. Из каких отделов состоит сердце?</w:t>
      </w:r>
    </w:p>
    <w:p w:rsidR="009D4D1F" w:rsidRPr="002F6168" w:rsidRDefault="009D4D1F" w:rsidP="002F6168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2F616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2. Каковы особенности строения артерий, вен и капилляров?</w:t>
      </w:r>
    </w:p>
    <w:p w:rsidR="009D4D1F" w:rsidRPr="002F6168" w:rsidRDefault="009D4D1F" w:rsidP="002F6168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2F616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3. Какова связь строения кровеносных сосудов с их функциями?</w:t>
      </w:r>
    </w:p>
    <w:p w:rsidR="009D4D1F" w:rsidRPr="002F6168" w:rsidRDefault="009D4D1F" w:rsidP="002F6168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2F616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4. Как изменяется кровь в малом круге кровообращения?</w:t>
      </w:r>
    </w:p>
    <w:p w:rsidR="009D4D1F" w:rsidRPr="002F6168" w:rsidRDefault="009D4D1F" w:rsidP="002F6168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2F616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5. Как изменяется кровь в большом круге кровообращения?</w:t>
      </w:r>
    </w:p>
    <w:p w:rsidR="009D4D1F" w:rsidRPr="002F6168" w:rsidRDefault="009D4D1F" w:rsidP="002F6168">
      <w:pPr>
        <w:spacing w:after="0" w:line="240" w:lineRule="auto"/>
        <w:ind w:left="-709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2F61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Карточка по теме «Сердечно – сосудистая система»</w:t>
      </w:r>
    </w:p>
    <w:p w:rsidR="009D4D1F" w:rsidRPr="002F6168" w:rsidRDefault="009D4D1F" w:rsidP="002F6168">
      <w:pPr>
        <w:spacing w:after="0" w:line="240" w:lineRule="auto"/>
        <w:ind w:left="-709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2F61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Задание</w:t>
      </w:r>
      <w:proofErr w:type="gramStart"/>
      <w:r w:rsidRPr="002F61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:</w:t>
      </w:r>
      <w:proofErr w:type="gramEnd"/>
      <w:r w:rsidRPr="002F61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Допишите предложение</w:t>
      </w:r>
    </w:p>
    <w:p w:rsidR="009D4D1F" w:rsidRPr="002F6168" w:rsidRDefault="009D4D1F" w:rsidP="002F6168">
      <w:pPr>
        <w:numPr>
          <w:ilvl w:val="0"/>
          <w:numId w:val="3"/>
        </w:numPr>
        <w:spacing w:after="0" w:line="240" w:lineRule="auto"/>
        <w:ind w:left="-709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2F61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Жидкая соединительная ткань…</w:t>
      </w:r>
    </w:p>
    <w:p w:rsidR="009D4D1F" w:rsidRPr="002F6168" w:rsidRDefault="009D4D1F" w:rsidP="002F6168">
      <w:pPr>
        <w:numPr>
          <w:ilvl w:val="0"/>
          <w:numId w:val="3"/>
        </w:numPr>
        <w:spacing w:after="0" w:line="240" w:lineRule="auto"/>
        <w:ind w:left="-709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2F61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Растворенный в плазме белок, необходимый для свертывания крови,…</w:t>
      </w:r>
    </w:p>
    <w:p w:rsidR="009D4D1F" w:rsidRPr="002F6168" w:rsidRDefault="009D4D1F" w:rsidP="002F6168">
      <w:pPr>
        <w:numPr>
          <w:ilvl w:val="0"/>
          <w:numId w:val="3"/>
        </w:numPr>
        <w:spacing w:after="0" w:line="240" w:lineRule="auto"/>
        <w:ind w:left="-709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2F61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lastRenderedPageBreak/>
        <w:t xml:space="preserve"> Безъядерные форменные элементы крови, содержащие гемоглобин…</w:t>
      </w:r>
    </w:p>
    <w:p w:rsidR="009D4D1F" w:rsidRPr="002F6168" w:rsidRDefault="009D4D1F" w:rsidP="002F6168">
      <w:pPr>
        <w:numPr>
          <w:ilvl w:val="0"/>
          <w:numId w:val="3"/>
        </w:numPr>
        <w:spacing w:after="0" w:line="240" w:lineRule="auto"/>
        <w:ind w:left="-709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2F61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Клетки крови, участвующие в свертывании крови…</w:t>
      </w:r>
    </w:p>
    <w:p w:rsidR="009D4D1F" w:rsidRPr="002F6168" w:rsidRDefault="009D4D1F" w:rsidP="002F6168">
      <w:pPr>
        <w:numPr>
          <w:ilvl w:val="0"/>
          <w:numId w:val="3"/>
        </w:numPr>
        <w:spacing w:after="0" w:line="240" w:lineRule="auto"/>
        <w:ind w:left="-709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2F61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Самая крупная артерия…</w:t>
      </w:r>
    </w:p>
    <w:p w:rsidR="009D4D1F" w:rsidRPr="002F6168" w:rsidRDefault="009D4D1F" w:rsidP="002F6168">
      <w:pPr>
        <w:numPr>
          <w:ilvl w:val="0"/>
          <w:numId w:val="3"/>
        </w:numPr>
        <w:spacing w:after="0" w:line="240" w:lineRule="auto"/>
        <w:ind w:left="-709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2F61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Сосуды, несущие кровь от сердца…</w:t>
      </w:r>
    </w:p>
    <w:p w:rsidR="009D4D1F" w:rsidRPr="002F6168" w:rsidRDefault="009D4D1F" w:rsidP="002F6168">
      <w:pPr>
        <w:numPr>
          <w:ilvl w:val="0"/>
          <w:numId w:val="3"/>
        </w:numPr>
        <w:spacing w:after="0" w:line="240" w:lineRule="auto"/>
        <w:ind w:left="-709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2F61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Сосуды, по которым кровь возвращается в сердце…</w:t>
      </w:r>
    </w:p>
    <w:p w:rsidR="009D4D1F" w:rsidRPr="002F6168" w:rsidRDefault="009D4D1F" w:rsidP="002F6168">
      <w:pPr>
        <w:numPr>
          <w:ilvl w:val="0"/>
          <w:numId w:val="3"/>
        </w:numPr>
        <w:spacing w:after="0" w:line="240" w:lineRule="auto"/>
        <w:ind w:left="-709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2F61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Мельчайшие кровеносные сосуды, в которых происходит обмен веществ между кровью и тканями,…</w:t>
      </w:r>
    </w:p>
    <w:p w:rsidR="009D4D1F" w:rsidRPr="002F6168" w:rsidRDefault="009D4D1F" w:rsidP="002F6168">
      <w:pPr>
        <w:numPr>
          <w:ilvl w:val="0"/>
          <w:numId w:val="3"/>
        </w:numPr>
        <w:spacing w:after="0" w:line="240" w:lineRule="auto"/>
        <w:ind w:left="-709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2F61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Кровь, насыщенная кислородом,…</w:t>
      </w:r>
    </w:p>
    <w:p w:rsidR="009D4D1F" w:rsidRPr="002F6168" w:rsidRDefault="009D4D1F" w:rsidP="002F6168">
      <w:pPr>
        <w:pStyle w:val="a4"/>
        <w:numPr>
          <w:ilvl w:val="0"/>
          <w:numId w:val="3"/>
        </w:numPr>
        <w:spacing w:after="0" w:line="240" w:lineRule="auto"/>
        <w:ind w:left="-709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2F61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Кровь, насыщенная углекислым газом </w:t>
      </w:r>
    </w:p>
    <w:p w:rsidR="009D4D1F" w:rsidRPr="002F6168" w:rsidRDefault="009D4D1F" w:rsidP="002F6168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2F616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3.Изучение нового материала:</w:t>
      </w:r>
    </w:p>
    <w:p w:rsidR="00364CB0" w:rsidRPr="002F6168" w:rsidRDefault="00364CB0" w:rsidP="002F6168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2F616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Среди ярких имен эпохи Возрождения видное место занимает имя Андрея Везалия - врача, основателя научной анатомии. Блестящие исследования Везалия привели его к столкновению с католической церковью.</w:t>
      </w:r>
    </w:p>
    <w:p w:rsidR="00364CB0" w:rsidRPr="002F6168" w:rsidRDefault="00364CB0" w:rsidP="002F6168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2F616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Однажды Везалий вскрывал труп, чтобы установить причину смерти. Каков же был ужас его и всех присутствующих, когда после вскрытия грудной клетки трупа увидели слабо сокращающееся сердце! Инквизиция обвинила Везалия во вскрытии живого человека и приговорила к паломничеству в Палестину, из которого он не вернулся. Но </w:t>
      </w:r>
      <w:proofErr w:type="gramStart"/>
      <w:r w:rsidRPr="002F616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почему</w:t>
      </w:r>
      <w:proofErr w:type="gramEnd"/>
      <w:r w:rsidRPr="002F616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же все-таки сокращалось сердце трупа? Неужели такой выдающийся врач, каким был Везалий, принял за мертвеца живого человека?</w:t>
      </w:r>
    </w:p>
    <w:p w:rsidR="009D4D1F" w:rsidRPr="002F6168" w:rsidRDefault="00364CB0" w:rsidP="002F6168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2F616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- Почему сердце работает в течение всей жизни без утомления? </w:t>
      </w:r>
    </w:p>
    <w:p w:rsidR="00364CB0" w:rsidRPr="002F6168" w:rsidRDefault="00364CB0" w:rsidP="002F6168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2F616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Ответ: работоспособность и неутомимость сердца объясняется:</w:t>
      </w:r>
    </w:p>
    <w:p w:rsidR="00364CB0" w:rsidRPr="002F6168" w:rsidRDefault="00364CB0" w:rsidP="002F6168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2F616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- ритмичностью работы</w:t>
      </w:r>
    </w:p>
    <w:p w:rsidR="00364CB0" w:rsidRPr="002F6168" w:rsidRDefault="00364CB0" w:rsidP="002F6168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2F616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- автоматизмом</w:t>
      </w:r>
    </w:p>
    <w:p w:rsidR="00364CB0" w:rsidRPr="002F6168" w:rsidRDefault="00364CB0" w:rsidP="002F6168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2F616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- нервной и гуморальной регуляцией</w:t>
      </w:r>
    </w:p>
    <w:p w:rsidR="00364CB0" w:rsidRPr="002F6168" w:rsidRDefault="00364CB0" w:rsidP="002F6168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2F616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- интенсивностью обмена веществ в сердечной мышце</w:t>
      </w:r>
    </w:p>
    <w:p w:rsidR="00364CB0" w:rsidRPr="002F6168" w:rsidRDefault="00364CB0" w:rsidP="002F6168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2F616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- количество в крови солей </w:t>
      </w:r>
      <w:proofErr w:type="spellStart"/>
      <w:r w:rsidRPr="002F616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Са</w:t>
      </w:r>
      <w:proofErr w:type="spellEnd"/>
      <w:r w:rsidRPr="002F616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и</w:t>
      </w:r>
      <w:proofErr w:type="gramStart"/>
      <w:r w:rsidRPr="002F616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К</w:t>
      </w:r>
      <w:proofErr w:type="gramEnd"/>
    </w:p>
    <w:p w:rsidR="00364CB0" w:rsidRPr="002F6168" w:rsidRDefault="00364CB0" w:rsidP="002F6168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2F616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- сердце продолжало биться т.к. иногда после смерти автоматическая деятельность сердечных узлов в слабом виде сохраняется еще некоторое время. Это бывает редко, очень редко, но именно на такой случай натолкнулся А. Везалий при вскрытии трупа.</w:t>
      </w:r>
    </w:p>
    <w:p w:rsidR="00364CB0" w:rsidRPr="002F6168" w:rsidRDefault="00364CB0" w:rsidP="002F6168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2F616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И сегодня мы с вами </w:t>
      </w:r>
      <w:proofErr w:type="gramStart"/>
      <w:r w:rsidRPr="002F616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познакомимся</w:t>
      </w:r>
      <w:proofErr w:type="gramEnd"/>
      <w:r w:rsidRPr="002F616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как же влияет гуморальная регуляция на сердце.</w:t>
      </w:r>
    </w:p>
    <w:p w:rsidR="00364CB0" w:rsidRPr="002F6168" w:rsidRDefault="00364CB0" w:rsidP="002F6168">
      <w:pPr>
        <w:pStyle w:val="a7"/>
        <w:spacing w:before="0" w:beforeAutospacing="0" w:after="0" w:afterAutospacing="0"/>
        <w:ind w:left="-709" w:right="101"/>
        <w:rPr>
          <w:color w:val="7F7F7F" w:themeColor="text1" w:themeTint="80"/>
        </w:rPr>
      </w:pPr>
      <w:r w:rsidRPr="002F6168">
        <w:rPr>
          <w:color w:val="7F7F7F" w:themeColor="text1" w:themeTint="80"/>
        </w:rPr>
        <w:t>Факторы гуморальной регуляции делят на две группы:</w:t>
      </w:r>
    </w:p>
    <w:p w:rsidR="00364CB0" w:rsidRPr="002F6168" w:rsidRDefault="00364CB0" w:rsidP="002F6168">
      <w:pPr>
        <w:pStyle w:val="a7"/>
        <w:spacing w:before="0" w:beforeAutospacing="0" w:after="0" w:afterAutospacing="0"/>
        <w:ind w:left="-709" w:right="101"/>
        <w:rPr>
          <w:color w:val="7F7F7F" w:themeColor="text1" w:themeTint="80"/>
        </w:rPr>
      </w:pPr>
      <w:r w:rsidRPr="002F6168">
        <w:rPr>
          <w:color w:val="7F7F7F" w:themeColor="text1" w:themeTint="80"/>
        </w:rPr>
        <w:t>1) вещества системного действия;</w:t>
      </w:r>
    </w:p>
    <w:p w:rsidR="00364CB0" w:rsidRPr="002F6168" w:rsidRDefault="00364CB0" w:rsidP="002F6168">
      <w:pPr>
        <w:pStyle w:val="a7"/>
        <w:spacing w:before="0" w:beforeAutospacing="0" w:after="0" w:afterAutospacing="0"/>
        <w:ind w:left="-709" w:right="101"/>
        <w:rPr>
          <w:color w:val="7F7F7F" w:themeColor="text1" w:themeTint="80"/>
        </w:rPr>
      </w:pPr>
      <w:r w:rsidRPr="002F6168">
        <w:rPr>
          <w:color w:val="7F7F7F" w:themeColor="text1" w:themeTint="80"/>
        </w:rPr>
        <w:t>2) вещества местного действия.</w:t>
      </w:r>
    </w:p>
    <w:p w:rsidR="00364CB0" w:rsidRPr="002F6168" w:rsidRDefault="00364CB0" w:rsidP="002F6168">
      <w:pPr>
        <w:pStyle w:val="a7"/>
        <w:spacing w:before="0" w:beforeAutospacing="0" w:after="0" w:afterAutospacing="0"/>
        <w:ind w:left="-709" w:right="101"/>
        <w:rPr>
          <w:color w:val="7F7F7F" w:themeColor="text1" w:themeTint="80"/>
        </w:rPr>
      </w:pPr>
      <w:r w:rsidRPr="002F6168">
        <w:rPr>
          <w:color w:val="7F7F7F" w:themeColor="text1" w:themeTint="80"/>
        </w:rPr>
        <w:t>К</w:t>
      </w:r>
      <w:r w:rsidRPr="002F6168">
        <w:rPr>
          <w:rStyle w:val="apple-converted-space"/>
          <w:color w:val="7F7F7F" w:themeColor="text1" w:themeTint="80"/>
        </w:rPr>
        <w:t> </w:t>
      </w:r>
      <w:r w:rsidRPr="002F6168">
        <w:rPr>
          <w:rStyle w:val="a8"/>
          <w:color w:val="7F7F7F" w:themeColor="text1" w:themeTint="80"/>
        </w:rPr>
        <w:t xml:space="preserve">веществам системного действия </w:t>
      </w:r>
      <w:r w:rsidRPr="002F6168">
        <w:rPr>
          <w:color w:val="7F7F7F" w:themeColor="text1" w:themeTint="80"/>
        </w:rPr>
        <w:t xml:space="preserve">относят электролиты и гормоны. Электролиты (ионы </w:t>
      </w:r>
      <w:proofErr w:type="spellStart"/>
      <w:r w:rsidRPr="002F6168">
        <w:rPr>
          <w:color w:val="7F7F7F" w:themeColor="text1" w:themeTint="80"/>
        </w:rPr>
        <w:t>Ca</w:t>
      </w:r>
      <w:proofErr w:type="spellEnd"/>
      <w:r w:rsidRPr="002F6168">
        <w:rPr>
          <w:color w:val="7F7F7F" w:themeColor="text1" w:themeTint="80"/>
        </w:rPr>
        <w:t xml:space="preserve">) оказывают выраженное влияние на работу сердца (положительный </w:t>
      </w:r>
      <w:proofErr w:type="spellStart"/>
      <w:r w:rsidRPr="002F6168">
        <w:rPr>
          <w:color w:val="7F7F7F" w:themeColor="text1" w:themeTint="80"/>
        </w:rPr>
        <w:t>инотропный</w:t>
      </w:r>
      <w:proofErr w:type="spellEnd"/>
      <w:r w:rsidRPr="002F6168">
        <w:rPr>
          <w:color w:val="7F7F7F" w:themeColor="text1" w:themeTint="80"/>
        </w:rPr>
        <w:t xml:space="preserve"> эффект). При избытке </w:t>
      </w:r>
      <w:proofErr w:type="spellStart"/>
      <w:r w:rsidRPr="002F6168">
        <w:rPr>
          <w:color w:val="7F7F7F" w:themeColor="text1" w:themeTint="80"/>
        </w:rPr>
        <w:t>Ca</w:t>
      </w:r>
      <w:proofErr w:type="spellEnd"/>
      <w:r w:rsidRPr="002F6168">
        <w:rPr>
          <w:color w:val="7F7F7F" w:themeColor="text1" w:themeTint="80"/>
        </w:rPr>
        <w:t xml:space="preserve"> может произойти остановка сердца в момент систолы, так как нет полного расслабления. Ионы </w:t>
      </w:r>
      <w:proofErr w:type="spellStart"/>
      <w:r w:rsidRPr="002F6168">
        <w:rPr>
          <w:color w:val="7F7F7F" w:themeColor="text1" w:themeTint="80"/>
        </w:rPr>
        <w:t>Na</w:t>
      </w:r>
      <w:proofErr w:type="spellEnd"/>
      <w:r w:rsidRPr="002F6168">
        <w:rPr>
          <w:color w:val="7F7F7F" w:themeColor="text1" w:themeTint="80"/>
        </w:rPr>
        <w:t xml:space="preserve"> способны оказывать умеренное стимулирующее влияние на деятельность сердца. Ионы K в больших концентрациях оказывают тормозное влияние на работу сердца вследствие </w:t>
      </w:r>
      <w:proofErr w:type="spellStart"/>
      <w:r w:rsidRPr="002F6168">
        <w:rPr>
          <w:color w:val="7F7F7F" w:themeColor="text1" w:themeTint="80"/>
        </w:rPr>
        <w:t>гиперполяризации</w:t>
      </w:r>
      <w:proofErr w:type="spellEnd"/>
      <w:r w:rsidRPr="002F6168">
        <w:rPr>
          <w:color w:val="7F7F7F" w:themeColor="text1" w:themeTint="80"/>
        </w:rPr>
        <w:t>. Гормон адреналин увеличивает силу и частоту сердечных сокращений, улучшает коронарный кровоток и повышает обменные процессы в миокарде.</w:t>
      </w:r>
    </w:p>
    <w:p w:rsidR="00364CB0" w:rsidRPr="002F6168" w:rsidRDefault="00364CB0" w:rsidP="002F6168">
      <w:pPr>
        <w:pStyle w:val="a7"/>
        <w:spacing w:before="0" w:beforeAutospacing="0" w:after="0" w:afterAutospacing="0"/>
        <w:ind w:left="-709" w:right="101"/>
        <w:rPr>
          <w:color w:val="7F7F7F" w:themeColor="text1" w:themeTint="80"/>
        </w:rPr>
      </w:pPr>
      <w:r w:rsidRPr="002F6168">
        <w:rPr>
          <w:color w:val="7F7F7F" w:themeColor="text1" w:themeTint="80"/>
        </w:rPr>
        <w:t>Тироксин (гормон щитовидной железы) усиливает работу сердца, стимулирует обменные процессы, повышает чувствительность миокарда к адреналину.</w:t>
      </w:r>
    </w:p>
    <w:p w:rsidR="00364CB0" w:rsidRPr="002F6168" w:rsidRDefault="00364CB0" w:rsidP="002F6168">
      <w:pPr>
        <w:pStyle w:val="a7"/>
        <w:spacing w:before="0" w:beforeAutospacing="0" w:after="0" w:afterAutospacing="0"/>
        <w:ind w:left="-709" w:right="101"/>
        <w:rPr>
          <w:color w:val="7F7F7F" w:themeColor="text1" w:themeTint="80"/>
        </w:rPr>
      </w:pPr>
      <w:r w:rsidRPr="002F6168">
        <w:rPr>
          <w:rStyle w:val="a8"/>
          <w:color w:val="7F7F7F" w:themeColor="text1" w:themeTint="80"/>
        </w:rPr>
        <w:t xml:space="preserve">Вещества местного действия </w:t>
      </w:r>
      <w:r w:rsidRPr="002F6168">
        <w:rPr>
          <w:color w:val="7F7F7F" w:themeColor="text1" w:themeTint="80"/>
        </w:rPr>
        <w:t>действуют там, где вырабатываются. К ним относятся медиаторы. Например, ацетилхолин оказывает пять видов отрицательного влияния на деятельность сердца, а норадреналин – наоборот. Тканевые гормоны (</w:t>
      </w:r>
      <w:proofErr w:type="spellStart"/>
      <w:r w:rsidRPr="002F6168">
        <w:rPr>
          <w:color w:val="7F7F7F" w:themeColor="text1" w:themeTint="80"/>
        </w:rPr>
        <w:t>кинины</w:t>
      </w:r>
      <w:proofErr w:type="spellEnd"/>
      <w:r w:rsidRPr="002F6168">
        <w:rPr>
          <w:color w:val="7F7F7F" w:themeColor="text1" w:themeTint="80"/>
        </w:rPr>
        <w:t xml:space="preserve">) – вещества, обладающие высокой биологической активностью, но они быстро разрушаются, поэтому и оказывают местное действие. К ним относятся </w:t>
      </w:r>
      <w:proofErr w:type="spellStart"/>
      <w:r w:rsidRPr="002F6168">
        <w:rPr>
          <w:color w:val="7F7F7F" w:themeColor="text1" w:themeTint="80"/>
        </w:rPr>
        <w:t>брадикинин</w:t>
      </w:r>
      <w:proofErr w:type="spellEnd"/>
      <w:r w:rsidRPr="002F6168">
        <w:rPr>
          <w:color w:val="7F7F7F" w:themeColor="text1" w:themeTint="80"/>
        </w:rPr>
        <w:t xml:space="preserve">, </w:t>
      </w:r>
      <w:proofErr w:type="spellStart"/>
      <w:r w:rsidRPr="002F6168">
        <w:rPr>
          <w:color w:val="7F7F7F" w:themeColor="text1" w:themeTint="80"/>
        </w:rPr>
        <w:t>калидин</w:t>
      </w:r>
      <w:proofErr w:type="spellEnd"/>
      <w:r w:rsidRPr="002F6168">
        <w:rPr>
          <w:color w:val="7F7F7F" w:themeColor="text1" w:themeTint="80"/>
        </w:rPr>
        <w:t>, умеренно стимулирующие сосуды. Однако при высоких концентрациях могут вызвать снижение работы сердца. Простагландины в зависимости от вида и концентрации способны оказывать различные влияния. Метаболиты, образующиеся в ходе обменных процессов, улучшают кровоток.</w:t>
      </w:r>
    </w:p>
    <w:p w:rsidR="00364CB0" w:rsidRPr="002F6168" w:rsidRDefault="00364CB0" w:rsidP="002F6168">
      <w:pPr>
        <w:pStyle w:val="a7"/>
        <w:spacing w:before="0" w:beforeAutospacing="0" w:after="0" w:afterAutospacing="0"/>
        <w:ind w:left="-709" w:right="101"/>
        <w:rPr>
          <w:color w:val="7F7F7F" w:themeColor="text1" w:themeTint="80"/>
        </w:rPr>
      </w:pPr>
      <w:r w:rsidRPr="002F6168">
        <w:rPr>
          <w:color w:val="7F7F7F" w:themeColor="text1" w:themeTint="80"/>
        </w:rPr>
        <w:lastRenderedPageBreak/>
        <w:t>Таким образом, гуморальная регуляция обеспечивает более длительное приспособление деятельности сердца к потребностям организма.</w:t>
      </w:r>
    </w:p>
    <w:p w:rsidR="00364CB0" w:rsidRPr="002F6168" w:rsidRDefault="00364CB0" w:rsidP="002F6168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2F61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ЦОР:  </w:t>
      </w:r>
      <w:hyperlink r:id="rId8" w:history="1">
        <w:r w:rsidRPr="002F6168">
          <w:rPr>
            <w:rStyle w:val="a3"/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  <w:lang w:eastAsia="ru-RU"/>
          </w:rPr>
          <w:t>http://files.school-collection.edu.ru/dlrstore/d7a15477-27e9-4986-b72e-7d0b58a8c1af/%5BBIO8_03-20%5D_%5BIM_01%5D.swf</w:t>
        </w:r>
      </w:hyperlink>
      <w:r w:rsidRPr="002F616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</w:t>
      </w:r>
    </w:p>
    <w:p w:rsidR="00546A51" w:rsidRPr="002F6168" w:rsidRDefault="00546A51" w:rsidP="002F6168">
      <w:pPr>
        <w:pStyle w:val="a7"/>
        <w:shd w:val="clear" w:color="auto" w:fill="FFFFFF"/>
        <w:spacing w:before="0" w:beforeAutospacing="0" w:after="0" w:afterAutospacing="0"/>
        <w:ind w:left="-709"/>
        <w:rPr>
          <w:color w:val="7F7F7F" w:themeColor="text1" w:themeTint="80"/>
        </w:rPr>
      </w:pPr>
      <w:r w:rsidRPr="002F6168">
        <w:rPr>
          <w:color w:val="7F7F7F" w:themeColor="text1" w:themeTint="80"/>
        </w:rPr>
        <w:t>Школьникам предлагается прощупать свои мышцы плеча, затем упереться в сидение и отжать корпус, не прибегая к помощи ног, несколько раз. После этого снова прощупать те же мышцы и убедиться, что они стали плотнее. Пальпацию проводят в состоянии покоя, мышцы не напряжены. Учащимся предлагаю объяснить причину.</w:t>
      </w:r>
    </w:p>
    <w:p w:rsidR="00546A51" w:rsidRPr="002F6168" w:rsidRDefault="00546A51" w:rsidP="002F6168">
      <w:pPr>
        <w:pStyle w:val="a7"/>
        <w:shd w:val="clear" w:color="auto" w:fill="FFFFFF"/>
        <w:spacing w:before="0" w:beforeAutospacing="0" w:after="0" w:afterAutospacing="0"/>
        <w:ind w:left="-709"/>
        <w:rPr>
          <w:color w:val="7F7F7F" w:themeColor="text1" w:themeTint="80"/>
        </w:rPr>
      </w:pPr>
      <w:r w:rsidRPr="002F6168">
        <w:rPr>
          <w:color w:val="7F7F7F" w:themeColor="text1" w:themeTint="80"/>
        </w:rPr>
        <w:t>Ответ: После нескольких упражнений мышцы не стали сильнее, но к ним притекла кровь, увеличилось количество тканевой жидкости, снабжение кислородом и питательными веществами тканей улучшилось, что при постоянных упражнениях обычно приводит к тренировочному эффекту.</w:t>
      </w:r>
    </w:p>
    <w:p w:rsidR="00546A51" w:rsidRPr="002F6168" w:rsidRDefault="00546A51" w:rsidP="002F6168">
      <w:pPr>
        <w:pStyle w:val="a7"/>
        <w:shd w:val="clear" w:color="auto" w:fill="FFFFFF"/>
        <w:spacing w:before="0" w:beforeAutospacing="0" w:after="0" w:afterAutospacing="0"/>
        <w:ind w:left="-709"/>
        <w:rPr>
          <w:color w:val="7F7F7F" w:themeColor="text1" w:themeTint="80"/>
        </w:rPr>
      </w:pPr>
      <w:r w:rsidRPr="002F6168">
        <w:rPr>
          <w:color w:val="7F7F7F" w:themeColor="text1" w:themeTint="80"/>
        </w:rPr>
        <w:t xml:space="preserve"> Сегодня на уроке мы выясним физиологические основы укрепления сердца и сосудов, познакомимся с пагубным влиянием на сердце и сосуды алкоголя и никотина, научимся пользоваться функциональными пробами для самоконтроля своего физического состояния, попытаемся осмыслить необходимость сбережения своего здоровья.</w:t>
      </w:r>
    </w:p>
    <w:p w:rsidR="00546A51" w:rsidRPr="002F6168" w:rsidRDefault="00546A51" w:rsidP="002F6168">
      <w:pPr>
        <w:pStyle w:val="a7"/>
        <w:spacing w:before="0" w:beforeAutospacing="0" w:after="0" w:afterAutospacing="0"/>
        <w:ind w:left="-709" w:right="101"/>
        <w:rPr>
          <w:color w:val="7F7F7F" w:themeColor="text1" w:themeTint="80"/>
          <w:shd w:val="clear" w:color="auto" w:fill="FFFFFF"/>
        </w:rPr>
      </w:pPr>
      <w:r w:rsidRPr="002F6168">
        <w:rPr>
          <w:color w:val="7F7F7F" w:themeColor="text1" w:themeTint="80"/>
          <w:shd w:val="clear" w:color="auto" w:fill="FFFFFF"/>
        </w:rPr>
        <w:t xml:space="preserve">Известный кардиохирург, академик Н.М. Амосов говорил: "Поскольку тренировка затрагивает весь организм, то о мышцах сердца можно судить по развитию скелетных мышц. У кого какие бицепсы, у того такое и сердце". Кроме того существуют </w:t>
      </w:r>
      <w:proofErr w:type="gramStart"/>
      <w:r w:rsidRPr="002F6168">
        <w:rPr>
          <w:color w:val="7F7F7F" w:themeColor="text1" w:themeTint="80"/>
          <w:shd w:val="clear" w:color="auto" w:fill="FFFFFF"/>
        </w:rPr>
        <w:t>различные функциональные</w:t>
      </w:r>
      <w:proofErr w:type="gramEnd"/>
      <w:r w:rsidRPr="002F6168">
        <w:rPr>
          <w:color w:val="7F7F7F" w:themeColor="text1" w:themeTint="80"/>
          <w:shd w:val="clear" w:color="auto" w:fill="FFFFFF"/>
        </w:rPr>
        <w:t xml:space="preserve"> пробы, с помощью которых любой человек сможет определить состояние своего сердца.</w:t>
      </w:r>
    </w:p>
    <w:p w:rsidR="00E90C3A" w:rsidRPr="002F6168" w:rsidRDefault="00E90C3A" w:rsidP="002F6168">
      <w:pPr>
        <w:pStyle w:val="a7"/>
        <w:shd w:val="clear" w:color="auto" w:fill="FFFFFF"/>
        <w:spacing w:before="0" w:beforeAutospacing="0" w:after="0" w:afterAutospacing="0"/>
        <w:ind w:left="-709"/>
        <w:rPr>
          <w:color w:val="7F7F7F" w:themeColor="text1" w:themeTint="80"/>
        </w:rPr>
      </w:pPr>
      <w:r w:rsidRPr="002F6168">
        <w:rPr>
          <w:color w:val="7F7F7F" w:themeColor="text1" w:themeTint="80"/>
        </w:rPr>
        <w:t xml:space="preserve">Функциональные пробы </w:t>
      </w:r>
      <w:proofErr w:type="spellStart"/>
      <w:proofErr w:type="gramStart"/>
      <w:r w:rsidRPr="002F6168">
        <w:rPr>
          <w:color w:val="7F7F7F" w:themeColor="text1" w:themeTint="80"/>
        </w:rPr>
        <w:t>сердечно-сосудистой</w:t>
      </w:r>
      <w:proofErr w:type="spellEnd"/>
      <w:proofErr w:type="gramEnd"/>
      <w:r w:rsidRPr="002F6168">
        <w:rPr>
          <w:color w:val="7F7F7F" w:themeColor="text1" w:themeTint="80"/>
        </w:rPr>
        <w:t xml:space="preserve"> системы являются неотъемлемой частью комплексного врачебно-физкультурного обследования. Показатели этих проб дополняют представление об общей физической подготовленности и степени тренированности исследуемых. Доктор обычно производит обследование в своем кабинете, когда исследуемый находится в состоянии покоя, а между тем врачу приходится решать вопросы, связанные с определением ответной реакции организма на предстоящие физические напряжения (тренировка, соревнование).</w:t>
      </w:r>
    </w:p>
    <w:p w:rsidR="00E90C3A" w:rsidRPr="002F6168" w:rsidRDefault="00E90C3A" w:rsidP="002F6168">
      <w:pPr>
        <w:pStyle w:val="a7"/>
        <w:shd w:val="clear" w:color="auto" w:fill="FFFFFF"/>
        <w:spacing w:before="0" w:beforeAutospacing="0" w:after="0" w:afterAutospacing="0"/>
        <w:ind w:left="-709"/>
        <w:rPr>
          <w:color w:val="7F7F7F" w:themeColor="text1" w:themeTint="80"/>
        </w:rPr>
      </w:pPr>
      <w:r w:rsidRPr="002F6168">
        <w:rPr>
          <w:color w:val="7F7F7F" w:themeColor="text1" w:themeTint="80"/>
        </w:rPr>
        <w:t xml:space="preserve">Функциональные пробы помогают определить резервные возможности организма в связи с ожидаемыми физическими нагрузками. Для функциональной диагностики </w:t>
      </w:r>
      <w:proofErr w:type="spellStart"/>
      <w:proofErr w:type="gramStart"/>
      <w:r w:rsidRPr="002F6168">
        <w:rPr>
          <w:color w:val="7F7F7F" w:themeColor="text1" w:themeTint="80"/>
        </w:rPr>
        <w:t>сердечно-сосудистой</w:t>
      </w:r>
      <w:proofErr w:type="spellEnd"/>
      <w:proofErr w:type="gramEnd"/>
      <w:r w:rsidRPr="002F6168">
        <w:rPr>
          <w:color w:val="7F7F7F" w:themeColor="text1" w:themeTint="80"/>
        </w:rPr>
        <w:t xml:space="preserve"> системы предложено большое число разнообразных проб. Наиболее широко при врачебном контроле применяют так</w:t>
      </w:r>
      <w:r w:rsidR="002F6168" w:rsidRPr="002F6168">
        <w:rPr>
          <w:color w:val="7F7F7F" w:themeColor="text1" w:themeTint="80"/>
        </w:rPr>
        <w:t xml:space="preserve"> </w:t>
      </w:r>
      <w:r w:rsidRPr="002F6168">
        <w:rPr>
          <w:color w:val="7F7F7F" w:themeColor="text1" w:themeTint="80"/>
        </w:rPr>
        <w:t xml:space="preserve">называемые </w:t>
      </w:r>
      <w:proofErr w:type="gramStart"/>
      <w:r w:rsidRPr="002F6168">
        <w:rPr>
          <w:color w:val="7F7F7F" w:themeColor="text1" w:themeTint="80"/>
        </w:rPr>
        <w:t>динамические функциональные</w:t>
      </w:r>
      <w:proofErr w:type="gramEnd"/>
      <w:r w:rsidRPr="002F6168">
        <w:rPr>
          <w:color w:val="7F7F7F" w:themeColor="text1" w:themeTint="80"/>
        </w:rPr>
        <w:t xml:space="preserve"> пробы с дозированной мышечной нагрузкой.</w:t>
      </w:r>
    </w:p>
    <w:p w:rsidR="00546A51" w:rsidRPr="002F6168" w:rsidRDefault="00546A51" w:rsidP="002F6168">
      <w:pPr>
        <w:pStyle w:val="a7"/>
        <w:spacing w:before="0" w:beforeAutospacing="0" w:after="0" w:afterAutospacing="0"/>
        <w:ind w:left="-709" w:right="101"/>
        <w:rPr>
          <w:color w:val="7F7F7F" w:themeColor="text1" w:themeTint="80"/>
        </w:rPr>
      </w:pPr>
      <w:r w:rsidRPr="002F6168">
        <w:rPr>
          <w:color w:val="7F7F7F" w:themeColor="text1" w:themeTint="80"/>
        </w:rPr>
        <w:t>Но чем отличается сердце тренированного и нетренированного человека</w:t>
      </w:r>
    </w:p>
    <w:p w:rsidR="00546A51" w:rsidRPr="002F6168" w:rsidRDefault="00546A51" w:rsidP="002F6168">
      <w:pPr>
        <w:pStyle w:val="a7"/>
        <w:spacing w:before="0" w:beforeAutospacing="0" w:after="0" w:afterAutospacing="0"/>
        <w:ind w:left="-709" w:right="101"/>
        <w:rPr>
          <w:b/>
          <w:i/>
          <w:color w:val="7F7F7F" w:themeColor="text1" w:themeTint="80"/>
        </w:rPr>
      </w:pPr>
      <w:r w:rsidRPr="002F6168">
        <w:rPr>
          <w:b/>
          <w:i/>
          <w:color w:val="7F7F7F" w:themeColor="text1" w:themeTint="80"/>
        </w:rPr>
        <w:t xml:space="preserve">Просмотр видеоролика </w:t>
      </w:r>
    </w:p>
    <w:p w:rsidR="00546A51" w:rsidRPr="002F6168" w:rsidRDefault="00546A51" w:rsidP="002F6168">
      <w:pPr>
        <w:pStyle w:val="a7"/>
        <w:shd w:val="clear" w:color="auto" w:fill="FFFFFF"/>
        <w:spacing w:before="0" w:beforeAutospacing="0" w:after="0" w:afterAutospacing="0"/>
        <w:ind w:left="-709"/>
        <w:rPr>
          <w:color w:val="7F7F7F" w:themeColor="text1" w:themeTint="80"/>
        </w:rPr>
      </w:pPr>
      <w:r w:rsidRPr="002F6168">
        <w:rPr>
          <w:color w:val="7F7F7F" w:themeColor="text1" w:themeTint="80"/>
        </w:rPr>
        <w:t>-При физической нагрузке обмен веществ в организме возрастает, усиливается потребление кислорода и питательных веществ, больше выделяется продуктов распада. Поэтому при физической нагрузке у тренированного человека работа сердца усиливается за счёт выброса большего количества крови при каждом сокращении. А у нетренированного человека работа сердца усиливается за счёт увеличения частоты сердечных сокращений. Количество крови, выбрасываемое сердцем за 1 цикл, называют ударным объёмом сердца.</w:t>
      </w:r>
    </w:p>
    <w:p w:rsidR="00546A51" w:rsidRPr="002F6168" w:rsidRDefault="00546A51" w:rsidP="002F6168">
      <w:pPr>
        <w:pStyle w:val="a7"/>
        <w:shd w:val="clear" w:color="auto" w:fill="FFFFFF"/>
        <w:spacing w:before="0" w:beforeAutospacing="0" w:after="0" w:afterAutospacing="0"/>
        <w:ind w:left="-709"/>
        <w:rPr>
          <w:color w:val="7F7F7F" w:themeColor="text1" w:themeTint="80"/>
        </w:rPr>
      </w:pPr>
      <w:r w:rsidRPr="002F6168">
        <w:rPr>
          <w:color w:val="7F7F7F" w:themeColor="text1" w:themeTint="80"/>
        </w:rPr>
        <w:t>К чему могут привести частые сокращения сердца?</w:t>
      </w:r>
    </w:p>
    <w:p w:rsidR="00546A51" w:rsidRPr="002F6168" w:rsidRDefault="00546A51" w:rsidP="002F6168">
      <w:pPr>
        <w:pStyle w:val="a7"/>
        <w:shd w:val="clear" w:color="auto" w:fill="FFFFFF"/>
        <w:spacing w:before="0" w:beforeAutospacing="0" w:after="0" w:afterAutospacing="0"/>
        <w:ind w:left="-709"/>
        <w:rPr>
          <w:color w:val="7F7F7F" w:themeColor="text1" w:themeTint="80"/>
        </w:rPr>
      </w:pPr>
      <w:r w:rsidRPr="002F6168">
        <w:rPr>
          <w:color w:val="7F7F7F" w:themeColor="text1" w:themeTint="80"/>
        </w:rPr>
        <w:t>При такой скорости кровь не успевает заполнить предсердия и желудочки, из-за укороченной паузы ударный объем сердца снижается, мышцы сердца плохо отдыхают. Это может привести к нарушению сердечного цикла, и впоследствии к различным заболеваниям к таким как гиподинамия, стенокардия</w:t>
      </w:r>
      <w:r w:rsidR="00C60FC5" w:rsidRPr="002F6168">
        <w:rPr>
          <w:color w:val="7F7F7F" w:themeColor="text1" w:themeTint="80"/>
        </w:rPr>
        <w:t>, гипертонический кризис и инфаркт.</w:t>
      </w:r>
    </w:p>
    <w:p w:rsidR="00546A51" w:rsidRPr="002F6168" w:rsidRDefault="00546A51" w:rsidP="002F6168">
      <w:pPr>
        <w:pStyle w:val="a7"/>
        <w:shd w:val="clear" w:color="auto" w:fill="FFFFFF"/>
        <w:spacing w:before="0" w:beforeAutospacing="0" w:after="0" w:afterAutospacing="0"/>
        <w:ind w:left="-709"/>
        <w:rPr>
          <w:color w:val="7F7F7F" w:themeColor="text1" w:themeTint="80"/>
        </w:rPr>
      </w:pPr>
      <w:r w:rsidRPr="002F6168">
        <w:rPr>
          <w:color w:val="7F7F7F" w:themeColor="text1" w:themeTint="80"/>
        </w:rPr>
        <w:t xml:space="preserve"> С целью профилактики </w:t>
      </w:r>
      <w:proofErr w:type="spellStart"/>
      <w:proofErr w:type="gramStart"/>
      <w:r w:rsidRPr="002F6168">
        <w:rPr>
          <w:color w:val="7F7F7F" w:themeColor="text1" w:themeTint="80"/>
        </w:rPr>
        <w:t>сердечно-сосудистых</w:t>
      </w:r>
      <w:proofErr w:type="spellEnd"/>
      <w:proofErr w:type="gramEnd"/>
      <w:r w:rsidRPr="002F6168">
        <w:rPr>
          <w:color w:val="7F7F7F" w:themeColor="text1" w:themeTint="80"/>
        </w:rPr>
        <w:t xml:space="preserve"> заболеваний необходимо вести здоровый образ жизни: соблюдать режим питания, труда и отдыха, заниматься физической культурой и спортом, закаливать свой организм и соблюдать правила гигиены. Как правильно организовать тренировки </w:t>
      </w:r>
      <w:proofErr w:type="spellStart"/>
      <w:proofErr w:type="gramStart"/>
      <w:r w:rsidRPr="002F6168">
        <w:rPr>
          <w:color w:val="7F7F7F" w:themeColor="text1" w:themeTint="80"/>
        </w:rPr>
        <w:t>сердечно-сосудистой</w:t>
      </w:r>
      <w:proofErr w:type="spellEnd"/>
      <w:proofErr w:type="gramEnd"/>
      <w:r w:rsidRPr="002F6168">
        <w:rPr>
          <w:color w:val="7F7F7F" w:themeColor="text1" w:themeTint="80"/>
        </w:rPr>
        <w:t xml:space="preserve"> системы? </w:t>
      </w:r>
    </w:p>
    <w:p w:rsidR="00546A51" w:rsidRPr="002F6168" w:rsidRDefault="00546A51" w:rsidP="002F6168">
      <w:pPr>
        <w:pStyle w:val="a7"/>
        <w:shd w:val="clear" w:color="auto" w:fill="FFFFFF"/>
        <w:spacing w:before="0" w:beforeAutospacing="0" w:after="0" w:afterAutospacing="0"/>
        <w:ind w:left="-709"/>
        <w:rPr>
          <w:color w:val="7F7F7F" w:themeColor="text1" w:themeTint="80"/>
        </w:rPr>
      </w:pPr>
      <w:r w:rsidRPr="002F6168">
        <w:rPr>
          <w:color w:val="7F7F7F" w:themeColor="text1" w:themeTint="80"/>
        </w:rPr>
        <w:t>- Сердце - мышечный орган и как всякая мышца нуждается в кислороде и питательных веществах. Прежде, чем начинать тренировки, необходимо проконсультироваться у врача, а затем провести функциональные пробы, о которых</w:t>
      </w:r>
      <w:r w:rsidR="00C60FC5" w:rsidRPr="002F6168">
        <w:rPr>
          <w:color w:val="7F7F7F" w:themeColor="text1" w:themeTint="80"/>
        </w:rPr>
        <w:t xml:space="preserve"> сегодня мы говорили немного раньше. </w:t>
      </w:r>
      <w:r w:rsidRPr="002F6168">
        <w:rPr>
          <w:color w:val="7F7F7F" w:themeColor="text1" w:themeTint="80"/>
        </w:rPr>
        <w:t xml:space="preserve"> </w:t>
      </w:r>
      <w:r w:rsidRPr="002F6168">
        <w:rPr>
          <w:color w:val="7F7F7F" w:themeColor="text1" w:themeTint="80"/>
        </w:rPr>
        <w:lastRenderedPageBreak/>
        <w:t>Попытка нетренированного человека сразу приступить к большим нагрузкам обычно приводит не только к утомлению мышц, но и к кислородному голоданию, а сердце очень чувствительно к недостатку кислорода.</w:t>
      </w:r>
    </w:p>
    <w:p w:rsidR="00546A51" w:rsidRPr="002F6168" w:rsidRDefault="00546A51" w:rsidP="002F6168">
      <w:pPr>
        <w:pStyle w:val="a7"/>
        <w:shd w:val="clear" w:color="auto" w:fill="FFFFFF"/>
        <w:spacing w:before="0" w:beforeAutospacing="0" w:after="0" w:afterAutospacing="0"/>
        <w:ind w:left="-709"/>
        <w:rPr>
          <w:color w:val="7F7F7F" w:themeColor="text1" w:themeTint="80"/>
        </w:rPr>
      </w:pPr>
      <w:r w:rsidRPr="002F6168">
        <w:rPr>
          <w:color w:val="7F7F7F" w:themeColor="text1" w:themeTint="80"/>
        </w:rPr>
        <w:t>С другой стороны, известно, что слабые нагрузки тренировочного эффекта не дают. Поэтому нагрузка должна не только постепенно наращиваться, но и правильно дозироваться.</w:t>
      </w:r>
    </w:p>
    <w:p w:rsidR="00C60FC5" w:rsidRPr="002F6168" w:rsidRDefault="00C60FC5" w:rsidP="002F6168">
      <w:pPr>
        <w:pStyle w:val="a7"/>
        <w:shd w:val="clear" w:color="auto" w:fill="FFFFFF"/>
        <w:spacing w:before="0" w:beforeAutospacing="0" w:after="0" w:afterAutospacing="0"/>
        <w:ind w:left="-709"/>
        <w:rPr>
          <w:b/>
          <w:color w:val="7F7F7F" w:themeColor="text1" w:themeTint="80"/>
        </w:rPr>
      </w:pPr>
      <w:r w:rsidRPr="002F6168">
        <w:rPr>
          <w:b/>
          <w:color w:val="7F7F7F" w:themeColor="text1" w:themeTint="80"/>
        </w:rPr>
        <w:t>Влияние курения и алкоголя на сердце</w:t>
      </w:r>
    </w:p>
    <w:p w:rsidR="00546A51" w:rsidRPr="002F6168" w:rsidRDefault="00C60FC5" w:rsidP="002F6168">
      <w:pPr>
        <w:pStyle w:val="a7"/>
        <w:shd w:val="clear" w:color="auto" w:fill="FFFFFF"/>
        <w:spacing w:before="0" w:beforeAutospacing="0" w:after="0" w:afterAutospacing="0"/>
        <w:ind w:left="-709"/>
        <w:rPr>
          <w:color w:val="7F7F7F" w:themeColor="text1" w:themeTint="80"/>
        </w:rPr>
      </w:pPr>
      <w:r w:rsidRPr="002F6168">
        <w:rPr>
          <w:color w:val="7F7F7F" w:themeColor="text1" w:themeTint="80"/>
        </w:rPr>
        <w:t xml:space="preserve">У </w:t>
      </w:r>
      <w:r w:rsidR="00546A51" w:rsidRPr="002F6168">
        <w:rPr>
          <w:color w:val="7F7F7F" w:themeColor="text1" w:themeTint="80"/>
        </w:rPr>
        <w:t>пациентов, которые з</w:t>
      </w:r>
      <w:r w:rsidRPr="002F6168">
        <w:rPr>
          <w:color w:val="7F7F7F" w:themeColor="text1" w:themeTint="80"/>
        </w:rPr>
        <w:t>лоупотребляли алкоголем. У</w:t>
      </w:r>
      <w:r w:rsidR="00546A51" w:rsidRPr="002F6168">
        <w:rPr>
          <w:color w:val="7F7F7F" w:themeColor="text1" w:themeTint="80"/>
        </w:rPr>
        <w:t xml:space="preserve"> них отмечались большие размеры сердца, но не за счет развития мышечных волокон. У алкоголиков атрофируется сердечная мышца и разрастается соединительная рубцовая ткань, которая не участвует в сокращении желудочков и предсердий, но занимает большой объем.</w:t>
      </w:r>
    </w:p>
    <w:p w:rsidR="00546A51" w:rsidRPr="002F6168" w:rsidRDefault="00546A51" w:rsidP="002F6168">
      <w:pPr>
        <w:pStyle w:val="a7"/>
        <w:shd w:val="clear" w:color="auto" w:fill="FFFFFF"/>
        <w:spacing w:before="0" w:beforeAutospacing="0" w:after="0" w:afterAutospacing="0"/>
        <w:ind w:left="-709"/>
        <w:rPr>
          <w:color w:val="7F7F7F" w:themeColor="text1" w:themeTint="80"/>
        </w:rPr>
      </w:pPr>
      <w:r w:rsidRPr="002F6168">
        <w:rPr>
          <w:color w:val="7F7F7F" w:themeColor="text1" w:themeTint="80"/>
        </w:rPr>
        <w:t xml:space="preserve"> Действительно, алкоголь вредит здоровью людей. Ещё мы знаем, что и никотин пагубно влияет</w:t>
      </w:r>
      <w:r w:rsidR="002F6168" w:rsidRPr="002F6168">
        <w:rPr>
          <w:color w:val="7F7F7F" w:themeColor="text1" w:themeTint="80"/>
        </w:rPr>
        <w:t xml:space="preserve"> на </w:t>
      </w:r>
      <w:proofErr w:type="spellStart"/>
      <w:proofErr w:type="gramStart"/>
      <w:r w:rsidR="002F6168" w:rsidRPr="002F6168">
        <w:rPr>
          <w:color w:val="7F7F7F" w:themeColor="text1" w:themeTint="80"/>
        </w:rPr>
        <w:t>сердечно-сосудистую</w:t>
      </w:r>
      <w:proofErr w:type="spellEnd"/>
      <w:proofErr w:type="gramEnd"/>
      <w:r w:rsidR="002F6168" w:rsidRPr="002F6168">
        <w:rPr>
          <w:color w:val="7F7F7F" w:themeColor="text1" w:themeTint="80"/>
        </w:rPr>
        <w:t xml:space="preserve"> систему </w:t>
      </w:r>
      <w:r w:rsidRPr="002F6168">
        <w:rPr>
          <w:color w:val="7F7F7F" w:themeColor="text1" w:themeTint="80"/>
        </w:rPr>
        <w:t>человека</w:t>
      </w:r>
      <w:r w:rsidR="002F6168" w:rsidRPr="002F6168">
        <w:rPr>
          <w:color w:val="7F7F7F" w:themeColor="text1" w:themeTint="80"/>
        </w:rPr>
        <w:t>.</w:t>
      </w:r>
    </w:p>
    <w:p w:rsidR="00546A51" w:rsidRPr="002F6168" w:rsidRDefault="00546A51" w:rsidP="002F6168">
      <w:pPr>
        <w:pStyle w:val="a7"/>
        <w:shd w:val="clear" w:color="auto" w:fill="FFFFFF"/>
        <w:spacing w:before="0" w:beforeAutospacing="0" w:after="0" w:afterAutospacing="0"/>
        <w:ind w:left="-709"/>
        <w:rPr>
          <w:color w:val="7F7F7F" w:themeColor="text1" w:themeTint="80"/>
        </w:rPr>
      </w:pPr>
      <w:r w:rsidRPr="002F6168">
        <w:rPr>
          <w:color w:val="7F7F7F" w:themeColor="text1" w:themeTint="80"/>
        </w:rPr>
        <w:t>У некурящих людей скорость кровотока в сосудах ногтевого ложа около 1 - 0,5 см/с. Медленное течение крови в капиллярах дает возможность тканям получать из крови кислород и питательные вещества и отдать ей углекислый газ и продукты распада.</w:t>
      </w:r>
    </w:p>
    <w:p w:rsidR="00E90C3A" w:rsidRPr="002F6168" w:rsidRDefault="00E90C3A" w:rsidP="002F6168">
      <w:pPr>
        <w:pStyle w:val="a7"/>
        <w:shd w:val="clear" w:color="auto" w:fill="FFFFFF"/>
        <w:spacing w:before="0" w:beforeAutospacing="0" w:after="0" w:afterAutospacing="0"/>
        <w:ind w:left="-709"/>
        <w:rPr>
          <w:b/>
          <w:i/>
          <w:color w:val="7F7F7F" w:themeColor="text1" w:themeTint="80"/>
        </w:rPr>
      </w:pPr>
      <w:r w:rsidRPr="002F6168">
        <w:rPr>
          <w:b/>
          <w:i/>
          <w:color w:val="7F7F7F" w:themeColor="text1" w:themeTint="80"/>
        </w:rPr>
        <w:t>Просмотр видеоролика доказательство вреда курения</w:t>
      </w:r>
    </w:p>
    <w:p w:rsidR="00546A51" w:rsidRPr="002F6168" w:rsidRDefault="00546A51" w:rsidP="002F6168">
      <w:pPr>
        <w:pStyle w:val="a7"/>
        <w:shd w:val="clear" w:color="auto" w:fill="FFFFFF"/>
        <w:spacing w:before="0" w:beforeAutospacing="0" w:after="0" w:afterAutospacing="0"/>
        <w:ind w:left="-709"/>
        <w:rPr>
          <w:color w:val="7F7F7F" w:themeColor="text1" w:themeTint="80"/>
        </w:rPr>
      </w:pPr>
      <w:r w:rsidRPr="002F6168">
        <w:rPr>
          <w:color w:val="7F7F7F" w:themeColor="text1" w:themeTint="80"/>
        </w:rPr>
        <w:t xml:space="preserve">У курящих людей скорость кровотока в сосудах ногтевого ложа до курения больше примерно в 1,5 раза, из-за постоянного спазма сосудов. После курения скорость кровотока восстанавливается, но </w:t>
      </w:r>
      <w:proofErr w:type="gramStart"/>
      <w:r w:rsidRPr="002F6168">
        <w:rPr>
          <w:color w:val="7F7F7F" w:themeColor="text1" w:themeTint="80"/>
        </w:rPr>
        <w:t>не надолго</w:t>
      </w:r>
      <w:proofErr w:type="gramEnd"/>
      <w:r w:rsidRPr="002F6168">
        <w:rPr>
          <w:color w:val="7F7F7F" w:themeColor="text1" w:themeTint="80"/>
        </w:rPr>
        <w:t>. Уже через 20 минут сосуды вновь сужаются и скорость кровотока возрастает уже в 2 - 2,5 раза. Из-за этого ткани организма, в том числе и сердечная, испытывают кислородное голодание и недостаток питательных веществ. Впоследствии это может привести к серьёзным заболеваниям.</w:t>
      </w:r>
    </w:p>
    <w:p w:rsidR="00E90C3A" w:rsidRPr="002F6168" w:rsidRDefault="00E90C3A" w:rsidP="002F6168">
      <w:pPr>
        <w:pStyle w:val="a7"/>
        <w:shd w:val="clear" w:color="auto" w:fill="FFFFFF"/>
        <w:spacing w:before="0" w:beforeAutospacing="0" w:after="0" w:afterAutospacing="0"/>
        <w:ind w:left="-709"/>
        <w:rPr>
          <w:b/>
          <w:i/>
          <w:color w:val="7F7F7F" w:themeColor="text1" w:themeTint="80"/>
        </w:rPr>
      </w:pPr>
      <w:r w:rsidRPr="002F6168">
        <w:rPr>
          <w:b/>
          <w:i/>
          <w:color w:val="7F7F7F" w:themeColor="text1" w:themeTint="80"/>
        </w:rPr>
        <w:t>Фото сосуд курильщика и ЦОР</w:t>
      </w:r>
      <w:proofErr w:type="gramStart"/>
      <w:r w:rsidRPr="002F6168">
        <w:rPr>
          <w:b/>
          <w:i/>
          <w:color w:val="7F7F7F" w:themeColor="text1" w:themeTint="80"/>
        </w:rPr>
        <w:t xml:space="preserve"> :</w:t>
      </w:r>
      <w:proofErr w:type="gramEnd"/>
      <w:r w:rsidRPr="002F6168">
        <w:rPr>
          <w:b/>
          <w:i/>
          <w:color w:val="7F7F7F" w:themeColor="text1" w:themeTint="80"/>
        </w:rPr>
        <w:t xml:space="preserve"> http://files.school-collection.edu.ru/dlrstore/0f24685b-9dda-45d4-846f-64dbce0534eb/%5BBIO8_03-21%  фото нормальный сосуд </w:t>
      </w:r>
    </w:p>
    <w:p w:rsidR="00546A51" w:rsidRPr="002F6168" w:rsidRDefault="00546A51" w:rsidP="002F6168">
      <w:pPr>
        <w:pStyle w:val="a7"/>
        <w:shd w:val="clear" w:color="auto" w:fill="FFFFFF"/>
        <w:spacing w:before="0" w:beforeAutospacing="0" w:after="0" w:afterAutospacing="0"/>
        <w:ind w:left="-709"/>
        <w:rPr>
          <w:color w:val="7F7F7F" w:themeColor="text1" w:themeTint="80"/>
        </w:rPr>
      </w:pPr>
      <w:r w:rsidRPr="002F6168">
        <w:rPr>
          <w:color w:val="7F7F7F" w:themeColor="text1" w:themeTint="80"/>
        </w:rPr>
        <w:t xml:space="preserve"> Выступление " заядлого курильщика":</w:t>
      </w:r>
    </w:p>
    <w:p w:rsidR="00E90C3A" w:rsidRPr="002F6168" w:rsidRDefault="00546A51" w:rsidP="002F6168">
      <w:pPr>
        <w:pStyle w:val="a7"/>
        <w:shd w:val="clear" w:color="auto" w:fill="FFFFFF"/>
        <w:spacing w:before="0" w:beforeAutospacing="0" w:after="0" w:afterAutospacing="0"/>
        <w:ind w:left="-709"/>
        <w:rPr>
          <w:color w:val="7F7F7F" w:themeColor="text1" w:themeTint="80"/>
        </w:rPr>
      </w:pPr>
      <w:r w:rsidRPr="002F6168">
        <w:rPr>
          <w:color w:val="7F7F7F" w:themeColor="text1" w:themeTint="80"/>
        </w:rPr>
        <w:t>-Я обвиняю сигарету в преступном деянии над человеком. На любой пачке от сигарет вы увидите надпись о содержании никотина и смолы. Никотин - это яд! Он обладает двояким действием: в первой фазе он расширяет сосуды и курильщик чувствует себя комфортно, но затем наступает вторая фаза и сосуды сужаются. От этого все ткани организма человека недополучают кислород и питательные вещества. Смола, содержащаяся в табачном дыме, закупоривает альвеолярные пузырьки, оседает на стенках и затрудняет дыхание</w:t>
      </w:r>
    </w:p>
    <w:p w:rsidR="00546A51" w:rsidRPr="002F6168" w:rsidRDefault="00E90C3A" w:rsidP="002F6168">
      <w:pPr>
        <w:pStyle w:val="a7"/>
        <w:shd w:val="clear" w:color="auto" w:fill="FFFFFF"/>
        <w:spacing w:before="0" w:beforeAutospacing="0" w:after="0" w:afterAutospacing="0"/>
        <w:ind w:left="-709"/>
        <w:rPr>
          <w:color w:val="7F7F7F" w:themeColor="text1" w:themeTint="80"/>
        </w:rPr>
      </w:pPr>
      <w:r w:rsidRPr="002F6168">
        <w:rPr>
          <w:color w:val="7F7F7F" w:themeColor="text1" w:themeTint="80"/>
        </w:rPr>
        <w:t>4. Закрепление</w:t>
      </w:r>
      <w:proofErr w:type="gramStart"/>
      <w:r w:rsidRPr="002F6168">
        <w:rPr>
          <w:color w:val="7F7F7F" w:themeColor="text1" w:themeTint="80"/>
        </w:rPr>
        <w:t xml:space="preserve"> </w:t>
      </w:r>
      <w:r w:rsidR="00546A51" w:rsidRPr="002F6168">
        <w:rPr>
          <w:color w:val="7F7F7F" w:themeColor="text1" w:themeTint="80"/>
        </w:rPr>
        <w:t>.</w:t>
      </w:r>
      <w:proofErr w:type="gramEnd"/>
    </w:p>
    <w:p w:rsidR="00E90C3A" w:rsidRPr="00E90C3A" w:rsidRDefault="00E90C3A" w:rsidP="002F6168">
      <w:pPr>
        <w:numPr>
          <w:ilvl w:val="0"/>
          <w:numId w:val="4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E90C3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Что значит быть здоровым человеком?</w:t>
      </w:r>
    </w:p>
    <w:p w:rsidR="00E90C3A" w:rsidRPr="00E90C3A" w:rsidRDefault="00E90C3A" w:rsidP="002F6168">
      <w:pPr>
        <w:numPr>
          <w:ilvl w:val="0"/>
          <w:numId w:val="4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E90C3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Каковы функции вашего здоровья?</w:t>
      </w:r>
    </w:p>
    <w:p w:rsidR="00E90C3A" w:rsidRPr="00E90C3A" w:rsidRDefault="00E90C3A" w:rsidP="002F6168">
      <w:pPr>
        <w:numPr>
          <w:ilvl w:val="0"/>
          <w:numId w:val="4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E90C3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Для чего необходимо беречь своё здоровье?</w:t>
      </w:r>
    </w:p>
    <w:p w:rsidR="00E90C3A" w:rsidRPr="00E90C3A" w:rsidRDefault="00E90C3A" w:rsidP="002F6168">
      <w:pPr>
        <w:numPr>
          <w:ilvl w:val="0"/>
          <w:numId w:val="4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E90C3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Что для сбережения здоровья нужно делать?</w:t>
      </w:r>
    </w:p>
    <w:p w:rsidR="00E90C3A" w:rsidRPr="00E90C3A" w:rsidRDefault="00E90C3A" w:rsidP="002F6168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E90C3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-Быть здоровым - значит находиться в отличном физическом и психическом состоянии, а не просто не иметь никаких болезней.</w:t>
      </w:r>
    </w:p>
    <w:p w:rsidR="00E90C3A" w:rsidRPr="00E90C3A" w:rsidRDefault="00E90C3A" w:rsidP="002F6168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E90C3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-Самая главная функция здоровья человека - родить здоровых детей. Реализация творческих способностей и передача жизненного опыта.</w:t>
      </w:r>
    </w:p>
    <w:p w:rsidR="00E90C3A" w:rsidRPr="00E90C3A" w:rsidRDefault="00E90C3A" w:rsidP="002F6168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E90C3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- Здоровье необходимо беречь для того, чтобы последующие поколения наших детей были здоровыми, чтобы люди могли как можно дольше реализовывать свой творческий потенциал и передавать жизненный опыт, чтобы русская нация была полноценной.</w:t>
      </w:r>
    </w:p>
    <w:p w:rsidR="00E90C3A" w:rsidRPr="00E90C3A" w:rsidRDefault="00E90C3A" w:rsidP="002F6168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E90C3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- Для сбережения своего здоровья, я выбираю здоровый образ жизни!</w:t>
      </w:r>
    </w:p>
    <w:p w:rsidR="002F6168" w:rsidRPr="002F6168" w:rsidRDefault="00E90C3A" w:rsidP="002F6168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  <w:r w:rsidRPr="00E90C3A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5. Рефлексия.</w:t>
      </w:r>
    </w:p>
    <w:p w:rsidR="00E90C3A" w:rsidRPr="00E90C3A" w:rsidRDefault="00E90C3A" w:rsidP="002F6168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  <w:r w:rsidRPr="002F6168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6.Д/</w:t>
      </w:r>
      <w:proofErr w:type="gramStart"/>
      <w:r w:rsidRPr="002F6168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З</w:t>
      </w:r>
      <w:proofErr w:type="gramEnd"/>
      <w:r w:rsidRPr="002F6168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 xml:space="preserve"> конспект, параграф 40 </w:t>
      </w:r>
      <w:proofErr w:type="spellStart"/>
      <w:r w:rsidRPr="002F6168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стр</w:t>
      </w:r>
      <w:proofErr w:type="spellEnd"/>
      <w:r w:rsidRPr="002F6168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 xml:space="preserve"> 131-132</w:t>
      </w:r>
    </w:p>
    <w:p w:rsidR="00546A51" w:rsidRPr="002F6168" w:rsidRDefault="002F6168" w:rsidP="002F6168">
      <w:pPr>
        <w:pStyle w:val="a7"/>
        <w:spacing w:before="0" w:beforeAutospacing="0" w:after="0" w:afterAutospacing="0"/>
        <w:ind w:left="-709" w:right="101"/>
        <w:rPr>
          <w:color w:val="7F7F7F" w:themeColor="text1" w:themeTint="80"/>
        </w:rPr>
      </w:pPr>
      <w:r w:rsidRPr="002F6168">
        <w:rPr>
          <w:color w:val="7F7F7F" w:themeColor="text1" w:themeTint="80"/>
        </w:rPr>
        <w:t xml:space="preserve"> </w:t>
      </w:r>
    </w:p>
    <w:p w:rsidR="00364CB0" w:rsidRPr="002F6168" w:rsidRDefault="00364CB0" w:rsidP="002F6168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</w:p>
    <w:p w:rsidR="00364CB0" w:rsidRPr="002F6168" w:rsidRDefault="00364CB0" w:rsidP="002F6168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</w:p>
    <w:p w:rsidR="009D4D1F" w:rsidRPr="002F6168" w:rsidRDefault="009D4D1F" w:rsidP="002F6168">
      <w:pPr>
        <w:spacing w:after="0" w:line="240" w:lineRule="auto"/>
        <w:ind w:left="-709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sectPr w:rsidR="009D4D1F" w:rsidRPr="002F6168" w:rsidSect="0071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13E18"/>
    <w:multiLevelType w:val="hybridMultilevel"/>
    <w:tmpl w:val="C9F40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807B1"/>
    <w:multiLevelType w:val="hybridMultilevel"/>
    <w:tmpl w:val="7CC2810A"/>
    <w:lvl w:ilvl="0" w:tplc="C428B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0635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F82C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46C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9E5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D09B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B6C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A83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FA6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2077D2"/>
    <w:multiLevelType w:val="multilevel"/>
    <w:tmpl w:val="F2F0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5165F"/>
    <w:multiLevelType w:val="hybridMultilevel"/>
    <w:tmpl w:val="FE5A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D4D1F"/>
    <w:rsid w:val="000B21AA"/>
    <w:rsid w:val="002F6168"/>
    <w:rsid w:val="00364CB0"/>
    <w:rsid w:val="00546A51"/>
    <w:rsid w:val="007171BF"/>
    <w:rsid w:val="009D12A2"/>
    <w:rsid w:val="009D4D1F"/>
    <w:rsid w:val="00C60FC5"/>
    <w:rsid w:val="00E9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D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4D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D1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6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4CB0"/>
  </w:style>
  <w:style w:type="character" w:styleId="a8">
    <w:name w:val="Strong"/>
    <w:basedOn w:val="a0"/>
    <w:uiPriority w:val="22"/>
    <w:qFormat/>
    <w:rsid w:val="00364C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d7a15477-27e9-4986-b72e-7d0b58a8c1af/%5BBIO8_03-20%5D_%5BIM_01%5D.sw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files.school-collection.edu.ru/dlrstore/d7a15477-27e9-4986-b72e-7d0b58a8c1af/%5BBIO8_03-20%5D_%5BIM_01%5D.sw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2015-02-08T05:47:00Z</dcterms:created>
  <dcterms:modified xsi:type="dcterms:W3CDTF">2015-02-08T06:54:00Z</dcterms:modified>
</cp:coreProperties>
</file>