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6C" w:rsidRPr="00BA4C6C" w:rsidRDefault="00FD55B2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урока на тему «</w:t>
      </w:r>
      <w:r w:rsidR="00BA4C6C" w:rsidRPr="00BA4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Природа и люди Древней Индии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bookmarkEnd w:id="0"/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Сформировать представление  </w:t>
      </w:r>
      <w:proofErr w:type="gramStart"/>
      <w:r w:rsidRPr="00BA4C6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о загадочной древней Индии.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4C6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Образовательная:</w:t>
      </w: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Познакомиться  с географическим положением, выявить особенности  природных условий  Индии, узнать  занятия древних индийцев.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  <w:u w:val="single"/>
        </w:rPr>
        <w:t>Развивающая:</w:t>
      </w: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Формирование аналитических и практических навыков, развивать  умения у учащихся работать с исторической картой, Формировать навыки учащихся получать информацию от исторической карты, сравнивать природные условия разных стран, вырабатывать умения систематизировать информацию, развивать память, мышление, речь.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Воспитательная:</w:t>
      </w: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Воспитание чувства уважения к традициям и историческому прошлому стран мира. Приобщение к достижениям древнеиндийской цивилизации.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i/>
          <w:color w:val="000000"/>
        </w:rPr>
        <w:t>Изучение   нового   материала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4C6C">
        <w:rPr>
          <w:rFonts w:ascii="Times New Roman" w:eastAsia="Times New Roman" w:hAnsi="Times New Roman" w:cs="Times New Roman"/>
          <w:color w:val="000000"/>
        </w:rPr>
        <w:t>«Вы приступаете к знакомству с Древней Индией,— говорит учитель.— Предположите, с чего начнем мы это знакомство. Обо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снуйте свою мысль. Приведите примеры того, как природа знако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 xml:space="preserve">мой вам древней страны влияла на жизнь населения, его занятия и религиозные верования».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4C6C">
        <w:rPr>
          <w:rFonts w:ascii="Times New Roman" w:eastAsia="Calibri" w:hAnsi="Times New Roman" w:cs="Times New Roman"/>
          <w:color w:val="000000"/>
        </w:rPr>
        <w:t xml:space="preserve">1) </w:t>
      </w:r>
      <w:r w:rsidRPr="00BA4C6C">
        <w:rPr>
          <w:rFonts w:ascii="Times New Roman" w:eastAsia="Times New Roman" w:hAnsi="Times New Roman" w:cs="Times New Roman"/>
          <w:color w:val="000000"/>
        </w:rPr>
        <w:t xml:space="preserve">Местоположение и природа Древней Индии.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4C6C">
        <w:rPr>
          <w:rFonts w:ascii="Times New Roman" w:eastAsia="Times New Roman" w:hAnsi="Times New Roman" w:cs="Times New Roman"/>
          <w:color w:val="000000"/>
        </w:rPr>
        <w:t>«Откройте кар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ту — предлагает учитель. Он показывает Индию на карте «Древние государства мира» (или на карте полушарий).— Опре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делите словами, где расположена Индия».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</w:rPr>
        <w:t xml:space="preserve"> Выслушав ответ, учитель корректирует его в со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ответствии с учебником.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</w:rPr>
        <w:t>Далее предлагается сравнить размеры Индии и Египта. Уча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щиеся должны понять, что Индия — огромная страна и ее природ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ные условия необычайно разнообразны. На северо-востоке Индии расположены величайшие в мире горы.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</w:rPr>
        <w:t>— Определите по карте  название этих гор,— предлагает учи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тель и рисует цветными мелками на доске горы со снежными шап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ками. Вершины_ Гималаев сплошь покрыты льдами и снегами (слово «Гималаи» означает «жилище из снега») Эти горы защищают Индию от холодных ветров, а в древности Гималаи служили надежной зашитой от вражеских нашествий.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Гималаях находится самая высокая на земле вершина. Как она называется?  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4C6C">
        <w:rPr>
          <w:rFonts w:ascii="Times New Roman" w:eastAsia="Times New Roman" w:hAnsi="Times New Roman" w:cs="Times New Roman"/>
          <w:color w:val="000000"/>
        </w:rPr>
        <w:t xml:space="preserve">   Слово «Джомолунгма</w:t>
      </w:r>
      <w:proofErr w:type="gramStart"/>
      <w:r w:rsidRPr="00BA4C6C">
        <w:rPr>
          <w:rFonts w:ascii="Times New Roman" w:eastAsia="Times New Roman" w:hAnsi="Times New Roman" w:cs="Times New Roman"/>
          <w:color w:val="000000"/>
        </w:rPr>
        <w:t>»-</w:t>
      </w:r>
      <w:proofErr w:type="gramEnd"/>
      <w:r w:rsidRPr="00BA4C6C">
        <w:rPr>
          <w:rFonts w:ascii="Times New Roman" w:eastAsia="Times New Roman" w:hAnsi="Times New Roman" w:cs="Times New Roman"/>
          <w:color w:val="000000"/>
        </w:rPr>
        <w:t xml:space="preserve">означает «поднебесное жилище богов». Древние индийцы верили, что на вершине горы обитают боги. В областях, расположенных  близ Гималайских гор, порой бывает также </w:t>
      </w:r>
      <w:proofErr w:type="gramStart"/>
      <w:r w:rsidRPr="00BA4C6C">
        <w:rPr>
          <w:rFonts w:ascii="Times New Roman" w:eastAsia="Times New Roman" w:hAnsi="Times New Roman" w:cs="Times New Roman"/>
          <w:color w:val="000000"/>
        </w:rPr>
        <w:t>холодно</w:t>
      </w:r>
      <w:proofErr w:type="gramEnd"/>
      <w:r w:rsidRPr="00BA4C6C">
        <w:rPr>
          <w:rFonts w:ascii="Times New Roman" w:eastAsia="Times New Roman" w:hAnsi="Times New Roman" w:cs="Times New Roman"/>
          <w:color w:val="000000"/>
        </w:rPr>
        <w:t xml:space="preserve"> как и в Северной Европе. В южных  областях Индии большую часть года стоит сильная жара.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4C6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662C0C4D" wp14:editId="42E0E43A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3251835" cy="1932305"/>
            <wp:effectExtent l="0" t="0" r="0" b="0"/>
            <wp:wrapTight wrapText="bothSides">
              <wp:wrapPolygon edited="0">
                <wp:start x="0" y="0"/>
                <wp:lineTo x="0" y="21295"/>
                <wp:lineTo x="21511" y="21295"/>
                <wp:lineTo x="21511" y="0"/>
                <wp:lineTo x="0" y="0"/>
              </wp:wrapPolygon>
            </wp:wrapTight>
            <wp:docPr id="2" name="Рисунок 2" descr="D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>В стране имеются безводные раскаленные пустыни и могучие реки.</w:t>
      </w: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>(Учитель рисует синим мелом Инд и Ганг.)</w:t>
      </w:r>
      <w:proofErr w:type="gramStart"/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>Долины Инда и Ганга сходны по своим природным условиям с речными долинами Нила, Тигра и Евфрата: 1) Инд и Ганг – полноводные непересыхающие реки; 2) ежегодно они широко разливаются и несут вместе с водой плодородный ил; 3) долины Инда и Ганга расположены в жарком поясе, где много теплых, солнечных дней в году.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Учитель указывает на различие в природных условиях долин Инда и Ганга: в первой редко выпадают дожди, во второй с июня </w:t>
      </w:r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no</w:t>
      </w:r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сентябрь идут ливни – день за днем вода потоками льется с неба на землю. В древности долину Ганга покрывали топкие болота и джунгли.</w:t>
      </w:r>
      <w:r w:rsidRPr="00BA4C6C">
        <w:rPr>
          <w:rFonts w:ascii="Arial" w:eastAsia="Times New Roman" w:hAnsi="Times New Roman" w:cs="Arial"/>
          <w:color w:val="000000"/>
          <w:sz w:val="20"/>
          <w:szCs w:val="20"/>
        </w:rPr>
        <w:t xml:space="preserve">       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C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Джунгли не </w:t>
      </w:r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похожи на леса нашей Родины: поражает огромная высота деревьев, густота растительности – здесь всегда было темно и душно. Гигантскими гирляндами свешивались лианы, создававшие сплошную сеть, через которую невозможно было пробраться даже с помощью каменного и медного топора. В долине Ганга водились, слоны, тигры, пантеры, множество птиц и змей.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C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Вопросы и задания: </w:t>
      </w:r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Покажите на карте Индию и </w:t>
      </w:r>
      <w:proofErr w:type="gramStart"/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>скажите где она расположена</w:t>
      </w:r>
      <w:proofErr w:type="gramEnd"/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4C6C">
        <w:rPr>
          <w:rFonts w:ascii="Times New Roman" w:eastAsia="Times New Roman" w:hAnsi="Times New Roman" w:cs="Times New Roman"/>
          <w:color w:val="000000"/>
          <w:sz w:val="20"/>
          <w:szCs w:val="20"/>
        </w:rPr>
        <w:t>2. Покажите на карте горы и главные реки</w:t>
      </w: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C">
        <w:rPr>
          <w:rFonts w:ascii="Times New Roman" w:eastAsia="Times New Roman" w:hAnsi="Times New Roman" w:cs="Times New Roman"/>
          <w:color w:val="000000"/>
        </w:rPr>
        <w:t xml:space="preserve">Индии.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4C6C">
        <w:rPr>
          <w:rFonts w:ascii="Times New Roman" w:eastAsia="Times New Roman" w:hAnsi="Times New Roman" w:cs="Times New Roman"/>
          <w:color w:val="000000"/>
        </w:rPr>
        <w:t>3. Какому занятию благоприятствовали природные усло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 xml:space="preserve">вия долин Инда и Ганга в древности? Чем благоприятствовали?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</w:rPr>
        <w:t>4. Подумайте, какая из речных долин Индии была раньше заселе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на земледельцами. Почему?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4C6C">
        <w:rPr>
          <w:rFonts w:ascii="Times New Roman" w:eastAsia="Calibri" w:hAnsi="Times New Roman" w:cs="Times New Roman"/>
          <w:color w:val="000000"/>
        </w:rPr>
        <w:t xml:space="preserve">2) </w:t>
      </w:r>
      <w:r w:rsidRPr="00BA4C6C">
        <w:rPr>
          <w:rFonts w:ascii="Times New Roman" w:eastAsia="Times New Roman" w:hAnsi="Times New Roman" w:cs="Times New Roman"/>
          <w:color w:val="000000"/>
        </w:rPr>
        <w:t xml:space="preserve">Древнейшие города Индии.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4C6C">
        <w:rPr>
          <w:rFonts w:ascii="Times New Roman" w:eastAsia="Times New Roman" w:hAnsi="Times New Roman" w:cs="Times New Roman"/>
          <w:color w:val="000000"/>
        </w:rPr>
        <w:t>Вопрос может быть изучен пу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тем чтения вслух учебника</w:t>
      </w:r>
      <w:proofErr w:type="gramStart"/>
      <w:r w:rsidRPr="00BA4C6C">
        <w:rPr>
          <w:rFonts w:ascii="Times New Roman" w:eastAsia="Times New Roman" w:hAnsi="Times New Roman" w:cs="Times New Roman"/>
          <w:color w:val="000000"/>
        </w:rPr>
        <w:t>.(</w:t>
      </w:r>
      <w:proofErr w:type="gramEnd"/>
      <w:r w:rsidRPr="00BA4C6C">
        <w:rPr>
          <w:rFonts w:ascii="Times New Roman" w:eastAsia="Times New Roman" w:hAnsi="Times New Roman" w:cs="Times New Roman"/>
          <w:color w:val="000000"/>
        </w:rPr>
        <w:t>док. с. 93)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</w:rPr>
        <w:t>По ходу чтения учитель делает  дополнения к тексту, работает с меловой картосхемой и рисунками. После чтения первых двух абзацев рассматриваются рисунки учебника.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Найденная при раскопках статуэтка (с.93) дает представление о внешнем облике индийцев, </w:t>
      </w:r>
      <w:proofErr w:type="gramStart"/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>-ж</w:t>
      </w:r>
      <w:proofErr w:type="gramEnd"/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>ивших в древнейших городах.  Изображен бородатый мужчина с короткой шеей, толстыми губами и длинными щелями полузакрытых глаз. Волосы скреплены перевязью с круглым украшением на лбу. На левое плечо накинута верхняя одежда</w:t>
      </w:r>
      <w:proofErr w:type="gramStart"/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,</w:t>
      </w:r>
      <w:proofErr w:type="gramEnd"/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отороченная широкой каймой с узором в виде трилистника. Голова мужчины слегка откинута назад, выражение его лица надменное: возможно, этот человек был царем или верховным жрецом. При раскопках найдено около двух тысяч печатей с надписями и изображениями животных и фантастических существ (с.92)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>Надписи, к со</w:t>
      </w: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  <w:t>жалению, до сих пор не прочитаны. Печати сделаны из мягкого камня; видимо, их носили на теле, веря, что эти предметы способны сверхъестественным обра</w:t>
      </w: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  <w:t xml:space="preserve">зом уберечь человека от бед и болезней. Возможно, печати предназначались для запечатывания тюков с товарами, например с тканью. Такой тюк </w:t>
      </w:r>
      <w:proofErr w:type="gramStart"/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>перевязывали веревкой на узел накладывали</w:t>
      </w:r>
      <w:proofErr w:type="gramEnd"/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комок сырой глины, на которой печатью делали оттиск. Вероятно, наложение печати играло роль религиозного обряда, который, как верили, обеспечивал неприкосновенность товара. Находки печатей свидетельствуют о развитой торговле.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</w:t>
      </w: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минутка: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Давайте прогуляемся по джунглям. Повторяйте за мной движения: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встают.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заходим в сумерки джунглей и сначала ничего не видим, зажмуриваем глаза - открываем (несколько раз);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идем по тропинке (ходьба на месте); стараемся высоко поднимать ноги - вдруг нам встретится змея (ходьба на месте с высоким подниманием бедра);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увидели птицу слева, справа (поворот головы влево вправо);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впереди увидели красивый цветок, понюхаем его (вытягивая шею вперед, втягиваем воздух носом);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раздвигаем лианы на пути (разводим руками: правой, левой, двумя);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вот вышли из джунглей, увидели солнышко, улыбнулись ему и потянулись вверх руками (потягивания).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</w:t>
      </w: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Индия в </w:t>
      </w: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до н. э.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</w:rPr>
        <w:t>Го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воря о проникновении в страну кочевников-</w:t>
      </w:r>
      <w:proofErr w:type="spellStart"/>
      <w:r w:rsidRPr="00BA4C6C">
        <w:rPr>
          <w:rFonts w:ascii="Times New Roman" w:eastAsia="Times New Roman" w:hAnsi="Times New Roman" w:cs="Times New Roman"/>
          <w:color w:val="000000"/>
        </w:rPr>
        <w:t>ариев</w:t>
      </w:r>
      <w:proofErr w:type="spellEnd"/>
      <w:r w:rsidRPr="00BA4C6C">
        <w:rPr>
          <w:rFonts w:ascii="Times New Roman" w:eastAsia="Times New Roman" w:hAnsi="Times New Roman" w:cs="Times New Roman"/>
          <w:color w:val="000000"/>
        </w:rPr>
        <w:t>, учитель наносит на картосхему стрелки в направлении с северо-запада на юго-во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 xml:space="preserve">сток. Рассказывая о том, что индийцы приблизительно три тысячи  лет назад  научились добывать  и  обрабатывать  железо,  учитель спрашивает: «Какими преимуществами обладают железные орудия  сравнительно  </w:t>
      </w:r>
      <w:proofErr w:type="gramStart"/>
      <w:r w:rsidRPr="00BA4C6C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BA4C6C">
        <w:rPr>
          <w:rFonts w:ascii="Times New Roman" w:eastAsia="Times New Roman" w:hAnsi="Times New Roman" w:cs="Times New Roman"/>
          <w:color w:val="000000"/>
        </w:rPr>
        <w:t xml:space="preserve">   медными   и   бронзовыми?   Для   </w:t>
      </w:r>
      <w:proofErr w:type="gramStart"/>
      <w:r w:rsidRPr="00BA4C6C">
        <w:rPr>
          <w:rFonts w:ascii="Times New Roman" w:eastAsia="Times New Roman" w:hAnsi="Times New Roman" w:cs="Times New Roman"/>
          <w:color w:val="000000"/>
        </w:rPr>
        <w:t>освоения</w:t>
      </w:r>
      <w:proofErr w:type="gramEnd"/>
      <w:r w:rsidRPr="00BA4C6C">
        <w:rPr>
          <w:rFonts w:ascii="Times New Roman" w:eastAsia="Times New Roman" w:hAnsi="Times New Roman" w:cs="Times New Roman"/>
          <w:color w:val="000000"/>
        </w:rPr>
        <w:t xml:space="preserve">   какого  района Индии особенно необходимы были железные топоры и лопаты? Почему?»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</w:rPr>
        <w:t>Учащиеся лучше запомнят, что хлопчатобумажные ткани и са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 xml:space="preserve">хар впервые появились в Индии, если предложить им следующее </w:t>
      </w:r>
      <w:r w:rsidRPr="00BA4C6C">
        <w:rPr>
          <w:rFonts w:ascii="Times New Roman" w:eastAsia="Times New Roman" w:hAnsi="Times New Roman" w:cs="Times New Roman"/>
          <w:i/>
          <w:iCs/>
          <w:color w:val="000000"/>
        </w:rPr>
        <w:t>задание: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>Один древний путешественник, побывавший в Индии, вернулся на родину.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>—  Если бы ты только знал,— рассказывает он  приятелю,— какая   удиви</w:t>
      </w: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  <w:t>тельная   страна Индия. Там на кустах  растет белая шерсть.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>Приятель принимает эти слова за шутку.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</w:t>
      </w:r>
      <w:proofErr w:type="gramStart"/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>Ну</w:t>
      </w:r>
      <w:proofErr w:type="gramEnd"/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какой же ты  выдумщик и  враль!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t>—  Не хочешь — не верь! Я видел собственными глазами: земледельцы сре</w:t>
      </w: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  <w:t>зают белую шерсть с кустов, точно с овец, и делают из нее красивые и проч</w:t>
      </w:r>
      <w:r w:rsidRPr="00BA4C6C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  <w:t>ные ткани... Но самое необыкновенное даже не эта  шерсть, а то, что индийцы добывают мед без всяких пчел. Они выжимают сок из тростника и уваривают</w:t>
      </w: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C">
        <w:rPr>
          <w:rFonts w:ascii="Times New Roman" w:eastAsia="Times New Roman" w:hAnsi="Times New Roman" w:cs="Times New Roman"/>
          <w:color w:val="000000"/>
          <w:sz w:val="18"/>
          <w:szCs w:val="18"/>
        </w:rPr>
        <w:t>его   на   огне.   Сок   становится   твердым   и   хрустит   на   зубах</w:t>
      </w:r>
      <w:r w:rsidRPr="00BA4C6C"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 w:rsidRPr="00BA4C6C">
        <w:rPr>
          <w:rFonts w:ascii="Times New Roman" w:eastAsia="Times New Roman" w:hAnsi="Times New Roman" w:cs="Times New Roman"/>
          <w:color w:val="000000"/>
          <w:sz w:val="18"/>
          <w:szCs w:val="18"/>
        </w:rPr>
        <w:t>подобно   соли, А на вкус он слаще пчелиного меда!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A4C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— </w:t>
      </w:r>
      <w:proofErr w:type="gramStart"/>
      <w:r w:rsidRPr="00BA4C6C">
        <w:rPr>
          <w:rFonts w:ascii="Times New Roman" w:eastAsia="Times New Roman" w:hAnsi="Times New Roman" w:cs="Times New Roman"/>
          <w:color w:val="000000"/>
          <w:sz w:val="18"/>
          <w:szCs w:val="18"/>
        </w:rPr>
        <w:t>Вранье</w:t>
      </w:r>
      <w:proofErr w:type="gramEnd"/>
      <w:r w:rsidRPr="00BA4C6C">
        <w:rPr>
          <w:rFonts w:ascii="Times New Roman" w:eastAsia="Times New Roman" w:hAnsi="Times New Roman" w:cs="Times New Roman"/>
          <w:color w:val="000000"/>
          <w:sz w:val="18"/>
          <w:szCs w:val="18"/>
        </w:rPr>
        <w:t>!.. На свете нет ничего слаще пчелиного меда!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color w:val="000000"/>
        </w:rPr>
        <w:t>Подумайте,   лгал   ли   путешественник. Почему</w:t>
      </w:r>
      <w:r w:rsidRPr="00BA4C6C">
        <w:rPr>
          <w:rFonts w:ascii="Arial" w:eastAsia="Times New Roman" w:hAnsi="Arial" w:cs="Arial"/>
          <w:color w:val="000000"/>
        </w:rPr>
        <w:t xml:space="preserve">   </w:t>
      </w:r>
      <w:r w:rsidRPr="00BA4C6C">
        <w:rPr>
          <w:rFonts w:ascii="Times New Roman" w:eastAsia="Times New Roman" w:hAnsi="Times New Roman" w:cs="Times New Roman"/>
          <w:color w:val="000000"/>
        </w:rPr>
        <w:t>его   рассказ</w:t>
      </w: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6C">
        <w:rPr>
          <w:rFonts w:ascii="Times New Roman" w:eastAsia="Times New Roman" w:hAnsi="Times New Roman" w:cs="Times New Roman"/>
          <w:color w:val="000000"/>
        </w:rPr>
        <w:t>встретил недоверие и удивление?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4C6C">
        <w:rPr>
          <w:rFonts w:ascii="Times New Roman" w:eastAsia="Times New Roman" w:hAnsi="Times New Roman" w:cs="Times New Roman"/>
          <w:color w:val="000000"/>
        </w:rPr>
        <w:t>Полезно рассказать учащимся о прирученных индийцами жи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вотных. Буйвол в условиях жаркого влажного климата незаменим. Он обладает силой и выносливостью, поедает болотные тра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вы и водяные растения, которые не едят другие домашние живот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ные. Болота и леса в долине Ганга трудно было бы освоить без буйволов. Их применяли для вспашки топких участков земли, непроходимых для обычных быков. Еще большей силой обладают слоны, которых использовали и в хозяйстве, и на войне. Грудь боевого слона была защищена панцирем, лоб – медным и железным щитом, бивни удлинены железными клинками, кривыми как сабля. На спине слона была укреплена башенка, где находились стрелки из лука, на шее сидел воин с длинным копьем.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BA4C6C">
        <w:rPr>
          <w:rFonts w:ascii="Times New Roman" w:eastAsia="Times New Roman" w:hAnsi="Times New Roman" w:cs="Times New Roman"/>
          <w:color w:val="000000"/>
        </w:rPr>
        <w:t>Материал о классах  и государствах в Древней Индии может быть изучен путем чтения вслух учебника</w:t>
      </w:r>
      <w:proofErr w:type="gramStart"/>
      <w:r w:rsidRPr="00BA4C6C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BA4C6C">
        <w:rPr>
          <w:rFonts w:ascii="Times New Roman" w:eastAsia="Times New Roman" w:hAnsi="Times New Roman" w:cs="Times New Roman"/>
          <w:color w:val="000000"/>
        </w:rPr>
        <w:t xml:space="preserve"> Важно об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>ратить внимание учащихся на то, что первоначально в Индии об</w:t>
      </w:r>
      <w:r w:rsidRPr="00BA4C6C">
        <w:rPr>
          <w:rFonts w:ascii="Times New Roman" w:eastAsia="Times New Roman" w:hAnsi="Times New Roman" w:cs="Times New Roman"/>
          <w:color w:val="000000"/>
        </w:rPr>
        <w:softHyphen/>
        <w:t xml:space="preserve">разовалось много государств. В </w:t>
      </w:r>
      <w:r w:rsidRPr="00BA4C6C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BA4C6C">
        <w:rPr>
          <w:rFonts w:ascii="Times New Roman" w:eastAsia="Times New Roman" w:hAnsi="Times New Roman" w:cs="Times New Roman"/>
          <w:color w:val="000000"/>
        </w:rPr>
        <w:t xml:space="preserve"> в. до н. э. почти вся страна была объединена под властью царя </w:t>
      </w:r>
      <w:proofErr w:type="spellStart"/>
      <w:r w:rsidRPr="00BA4C6C">
        <w:rPr>
          <w:rFonts w:ascii="Times New Roman" w:eastAsia="Times New Roman" w:hAnsi="Times New Roman" w:cs="Times New Roman"/>
          <w:color w:val="000000"/>
        </w:rPr>
        <w:t>Ашоки</w:t>
      </w:r>
      <w:proofErr w:type="spellEnd"/>
      <w:r w:rsidRPr="00BA4C6C">
        <w:rPr>
          <w:rFonts w:ascii="Times New Roman" w:eastAsia="Times New Roman" w:hAnsi="Times New Roman" w:cs="Times New Roman"/>
          <w:color w:val="000000"/>
        </w:rPr>
        <w:t xml:space="preserve"> в одном государстве. </w:t>
      </w:r>
      <w:proofErr w:type="spellStart"/>
      <w:r w:rsidRPr="00BA4C6C">
        <w:rPr>
          <w:rFonts w:ascii="Times New Roman" w:eastAsia="Times New Roman" w:hAnsi="Times New Roman" w:cs="Times New Roman"/>
          <w:color w:val="000000"/>
        </w:rPr>
        <w:t>Ашока</w:t>
      </w:r>
      <w:proofErr w:type="spellEnd"/>
      <w:r w:rsidRPr="00BA4C6C">
        <w:rPr>
          <w:rFonts w:ascii="Times New Roman" w:eastAsia="Times New Roman" w:hAnsi="Times New Roman" w:cs="Times New Roman"/>
          <w:color w:val="000000"/>
        </w:rPr>
        <w:t xml:space="preserve"> управлял с помощью  чиновников, которые судили население, собирали налоги, руководили строительством каналов, плотин и дорог</w:t>
      </w:r>
      <w:r w:rsidRPr="00BA4C6C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4) Рефлексия 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   Сегодня я узнал…..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   Было интересно…..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   Я понял, что…….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   Было трудно….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   Я выполнял задания….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Теперь, я могу……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   У меня получилось…….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   Я приобрел…………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   Меня удивило………..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Calibri" w:hAnsi="Times New Roman" w:cs="Times New Roman"/>
          <w:sz w:val="24"/>
          <w:szCs w:val="24"/>
        </w:rPr>
        <w:t xml:space="preserve">    Мне захотелось………..</w:t>
      </w: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6C">
        <w:rPr>
          <w:rFonts w:ascii="Times New Roman" w:eastAsia="Times New Roman" w:hAnsi="Times New Roman" w:cs="Times New Roman"/>
          <w:i/>
          <w:iCs/>
          <w:color w:val="000000"/>
        </w:rPr>
        <w:t xml:space="preserve">Домашнее задание: </w:t>
      </w:r>
      <w:r w:rsidRPr="00BA4C6C">
        <w:rPr>
          <w:rFonts w:ascii="Times New Roman" w:eastAsia="Times New Roman" w:hAnsi="Times New Roman" w:cs="Times New Roman"/>
          <w:color w:val="000000"/>
        </w:rPr>
        <w:t>§ 20,  Вопросы 1—2 к § 20.</w:t>
      </w:r>
    </w:p>
    <w:p w:rsidR="00BA4C6C" w:rsidRPr="00BA4C6C" w:rsidRDefault="00BA4C6C" w:rsidP="00BA4C6C">
      <w:pPr>
        <w:rPr>
          <w:rFonts w:ascii="Times New Roman" w:eastAsia="Times New Roman" w:hAnsi="Times New Roman" w:cs="Times New Roman"/>
          <w:color w:val="000000"/>
        </w:rPr>
      </w:pPr>
    </w:p>
    <w:p w:rsidR="00BA4C6C" w:rsidRPr="00BA4C6C" w:rsidRDefault="00BA4C6C" w:rsidP="00BA4C6C">
      <w:pPr>
        <w:rPr>
          <w:rFonts w:ascii="Times New Roman" w:eastAsia="Times New Roman" w:hAnsi="Times New Roman" w:cs="Times New Roman"/>
          <w:color w:val="000000"/>
        </w:rPr>
      </w:pPr>
    </w:p>
    <w:p w:rsidR="00BA4C6C" w:rsidRPr="00BA4C6C" w:rsidRDefault="00BA4C6C" w:rsidP="00BA4C6C">
      <w:pPr>
        <w:rPr>
          <w:rFonts w:ascii="Times New Roman" w:eastAsia="Times New Roman" w:hAnsi="Times New Roman" w:cs="Times New Roman"/>
          <w:color w:val="000000"/>
        </w:rPr>
      </w:pP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A4C6C" w:rsidRPr="00BA4C6C" w:rsidRDefault="00BA4C6C" w:rsidP="00BA4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3E31" w:rsidRDefault="00053E31"/>
    <w:sectPr w:rsidR="00053E31" w:rsidSect="00BA4C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6C"/>
    <w:rsid w:val="00053E31"/>
    <w:rsid w:val="00BA4C6C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2013-02-13T08:39:00Z</dcterms:created>
  <dcterms:modified xsi:type="dcterms:W3CDTF">2014-11-26T11:22:00Z</dcterms:modified>
</cp:coreProperties>
</file>