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6" w:rsidRPr="00D72763" w:rsidRDefault="00407E33" w:rsidP="00D72763">
      <w:pPr>
        <w:jc w:val="center"/>
        <w:rPr>
          <w:rFonts w:cs="Times New Roman"/>
          <w:sz w:val="28"/>
          <w:szCs w:val="28"/>
        </w:rPr>
      </w:pPr>
      <w:r w:rsidRPr="00D72763">
        <w:rPr>
          <w:rFonts w:cs="Times New Roman"/>
          <w:sz w:val="28"/>
          <w:szCs w:val="28"/>
        </w:rPr>
        <w:t>М</w:t>
      </w:r>
      <w:r w:rsidR="00966221">
        <w:rPr>
          <w:rFonts w:cs="Times New Roman"/>
          <w:sz w:val="28"/>
          <w:szCs w:val="28"/>
        </w:rPr>
        <w:t>Б</w:t>
      </w:r>
      <w:r w:rsidRPr="00D72763">
        <w:rPr>
          <w:rFonts w:cs="Times New Roman"/>
          <w:sz w:val="28"/>
          <w:szCs w:val="28"/>
        </w:rPr>
        <w:t>О</w:t>
      </w:r>
      <w:r w:rsidR="00966221">
        <w:rPr>
          <w:rFonts w:cs="Times New Roman"/>
          <w:sz w:val="28"/>
          <w:szCs w:val="28"/>
        </w:rPr>
        <w:t>О</w:t>
      </w:r>
      <w:r w:rsidRPr="00D72763">
        <w:rPr>
          <w:rFonts w:cs="Times New Roman"/>
          <w:sz w:val="28"/>
          <w:szCs w:val="28"/>
        </w:rPr>
        <w:t>СОШ №7</w:t>
      </w:r>
      <w:r w:rsidR="00F20E29" w:rsidRPr="00D72763">
        <w:rPr>
          <w:rFonts w:cs="Times New Roman"/>
          <w:sz w:val="28"/>
          <w:szCs w:val="28"/>
        </w:rPr>
        <w:t xml:space="preserve"> г</w:t>
      </w:r>
      <w:proofErr w:type="gramStart"/>
      <w:r w:rsidR="00F20E29" w:rsidRPr="00D72763">
        <w:rPr>
          <w:rFonts w:cs="Times New Roman"/>
          <w:sz w:val="28"/>
          <w:szCs w:val="28"/>
        </w:rPr>
        <w:t>.Е</w:t>
      </w:r>
      <w:proofErr w:type="gramEnd"/>
      <w:r w:rsidR="00F20E29" w:rsidRPr="00D72763">
        <w:rPr>
          <w:rFonts w:cs="Times New Roman"/>
          <w:sz w:val="28"/>
          <w:szCs w:val="28"/>
        </w:rPr>
        <w:t>йск</w:t>
      </w: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center"/>
        <w:rPr>
          <w:rFonts w:cs="Times New Roman"/>
          <w:b/>
          <w:sz w:val="36"/>
          <w:szCs w:val="36"/>
        </w:rPr>
      </w:pPr>
    </w:p>
    <w:p w:rsidR="00407E33" w:rsidRPr="00D72763" w:rsidRDefault="00407E33" w:rsidP="00D72763">
      <w:pPr>
        <w:jc w:val="center"/>
        <w:rPr>
          <w:rFonts w:cs="Times New Roman"/>
          <w:sz w:val="36"/>
          <w:szCs w:val="36"/>
        </w:rPr>
      </w:pPr>
      <w:r w:rsidRPr="00D72763">
        <w:rPr>
          <w:rFonts w:cs="Times New Roman"/>
          <w:sz w:val="36"/>
          <w:szCs w:val="36"/>
        </w:rPr>
        <w:t>Конспект открытого урока</w:t>
      </w: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  <w:sz w:val="36"/>
          <w:szCs w:val="36"/>
          <w:u w:val="single"/>
        </w:rPr>
      </w:pPr>
      <w:r w:rsidRPr="00D72763">
        <w:rPr>
          <w:rFonts w:cs="Times New Roman"/>
          <w:b/>
          <w:sz w:val="36"/>
          <w:szCs w:val="36"/>
          <w:u w:val="single"/>
        </w:rPr>
        <w:t>Тема:  Выдающиеся люди Великобритании и их вклад в мировую</w:t>
      </w:r>
      <w:r w:rsidR="00407E33" w:rsidRPr="00D72763">
        <w:rPr>
          <w:rFonts w:cs="Times New Roman"/>
          <w:b/>
          <w:sz w:val="36"/>
          <w:szCs w:val="36"/>
          <w:u w:val="single"/>
        </w:rPr>
        <w:t xml:space="preserve"> науку и</w:t>
      </w:r>
      <w:r w:rsidRPr="00D72763">
        <w:rPr>
          <w:rFonts w:cs="Times New Roman"/>
          <w:b/>
          <w:sz w:val="36"/>
          <w:szCs w:val="36"/>
          <w:u w:val="single"/>
        </w:rPr>
        <w:t xml:space="preserve">    культуру.</w:t>
      </w:r>
    </w:p>
    <w:p w:rsidR="00BA37B6" w:rsidRPr="00C02477" w:rsidRDefault="00BA37B6" w:rsidP="00D72763">
      <w:pPr>
        <w:jc w:val="both"/>
        <w:rPr>
          <w:rFonts w:cs="Times New Roman"/>
          <w:sz w:val="32"/>
          <w:szCs w:val="32"/>
        </w:rPr>
      </w:pPr>
      <w:r w:rsidRPr="00C02477">
        <w:rPr>
          <w:rFonts w:cs="Times New Roman"/>
          <w:sz w:val="32"/>
          <w:szCs w:val="32"/>
        </w:rPr>
        <w:t>Класс:6 «А»</w:t>
      </w:r>
    </w:p>
    <w:p w:rsidR="00BA37B6" w:rsidRPr="00C02477" w:rsidRDefault="00C02477" w:rsidP="00D72763">
      <w:pPr>
        <w:jc w:val="both"/>
        <w:rPr>
          <w:rFonts w:cs="Times New Roman"/>
          <w:b/>
          <w:sz w:val="32"/>
          <w:szCs w:val="32"/>
        </w:rPr>
      </w:pPr>
      <w:r w:rsidRPr="00C02477">
        <w:rPr>
          <w:rFonts w:cs="Times New Roman"/>
          <w:sz w:val="32"/>
          <w:szCs w:val="32"/>
        </w:rPr>
        <w:t>УМК: М.З. Биболетова, О.А Денисенко, Н.Н.Трубанева «</w:t>
      </w:r>
      <w:r w:rsidRPr="00C02477">
        <w:rPr>
          <w:rFonts w:cs="Times New Roman"/>
          <w:sz w:val="32"/>
          <w:szCs w:val="32"/>
          <w:lang w:val="en-US"/>
        </w:rPr>
        <w:t>EnjoyEnglish</w:t>
      </w:r>
      <w:r w:rsidRPr="00C02477">
        <w:rPr>
          <w:rFonts w:cs="Times New Roman"/>
          <w:sz w:val="32"/>
          <w:szCs w:val="32"/>
        </w:rPr>
        <w:t xml:space="preserve">» 6 </w:t>
      </w:r>
      <w:r w:rsidRPr="00C02477">
        <w:rPr>
          <w:rFonts w:cs="Times New Roman"/>
          <w:sz w:val="32"/>
          <w:szCs w:val="32"/>
          <w:lang w:val="en-US"/>
        </w:rPr>
        <w:t>Unit</w:t>
      </w:r>
      <w:r w:rsidRPr="00C02477">
        <w:rPr>
          <w:rFonts w:cs="Times New Roman"/>
          <w:sz w:val="32"/>
          <w:szCs w:val="32"/>
        </w:rPr>
        <w:t xml:space="preserve">3, Section 6, </w:t>
      </w:r>
      <w:r w:rsidR="00F20E29" w:rsidRPr="00C02477">
        <w:rPr>
          <w:rFonts w:cs="Times New Roman"/>
          <w:sz w:val="32"/>
          <w:szCs w:val="32"/>
        </w:rPr>
        <w:t>Lesson72</w:t>
      </w:r>
      <w:r w:rsidR="00F20E29" w:rsidRPr="00C02477">
        <w:rPr>
          <w:rFonts w:cs="Times New Roman"/>
          <w:b/>
          <w:sz w:val="32"/>
          <w:szCs w:val="32"/>
        </w:rPr>
        <w:t xml:space="preserve">.         </w:t>
      </w: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rPr>
          <w:rFonts w:cs="Times New Roman"/>
          <w:sz w:val="28"/>
          <w:szCs w:val="28"/>
        </w:rPr>
      </w:pPr>
      <w:r w:rsidRPr="00D72763">
        <w:rPr>
          <w:rFonts w:cs="Times New Roman"/>
          <w:sz w:val="28"/>
          <w:szCs w:val="28"/>
        </w:rPr>
        <w:t>Автор: Кучерук Галина Георгиевна,</w:t>
      </w:r>
    </w:p>
    <w:p w:rsidR="00BA37B6" w:rsidRPr="00D72763" w:rsidRDefault="00BA37B6" w:rsidP="00D72763">
      <w:pPr>
        <w:rPr>
          <w:rFonts w:cs="Times New Roman"/>
          <w:sz w:val="28"/>
          <w:szCs w:val="28"/>
        </w:rPr>
      </w:pPr>
      <w:r w:rsidRPr="00D72763">
        <w:rPr>
          <w:rFonts w:cs="Times New Roman"/>
          <w:sz w:val="28"/>
          <w:szCs w:val="28"/>
        </w:rPr>
        <w:t>учитель английского языка.</w:t>
      </w: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  <w:b/>
        </w:rPr>
      </w:pPr>
    </w:p>
    <w:p w:rsidR="00BA37B6" w:rsidRPr="00D72763" w:rsidRDefault="00BA37B6" w:rsidP="00D72763">
      <w:pPr>
        <w:jc w:val="both"/>
        <w:rPr>
          <w:rFonts w:cs="Times New Roman"/>
        </w:rPr>
      </w:pPr>
    </w:p>
    <w:p w:rsidR="00D72763" w:rsidRPr="00D72763" w:rsidRDefault="00D72763" w:rsidP="00D72763">
      <w:pPr>
        <w:jc w:val="center"/>
        <w:rPr>
          <w:rFonts w:cs="Times New Roman"/>
          <w:sz w:val="36"/>
          <w:szCs w:val="36"/>
        </w:rPr>
      </w:pPr>
      <w:r w:rsidRPr="00D72763">
        <w:rPr>
          <w:rFonts w:cs="Times New Roman"/>
          <w:sz w:val="36"/>
          <w:szCs w:val="36"/>
        </w:rPr>
        <w:t>Ейск</w:t>
      </w:r>
    </w:p>
    <w:p w:rsidR="00D72763" w:rsidRPr="00D72763" w:rsidRDefault="00D72763" w:rsidP="00D72763">
      <w:pPr>
        <w:jc w:val="center"/>
        <w:rPr>
          <w:rFonts w:cs="Times New Roman"/>
          <w:sz w:val="36"/>
          <w:szCs w:val="36"/>
        </w:rPr>
      </w:pPr>
      <w:r w:rsidRPr="00D72763">
        <w:rPr>
          <w:rFonts w:cs="Times New Roman"/>
          <w:sz w:val="36"/>
          <w:szCs w:val="36"/>
        </w:rPr>
        <w:t>201</w:t>
      </w:r>
      <w:r w:rsidR="00D31B08">
        <w:rPr>
          <w:rFonts w:cs="Times New Roman"/>
          <w:sz w:val="36"/>
          <w:szCs w:val="36"/>
        </w:rPr>
        <w:t>4</w:t>
      </w:r>
    </w:p>
    <w:p w:rsidR="00D72763" w:rsidRDefault="00D72763" w:rsidP="00D72763">
      <w:pPr>
        <w:jc w:val="center"/>
      </w:pPr>
    </w:p>
    <w:p w:rsidR="00D72763" w:rsidRPr="00D833D9" w:rsidRDefault="00D72763" w:rsidP="00D72763">
      <w:pPr>
        <w:jc w:val="center"/>
        <w:outlineLvl w:val="0"/>
        <w:rPr>
          <w:sz w:val="24"/>
          <w:szCs w:val="24"/>
        </w:rPr>
      </w:pPr>
      <w:r w:rsidRPr="00D833D9">
        <w:rPr>
          <w:sz w:val="24"/>
          <w:szCs w:val="24"/>
        </w:rPr>
        <w:lastRenderedPageBreak/>
        <w:t>Пояснительная записка</w:t>
      </w:r>
    </w:p>
    <w:p w:rsidR="00D72763" w:rsidRPr="00D833D9" w:rsidRDefault="00D72763" w:rsidP="00D7276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829" w:tblpY="7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580"/>
      </w:tblGrid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 xml:space="preserve">Автор (фамилия, имя, отчество полностью)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>
            <w:pPr>
              <w:spacing w:after="0" w:line="360" w:lineRule="auto"/>
              <w:ind w:right="432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Кучерук Галина Георгиевна</w:t>
            </w:r>
          </w:p>
        </w:tc>
      </w:tr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 xml:space="preserve">Место работы (полное наименование ОУ, город, область), должность, </w:t>
            </w:r>
            <w:r w:rsidRPr="00D833D9">
              <w:rPr>
                <w:sz w:val="24"/>
                <w:szCs w:val="24"/>
                <w:lang w:val="en-US"/>
              </w:rPr>
              <w:t>e</w:t>
            </w:r>
            <w:r w:rsidRPr="00D833D9">
              <w:rPr>
                <w:sz w:val="24"/>
                <w:szCs w:val="24"/>
              </w:rPr>
              <w:t>-</w:t>
            </w:r>
            <w:r w:rsidRPr="00D833D9">
              <w:rPr>
                <w:sz w:val="24"/>
                <w:szCs w:val="24"/>
                <w:lang w:val="en-US"/>
              </w:rPr>
              <w:t>mail</w:t>
            </w:r>
            <w:r w:rsidRPr="00D833D9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3" w:rsidRPr="00D833D9" w:rsidRDefault="00B54B3E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7 города Ейска, муниципального образования  Ейский район                 </w:t>
            </w:r>
            <w:r w:rsidR="00D72763" w:rsidRPr="00D833D9">
              <w:rPr>
                <w:sz w:val="24"/>
                <w:szCs w:val="24"/>
              </w:rPr>
              <w:t xml:space="preserve">Учитель английского языка, </w:t>
            </w:r>
          </w:p>
          <w:p w:rsidR="00D72763" w:rsidRPr="00D833D9" w:rsidRDefault="00D72763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Предмет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английский язык</w:t>
            </w:r>
          </w:p>
        </w:tc>
      </w:tr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Класс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6»А» класс</w:t>
            </w:r>
          </w:p>
        </w:tc>
      </w:tr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pacing w:val="-7"/>
                <w:sz w:val="24"/>
                <w:szCs w:val="24"/>
                <w:lang w:eastAsia="en-US"/>
              </w:rPr>
            </w:pPr>
            <w:r w:rsidRPr="00D833D9">
              <w:rPr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Разработка урока в средней школе по теме «Выдающиеся люди Великобритании, их вклад в науку и мировую культуру»</w:t>
            </w:r>
          </w:p>
        </w:tc>
      </w:tr>
      <w:tr w:rsidR="00D72763" w:rsidRPr="00C21B0D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EB62A1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pacing w:val="-7"/>
                <w:sz w:val="24"/>
                <w:szCs w:val="24"/>
              </w:rPr>
              <w:t xml:space="preserve">Название темы или раздела </w:t>
            </w:r>
            <w:r w:rsidR="00EB62A1" w:rsidRPr="00D833D9">
              <w:rPr>
                <w:spacing w:val="-7"/>
                <w:sz w:val="24"/>
                <w:szCs w:val="24"/>
              </w:rPr>
              <w:t>в учебнике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EB62A1">
            <w:pPr>
              <w:spacing w:after="0" w:line="360" w:lineRule="auto"/>
              <w:rPr>
                <w:sz w:val="24"/>
                <w:szCs w:val="24"/>
                <w:lang w:val="en-US" w:eastAsia="en-US"/>
              </w:rPr>
            </w:pPr>
            <w:r w:rsidRPr="00D833D9">
              <w:rPr>
                <w:sz w:val="24"/>
                <w:szCs w:val="24"/>
                <w:lang w:val="en-US"/>
              </w:rPr>
              <w:t>Section 6</w:t>
            </w:r>
            <w:r w:rsidR="00694D94" w:rsidRPr="00D833D9">
              <w:rPr>
                <w:sz w:val="24"/>
                <w:szCs w:val="24"/>
                <w:lang w:val="en-US"/>
              </w:rPr>
              <w:t>: What</w:t>
            </w:r>
            <w:r w:rsidRPr="00D833D9">
              <w:rPr>
                <w:sz w:val="24"/>
                <w:szCs w:val="24"/>
                <w:lang w:val="en-US"/>
              </w:rPr>
              <w:t xml:space="preserve"> do you know about famous British people?</w:t>
            </w:r>
          </w:p>
        </w:tc>
      </w:tr>
      <w:tr w:rsidR="00D72763" w:rsidRPr="00D833D9" w:rsidTr="00D72763">
        <w:trPr>
          <w:trHeight w:val="17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270"/>
              </w:tabs>
              <w:spacing w:after="0"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3" w:rsidRPr="00D833D9" w:rsidRDefault="00D7276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Биболетова М.З., Денисенко О.А., Трубанева Н.Н.  УМК «Английский с удовольствием» для 6 класса - Обнинск: Титул</w:t>
            </w:r>
          </w:p>
          <w:p w:rsidR="00D72763" w:rsidRPr="00D833D9" w:rsidRDefault="00D72763">
            <w:pPr>
              <w:spacing w:after="0"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D72763" w:rsidRPr="00D833D9" w:rsidTr="00F173EF">
        <w:trPr>
          <w:trHeight w:val="25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spacing w:val="-7"/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3" w:rsidRPr="00D833D9" w:rsidRDefault="00D7276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1.  Учебник Биболетовой М.З., Денисенко О.А., Трубаневой Н.Н.  УМК «Английский с удовольствием» для</w:t>
            </w:r>
            <w:proofErr w:type="gramStart"/>
            <w:r w:rsidRPr="00D833D9">
              <w:rPr>
                <w:sz w:val="24"/>
                <w:szCs w:val="24"/>
              </w:rPr>
              <w:t>6</w:t>
            </w:r>
            <w:proofErr w:type="gramEnd"/>
            <w:r w:rsidRPr="00D833D9">
              <w:rPr>
                <w:sz w:val="24"/>
                <w:szCs w:val="24"/>
              </w:rPr>
              <w:t xml:space="preserve"> класса - Обнинск: Титул, 201</w:t>
            </w:r>
            <w:r w:rsidR="00C02477" w:rsidRPr="00D833D9">
              <w:rPr>
                <w:sz w:val="24"/>
                <w:szCs w:val="24"/>
              </w:rPr>
              <w:t>3</w:t>
            </w:r>
          </w:p>
          <w:p w:rsidR="00D72763" w:rsidRPr="00D833D9" w:rsidRDefault="00D72763">
            <w:pPr>
              <w:spacing w:after="0" w:line="240" w:lineRule="auto"/>
              <w:rPr>
                <w:sz w:val="24"/>
                <w:szCs w:val="24"/>
              </w:rPr>
            </w:pPr>
            <w:r w:rsidRPr="00D833D9">
              <w:rPr>
                <w:sz w:val="24"/>
                <w:szCs w:val="24"/>
              </w:rPr>
              <w:t>2. Иллюстрации на доске</w:t>
            </w:r>
          </w:p>
          <w:p w:rsidR="00D72763" w:rsidRPr="00D833D9" w:rsidRDefault="00D72763">
            <w:pPr>
              <w:spacing w:after="0" w:line="240" w:lineRule="auto"/>
              <w:rPr>
                <w:sz w:val="24"/>
                <w:szCs w:val="24"/>
              </w:rPr>
            </w:pPr>
            <w:r w:rsidRPr="00D833D9">
              <w:rPr>
                <w:sz w:val="24"/>
                <w:szCs w:val="24"/>
              </w:rPr>
              <w:t xml:space="preserve">Раздаточный материал </w:t>
            </w:r>
          </w:p>
          <w:p w:rsidR="00D72763" w:rsidRPr="00D833D9" w:rsidRDefault="00BB316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  <w:lang w:eastAsia="en-US"/>
              </w:rPr>
              <w:t>3.Компьютер,</w:t>
            </w:r>
            <w:r w:rsidR="00D31B0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1789F" w:rsidRPr="00D833D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61789F" w:rsidRPr="00D833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D833D9">
              <w:rPr>
                <w:sz w:val="24"/>
                <w:szCs w:val="24"/>
                <w:lang w:eastAsia="en-US"/>
              </w:rPr>
              <w:t xml:space="preserve"> экран,</w:t>
            </w:r>
            <w:r w:rsidR="00D31B08">
              <w:rPr>
                <w:sz w:val="24"/>
                <w:szCs w:val="24"/>
                <w:lang w:eastAsia="en-US"/>
              </w:rPr>
              <w:t xml:space="preserve"> </w:t>
            </w:r>
            <w:r w:rsidRPr="00D833D9">
              <w:rPr>
                <w:sz w:val="24"/>
                <w:szCs w:val="24"/>
                <w:lang w:eastAsia="en-US"/>
              </w:rPr>
              <w:t>презентация</w:t>
            </w:r>
          </w:p>
        </w:tc>
      </w:tr>
      <w:tr w:rsidR="00D72763" w:rsidRPr="00D833D9" w:rsidTr="00F173EF">
        <w:trPr>
          <w:trHeight w:val="27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 w:rsidP="00D72763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360" w:lineRule="auto"/>
              <w:ind w:left="0" w:firstLine="0"/>
              <w:rPr>
                <w:spacing w:val="-7"/>
                <w:sz w:val="24"/>
                <w:szCs w:val="24"/>
                <w:lang w:eastAsia="en-US"/>
              </w:rPr>
            </w:pPr>
            <w:r w:rsidRPr="00D833D9">
              <w:rPr>
                <w:spacing w:val="-7"/>
                <w:sz w:val="24"/>
                <w:szCs w:val="24"/>
              </w:rPr>
              <w:t xml:space="preserve">Комплектация работы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63" w:rsidRPr="00D833D9" w:rsidRDefault="00D72763">
            <w:pPr>
              <w:spacing w:after="0"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D833D9">
              <w:rPr>
                <w:sz w:val="24"/>
                <w:szCs w:val="24"/>
              </w:rPr>
              <w:t>- конспект</w:t>
            </w:r>
          </w:p>
          <w:p w:rsidR="00D72763" w:rsidRPr="00D833D9" w:rsidRDefault="00D72763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 w:rsidRPr="00D833D9">
              <w:rPr>
                <w:sz w:val="24"/>
                <w:szCs w:val="24"/>
              </w:rPr>
              <w:t>- пояснительная записка</w:t>
            </w:r>
          </w:p>
          <w:p w:rsidR="00D72763" w:rsidRPr="00D833D9" w:rsidRDefault="00D31B08">
            <w:pPr>
              <w:spacing w:after="0" w:line="36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-приложение</w:t>
            </w:r>
          </w:p>
        </w:tc>
      </w:tr>
    </w:tbl>
    <w:p w:rsidR="00F20E29" w:rsidRPr="00E16367" w:rsidRDefault="00F20E29" w:rsidP="00F20E29">
      <w:pPr>
        <w:tabs>
          <w:tab w:val="left" w:pos="709"/>
        </w:tabs>
        <w:spacing w:before="120" w:after="120"/>
        <w:rPr>
          <w:sz w:val="28"/>
          <w:szCs w:val="28"/>
        </w:rPr>
      </w:pPr>
    </w:p>
    <w:p w:rsidR="00F20E29" w:rsidRPr="00562FFE" w:rsidRDefault="00F20E29" w:rsidP="00F20E29">
      <w:pPr>
        <w:tabs>
          <w:tab w:val="left" w:pos="709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Класс</w:t>
      </w:r>
      <w:r w:rsidRPr="00562FFE">
        <w:rPr>
          <w:rFonts w:ascii="Times New Roman" w:hAnsi="Times New Roman" w:cs="Times New Roman"/>
          <w:sz w:val="28"/>
          <w:szCs w:val="28"/>
        </w:rPr>
        <w:t>: 6«А»</w:t>
      </w:r>
      <w:r w:rsidRPr="00562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E29" w:rsidRPr="00562FFE" w:rsidRDefault="00F20E29" w:rsidP="00F20E29">
      <w:pPr>
        <w:tabs>
          <w:tab w:val="left" w:pos="709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Тема:</w:t>
      </w:r>
      <w:r w:rsidRPr="00562FFE">
        <w:rPr>
          <w:rFonts w:ascii="Times New Roman" w:hAnsi="Times New Roman" w:cs="Times New Roman"/>
          <w:sz w:val="28"/>
          <w:szCs w:val="28"/>
        </w:rPr>
        <w:t xml:space="preserve"> «Выдающиеся люди Великобритании, их вклад в науку и мировую культуру»</w:t>
      </w:r>
    </w:p>
    <w:p w:rsidR="00F20E29" w:rsidRPr="00562FFE" w:rsidRDefault="00F20E29" w:rsidP="00AF7774">
      <w:pPr>
        <w:tabs>
          <w:tab w:val="left" w:pos="709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62FFE">
        <w:rPr>
          <w:rFonts w:ascii="Times New Roman" w:hAnsi="Times New Roman" w:cs="Times New Roman"/>
          <w:sz w:val="28"/>
          <w:szCs w:val="28"/>
        </w:rPr>
        <w:t>: Формирование коммуникативных умений учащихся в процессе совершенствования навыков устной речи</w:t>
      </w:r>
    </w:p>
    <w:p w:rsidR="00F20E29" w:rsidRPr="00562FFE" w:rsidRDefault="00F20E29" w:rsidP="00F20E29">
      <w:pPr>
        <w:tabs>
          <w:tab w:val="left" w:pos="709"/>
        </w:tabs>
        <w:spacing w:before="120" w:after="120"/>
        <w:outlineLvl w:val="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562FFE">
        <w:rPr>
          <w:rFonts w:ascii="Times New Roman" w:hAnsi="Times New Roman" w:cs="Times New Roman"/>
          <w:sz w:val="28"/>
          <w:szCs w:val="28"/>
        </w:rPr>
        <w:t>:</w:t>
      </w:r>
    </w:p>
    <w:p w:rsidR="00F20E29" w:rsidRPr="00562FFE" w:rsidRDefault="00F20E29" w:rsidP="00F20E29">
      <w:pPr>
        <w:tabs>
          <w:tab w:val="left" w:pos="709"/>
        </w:tabs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 xml:space="preserve"> -</w:t>
      </w:r>
      <w:r w:rsidRPr="00562FFE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562FFE">
        <w:rPr>
          <w:rFonts w:ascii="Times New Roman" w:hAnsi="Times New Roman" w:cs="Times New Roman"/>
          <w:b/>
          <w:sz w:val="28"/>
          <w:szCs w:val="28"/>
        </w:rPr>
        <w:t>ые</w:t>
      </w:r>
      <w:r w:rsidRPr="00562F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ED0" w:rsidRPr="00562FFE" w:rsidRDefault="00F20E29" w:rsidP="00C21B0D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Актуализировать  лексику к теме</w:t>
      </w:r>
      <w:r w:rsidR="00966221">
        <w:rPr>
          <w:rFonts w:ascii="Times New Roman" w:hAnsi="Times New Roman" w:cs="Times New Roman"/>
          <w:sz w:val="28"/>
          <w:szCs w:val="28"/>
        </w:rPr>
        <w:t xml:space="preserve">: 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</w:rPr>
        <w:t>доводить до автоматизма употребление в речи лексических единиц  по теме  «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Famous</w:t>
      </w:r>
      <w:r w:rsidR="00966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people</w:t>
      </w:r>
      <w:r w:rsidR="00966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</w:t>
      </w:r>
      <w:r w:rsidR="00966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the</w:t>
      </w:r>
      <w:r w:rsidR="00966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UK</w:t>
      </w:r>
      <w:r w:rsidR="007C3ED0" w:rsidRPr="00562FF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20E29" w:rsidRPr="00562FFE" w:rsidRDefault="00F20E29" w:rsidP="00C21B0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0E29" w:rsidRPr="00562FFE" w:rsidRDefault="00F20E29" w:rsidP="00C21B0D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Совершенствовать  навыки диалогической речи (диалог-расспрос)</w:t>
      </w:r>
      <w:r w:rsidR="008350B2" w:rsidRPr="00562FFE">
        <w:rPr>
          <w:rFonts w:ascii="Times New Roman" w:hAnsi="Times New Roman" w:cs="Times New Roman"/>
          <w:sz w:val="28"/>
          <w:szCs w:val="28"/>
        </w:rPr>
        <w:t xml:space="preserve"> и монологической речи на основе ранее</w:t>
      </w:r>
      <w:r w:rsidRPr="00562FFE">
        <w:rPr>
          <w:rFonts w:ascii="Times New Roman" w:hAnsi="Times New Roman" w:cs="Times New Roman"/>
          <w:sz w:val="28"/>
          <w:szCs w:val="28"/>
        </w:rPr>
        <w:t xml:space="preserve"> прочитанн</w:t>
      </w:r>
      <w:r w:rsidR="00112E2B" w:rsidRPr="00562FFE">
        <w:rPr>
          <w:rFonts w:ascii="Times New Roman" w:hAnsi="Times New Roman" w:cs="Times New Roman"/>
          <w:sz w:val="28"/>
          <w:szCs w:val="28"/>
        </w:rPr>
        <w:t>ых</w:t>
      </w:r>
      <w:r w:rsidRPr="00562FF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12E2B" w:rsidRPr="00562FFE">
        <w:rPr>
          <w:rFonts w:ascii="Times New Roman" w:hAnsi="Times New Roman" w:cs="Times New Roman"/>
          <w:sz w:val="28"/>
          <w:szCs w:val="28"/>
        </w:rPr>
        <w:t>ов.</w:t>
      </w:r>
    </w:p>
    <w:p w:rsidR="00F20E29" w:rsidRPr="00562FFE" w:rsidRDefault="00F20E29" w:rsidP="00F20E29">
      <w:pPr>
        <w:tabs>
          <w:tab w:val="left" w:pos="709"/>
        </w:tabs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 xml:space="preserve">-  </w:t>
      </w:r>
      <w:r w:rsidRPr="00562FFE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562FFE">
        <w:rPr>
          <w:rFonts w:ascii="Times New Roman" w:hAnsi="Times New Roman" w:cs="Times New Roman"/>
          <w:b/>
          <w:sz w:val="28"/>
          <w:szCs w:val="28"/>
        </w:rPr>
        <w:t>ие</w:t>
      </w:r>
      <w:r w:rsidRPr="00562F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E29" w:rsidRPr="00562FFE" w:rsidRDefault="00F20E29" w:rsidP="00C67C92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Развивать</w:t>
      </w:r>
      <w:r w:rsidR="00562FFE" w:rsidRPr="00562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психические функции, связанные с речевой деятельностью: </w:t>
      </w:r>
      <w:r w:rsidRPr="00562FFE">
        <w:rPr>
          <w:rFonts w:ascii="Times New Roman" w:hAnsi="Times New Roman" w:cs="Times New Roman"/>
          <w:sz w:val="28"/>
          <w:szCs w:val="28"/>
        </w:rPr>
        <w:t xml:space="preserve"> внимание, память, мышление</w:t>
      </w:r>
      <w:r w:rsidR="00562FFE" w:rsidRPr="00562FFE">
        <w:rPr>
          <w:rFonts w:ascii="Times New Roman" w:hAnsi="Times New Roman" w:cs="Times New Roman"/>
          <w:sz w:val="28"/>
          <w:szCs w:val="28"/>
        </w:rPr>
        <w:t>.</w:t>
      </w:r>
    </w:p>
    <w:p w:rsidR="00F20E29" w:rsidRPr="00562FFE" w:rsidRDefault="00F20E29" w:rsidP="00562FFE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Развивать языковые способности и умение действовать по образцу;</w:t>
      </w:r>
    </w:p>
    <w:p w:rsidR="00F20E29" w:rsidRPr="00562FFE" w:rsidRDefault="00F20E29" w:rsidP="00562FFE">
      <w:pPr>
        <w:pStyle w:val="a7"/>
        <w:numPr>
          <w:ilvl w:val="0"/>
          <w:numId w:val="10"/>
        </w:numPr>
        <w:tabs>
          <w:tab w:val="num" w:pos="142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Формировать у учащихся чувство уверенности в себе как основы для проявления индивидуальных способностей и особенностей;</w:t>
      </w:r>
    </w:p>
    <w:p w:rsidR="00F20E29" w:rsidRPr="00562FFE" w:rsidRDefault="00F20E29" w:rsidP="00562FFE">
      <w:pPr>
        <w:pStyle w:val="a7"/>
        <w:numPr>
          <w:ilvl w:val="0"/>
          <w:numId w:val="10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Развивать у учащихся умения добиваться намеченной цели;</w:t>
      </w:r>
    </w:p>
    <w:p w:rsidR="00112E2B" w:rsidRPr="00562FFE" w:rsidRDefault="00112E2B" w:rsidP="00562FF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Разви</w:t>
      </w:r>
      <w:r w:rsidR="00C21B0D">
        <w:rPr>
          <w:rFonts w:ascii="Times New Roman" w:hAnsi="Times New Roman" w:cs="Times New Roman"/>
          <w:sz w:val="28"/>
          <w:szCs w:val="28"/>
        </w:rPr>
        <w:t>вать</w:t>
      </w:r>
      <w:r w:rsidRPr="00562FF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21B0D">
        <w:rPr>
          <w:rFonts w:ascii="Times New Roman" w:hAnsi="Times New Roman" w:cs="Times New Roman"/>
          <w:sz w:val="28"/>
          <w:szCs w:val="28"/>
        </w:rPr>
        <w:t>ь</w:t>
      </w:r>
      <w:r w:rsidRPr="00562FFE">
        <w:rPr>
          <w:rFonts w:ascii="Times New Roman" w:hAnsi="Times New Roman" w:cs="Times New Roman"/>
          <w:sz w:val="28"/>
          <w:szCs w:val="28"/>
        </w:rPr>
        <w:t xml:space="preserve"> к самооценке через наблюдение за собственной речью на английском языке;</w:t>
      </w:r>
    </w:p>
    <w:p w:rsidR="00F20E29" w:rsidRPr="00562FFE" w:rsidRDefault="00F20E29" w:rsidP="00562FFE">
      <w:pPr>
        <w:pStyle w:val="a7"/>
        <w:numPr>
          <w:ilvl w:val="0"/>
          <w:numId w:val="10"/>
        </w:num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 xml:space="preserve">Формировать адекватную самооценку в ситуации успеха (неуспеха). </w:t>
      </w:r>
    </w:p>
    <w:p w:rsidR="00F20E29" w:rsidRPr="00562FFE" w:rsidRDefault="00F20E29" w:rsidP="00C21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- воспитательн</w:t>
      </w:r>
      <w:r w:rsidR="00562FFE">
        <w:rPr>
          <w:rFonts w:ascii="Times New Roman" w:hAnsi="Times New Roman" w:cs="Times New Roman"/>
          <w:b/>
          <w:sz w:val="28"/>
          <w:szCs w:val="28"/>
        </w:rPr>
        <w:t>ые</w:t>
      </w:r>
      <w:r w:rsidRPr="00562F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E29" w:rsidRPr="00562FFE" w:rsidRDefault="00F20E29" w:rsidP="00C21B0D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FF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</w:t>
      </w:r>
      <w:r w:rsidRPr="00562FFE">
        <w:rPr>
          <w:rFonts w:ascii="Times New Roman" w:hAnsi="Times New Roman" w:cs="Times New Roman"/>
          <w:sz w:val="28"/>
          <w:szCs w:val="28"/>
        </w:rPr>
        <w:t>активному взаимодействию учащихся друг с другом;</w:t>
      </w:r>
    </w:p>
    <w:p w:rsidR="00694D94" w:rsidRPr="00562FFE" w:rsidRDefault="00F20E29" w:rsidP="00C21B0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Приобщать к культуре стран изучаемого языка;</w:t>
      </w:r>
      <w:r w:rsidR="00C21B0D">
        <w:rPr>
          <w:rFonts w:ascii="Times New Roman" w:hAnsi="Times New Roman" w:cs="Times New Roman"/>
          <w:sz w:val="28"/>
          <w:szCs w:val="28"/>
        </w:rPr>
        <w:t xml:space="preserve"> </w:t>
      </w:r>
      <w:r w:rsidR="00694D94" w:rsidRPr="00562F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расширить представления учащихся о вкладе в мировую культуру  и науку известных людей Великобритании  </w:t>
      </w:r>
    </w:p>
    <w:p w:rsidR="00F20E29" w:rsidRPr="00562FFE" w:rsidRDefault="00F20E29" w:rsidP="00C21B0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E29" w:rsidRPr="00562FFE" w:rsidRDefault="00F20E29" w:rsidP="00C21B0D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Воспитывать такие качества личности, как уважение друг к другу, ответственность</w:t>
      </w:r>
      <w:r w:rsidR="008350B2" w:rsidRPr="00562FFE">
        <w:rPr>
          <w:rFonts w:ascii="Times New Roman" w:hAnsi="Times New Roman" w:cs="Times New Roman"/>
          <w:sz w:val="28"/>
          <w:szCs w:val="28"/>
        </w:rPr>
        <w:t>;</w:t>
      </w:r>
      <w:r w:rsidRPr="00562FFE">
        <w:rPr>
          <w:rFonts w:ascii="Times New Roman" w:hAnsi="Times New Roman" w:cs="Times New Roman"/>
          <w:sz w:val="28"/>
          <w:szCs w:val="28"/>
        </w:rPr>
        <w:t xml:space="preserve"> чувство долга и умение взаимодействовать ради решения общей задачи;</w:t>
      </w:r>
    </w:p>
    <w:p w:rsidR="00F20E29" w:rsidRPr="00562FFE" w:rsidRDefault="00F20E29" w:rsidP="00C21B0D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Расширять их кругозор, повышать интерес к изучению английского языка</w:t>
      </w:r>
      <w:r w:rsidR="008350B2" w:rsidRPr="00562FFE">
        <w:rPr>
          <w:rFonts w:ascii="Times New Roman" w:hAnsi="Times New Roman" w:cs="Times New Roman"/>
          <w:sz w:val="28"/>
          <w:szCs w:val="28"/>
        </w:rPr>
        <w:t>.</w:t>
      </w:r>
    </w:p>
    <w:p w:rsidR="001655BB" w:rsidRPr="00562FFE" w:rsidRDefault="001655BB" w:rsidP="00E16367">
      <w:pPr>
        <w:tabs>
          <w:tab w:val="left" w:pos="23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55BB" w:rsidRPr="00562FFE" w:rsidRDefault="001655BB" w:rsidP="00E16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Личностные   УУД:</w:t>
      </w:r>
      <w:r w:rsidRPr="00562FFE">
        <w:rPr>
          <w:rFonts w:ascii="Times New Roman" w:hAnsi="Times New Roman" w:cs="Times New Roman"/>
          <w:sz w:val="28"/>
          <w:szCs w:val="28"/>
        </w:rPr>
        <w:t> </w:t>
      </w:r>
    </w:p>
    <w:p w:rsidR="001655BB" w:rsidRPr="00562FFE" w:rsidRDefault="001655BB" w:rsidP="00E16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lastRenderedPageBreak/>
        <w:t>• формирование ответственного отношения к учению, готовности к саморазвитию и самообразованию;</w:t>
      </w:r>
    </w:p>
    <w:p w:rsidR="001655BB" w:rsidRPr="00562FFE" w:rsidRDefault="001655BB" w:rsidP="00E16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>•формирование коммуникативной компетентности в общении и сотрудничестве со сверстниками;</w:t>
      </w:r>
    </w:p>
    <w:p w:rsidR="001655BB" w:rsidRPr="00562FFE" w:rsidRDefault="001655BB" w:rsidP="00E16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i/>
          <w:sz w:val="28"/>
          <w:szCs w:val="28"/>
        </w:rPr>
        <w:t>• </w:t>
      </w:r>
      <w:r w:rsidRPr="00562FFE">
        <w:rPr>
          <w:rFonts w:ascii="Times New Roman" w:hAnsi="Times New Roman" w:cs="Times New Roman"/>
          <w:sz w:val="28"/>
          <w:szCs w:val="28"/>
        </w:rPr>
        <w:t>формирование устойчивой учебно-познавательной мотивации и интереса  к учению.</w:t>
      </w:r>
    </w:p>
    <w:p w:rsidR="001655BB" w:rsidRPr="00562FFE" w:rsidRDefault="001655BB" w:rsidP="001655BB">
      <w:pPr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Регулятивные  УУД: </w:t>
      </w:r>
    </w:p>
    <w:p w:rsidR="001655BB" w:rsidRPr="00562FFE" w:rsidRDefault="001655BB" w:rsidP="001655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62FFE">
        <w:rPr>
          <w:rFonts w:ascii="Times New Roman" w:eastAsia="Times New Roman" w:hAnsi="Times New Roman" w:cs="Times New Roman"/>
          <w:iCs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655BB" w:rsidRPr="00562FFE" w:rsidRDefault="001655BB" w:rsidP="001655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62F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 умения самостоятельно контролировать своё время и управлять им.   </w:t>
      </w:r>
    </w:p>
    <w:p w:rsidR="001655BB" w:rsidRPr="00562FFE" w:rsidRDefault="001655BB" w:rsidP="001655B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FFE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  УУД:</w:t>
      </w:r>
      <w:r w:rsidRPr="00562FFE">
        <w:rPr>
          <w:rFonts w:ascii="Times New Roman" w:hAnsi="Times New Roman" w:cs="Times New Roman"/>
          <w:b/>
          <w:sz w:val="28"/>
          <w:szCs w:val="28"/>
        </w:rPr>
        <w:t> </w:t>
      </w:r>
    </w:p>
    <w:p w:rsidR="001655BB" w:rsidRPr="00562FFE" w:rsidRDefault="001655BB" w:rsidP="001655B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2FFE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собственного мнения и позиции; </w:t>
      </w:r>
    </w:p>
    <w:p w:rsidR="001655BB" w:rsidRPr="00562FFE" w:rsidRDefault="001655BB" w:rsidP="001655B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2F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учебного сотрудничества с учителем и сверстниками, </w:t>
      </w:r>
    </w:p>
    <w:p w:rsidR="001655BB" w:rsidRPr="00562FFE" w:rsidRDefault="001655BB" w:rsidP="001655BB">
      <w:pPr>
        <w:numPr>
          <w:ilvl w:val="0"/>
          <w:numId w:val="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FF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адекватных языковых </w:t>
      </w:r>
      <w:r w:rsidR="00694D94" w:rsidRPr="00562FFE">
        <w:rPr>
          <w:rFonts w:ascii="Times New Roman" w:eastAsia="Times New Roman" w:hAnsi="Times New Roman" w:cs="Times New Roman"/>
          <w:sz w:val="28"/>
          <w:szCs w:val="28"/>
        </w:rPr>
        <w:t xml:space="preserve">для выражения </w:t>
      </w:r>
      <w:r w:rsidRPr="00562FFE">
        <w:rPr>
          <w:rFonts w:ascii="Times New Roman" w:eastAsia="Times New Roman" w:hAnsi="Times New Roman" w:cs="Times New Roman"/>
          <w:sz w:val="28"/>
          <w:szCs w:val="28"/>
        </w:rPr>
        <w:t>своих чувств</w:t>
      </w:r>
      <w:r w:rsidR="00694D94" w:rsidRPr="00562FF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62FFE">
        <w:rPr>
          <w:rFonts w:ascii="Times New Roman" w:eastAsia="Times New Roman" w:hAnsi="Times New Roman" w:cs="Times New Roman"/>
          <w:sz w:val="28"/>
          <w:szCs w:val="28"/>
        </w:rPr>
        <w:t xml:space="preserve"> мыслей</w:t>
      </w:r>
      <w:r w:rsidR="00694D94" w:rsidRPr="00562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5BB" w:rsidRPr="00562FFE" w:rsidRDefault="001655BB" w:rsidP="001655BB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2FFE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Pr="00562FFE">
        <w:rPr>
          <w:rFonts w:ascii="Times New Roman" w:hAnsi="Times New Roman" w:cs="Times New Roman"/>
          <w:b/>
          <w:i/>
          <w:iCs/>
          <w:color w:val="FFFFFF"/>
          <w:sz w:val="28"/>
          <w:szCs w:val="28"/>
        </w:rPr>
        <w:t>…</w:t>
      </w:r>
      <w:r w:rsidRPr="00562FFE">
        <w:rPr>
          <w:rFonts w:ascii="Times New Roman" w:hAnsi="Times New Roman" w:cs="Times New Roman"/>
          <w:b/>
          <w:i/>
          <w:iCs/>
          <w:sz w:val="28"/>
          <w:szCs w:val="28"/>
        </w:rPr>
        <w:t>УУД</w:t>
      </w:r>
      <w:r w:rsidRPr="00562FFE">
        <w:rPr>
          <w:rFonts w:ascii="Times New Roman" w:hAnsi="Times New Roman" w:cs="Times New Roman"/>
          <w:b/>
          <w:sz w:val="28"/>
          <w:szCs w:val="28"/>
        </w:rPr>
        <w:t> </w:t>
      </w:r>
    </w:p>
    <w:p w:rsidR="001655BB" w:rsidRPr="00562FFE" w:rsidRDefault="001655BB" w:rsidP="00165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 xml:space="preserve"> • построение логического речевого высказывания с элементами рассуждений;    </w:t>
      </w:r>
    </w:p>
    <w:p w:rsidR="001655BB" w:rsidRPr="00562FFE" w:rsidRDefault="001655BB" w:rsidP="001655BB">
      <w:pPr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sz w:val="28"/>
          <w:szCs w:val="28"/>
        </w:rPr>
        <w:t xml:space="preserve"> • освоение стратегий работы с </w:t>
      </w:r>
      <w:r w:rsidR="00562FFE" w:rsidRPr="00562FFE">
        <w:rPr>
          <w:rFonts w:ascii="Times New Roman" w:hAnsi="Times New Roman" w:cs="Times New Roman"/>
          <w:sz w:val="28"/>
          <w:szCs w:val="28"/>
        </w:rPr>
        <w:t>образцами диалога и монолога.</w:t>
      </w:r>
    </w:p>
    <w:p w:rsidR="001655BB" w:rsidRPr="00562FFE" w:rsidRDefault="001655BB" w:rsidP="001655BB">
      <w:pPr>
        <w:tabs>
          <w:tab w:val="left" w:pos="23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понятия: </w:t>
      </w:r>
      <w:r w:rsidRPr="00562FFE">
        <w:rPr>
          <w:rFonts w:ascii="Times New Roman" w:hAnsi="Times New Roman" w:cs="Times New Roman"/>
          <w:bCs/>
          <w:sz w:val="28"/>
          <w:szCs w:val="28"/>
        </w:rPr>
        <w:t>Культура и наука</w:t>
      </w:r>
      <w:r w:rsidRPr="00562FFE">
        <w:rPr>
          <w:rFonts w:ascii="Times New Roman" w:hAnsi="Times New Roman" w:cs="Times New Roman"/>
          <w:sz w:val="28"/>
          <w:szCs w:val="28"/>
        </w:rPr>
        <w:t>. Лексический материал по теме: «Известные люди Великобритании»</w:t>
      </w:r>
    </w:p>
    <w:p w:rsidR="001655BB" w:rsidRPr="00562FFE" w:rsidRDefault="001655BB" w:rsidP="001655BB">
      <w:pPr>
        <w:tabs>
          <w:tab w:val="left" w:pos="230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FFE">
        <w:rPr>
          <w:rFonts w:ascii="Times New Roman" w:hAnsi="Times New Roman" w:cs="Times New Roman"/>
          <w:b/>
          <w:bCs/>
          <w:i/>
          <w:sz w:val="28"/>
          <w:szCs w:val="28"/>
        </w:rPr>
        <w:t>Межпредметные</w:t>
      </w:r>
      <w:proofErr w:type="spellEnd"/>
      <w:r w:rsidRPr="00562F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связи</w:t>
      </w:r>
      <w:r w:rsidRPr="00562F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62FFE">
        <w:rPr>
          <w:rFonts w:ascii="Times New Roman" w:hAnsi="Times New Roman" w:cs="Times New Roman"/>
          <w:bCs/>
          <w:sz w:val="28"/>
          <w:szCs w:val="28"/>
        </w:rPr>
        <w:t>Литература,</w:t>
      </w:r>
      <w:r w:rsidR="00966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FFE" w:rsidRPr="00562FFE">
        <w:rPr>
          <w:rFonts w:ascii="Times New Roman" w:hAnsi="Times New Roman" w:cs="Times New Roman"/>
          <w:bCs/>
          <w:sz w:val="28"/>
          <w:szCs w:val="28"/>
        </w:rPr>
        <w:t>история,</w:t>
      </w:r>
      <w:r w:rsidR="00C21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FFE">
        <w:rPr>
          <w:rFonts w:ascii="Times New Roman" w:hAnsi="Times New Roman" w:cs="Times New Roman"/>
          <w:bCs/>
          <w:sz w:val="28"/>
          <w:szCs w:val="28"/>
        </w:rPr>
        <w:t>музыка,</w:t>
      </w:r>
      <w:r w:rsidR="00C21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FFE">
        <w:rPr>
          <w:rFonts w:ascii="Times New Roman" w:hAnsi="Times New Roman" w:cs="Times New Roman"/>
          <w:bCs/>
          <w:sz w:val="28"/>
          <w:szCs w:val="28"/>
        </w:rPr>
        <w:t>физика,</w:t>
      </w:r>
      <w:r w:rsidR="00E16367" w:rsidRPr="00562FFE">
        <w:rPr>
          <w:rFonts w:ascii="Times New Roman" w:hAnsi="Times New Roman" w:cs="Times New Roman"/>
          <w:bCs/>
          <w:sz w:val="28"/>
          <w:szCs w:val="28"/>
        </w:rPr>
        <w:t xml:space="preserve"> физическое воспитание.</w:t>
      </w:r>
    </w:p>
    <w:p w:rsidR="00F20E29" w:rsidRPr="00562FFE" w:rsidRDefault="00F20E29" w:rsidP="00F20E29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E29" w:rsidRPr="00562FFE" w:rsidRDefault="00F20E29" w:rsidP="00562FF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62FFE">
        <w:rPr>
          <w:rFonts w:ascii="Times New Roman" w:eastAsia="Times New Roman" w:hAnsi="Times New Roman" w:cs="Times New Roman"/>
          <w:sz w:val="28"/>
          <w:szCs w:val="28"/>
        </w:rPr>
        <w:t>комплексное применение знаний</w:t>
      </w:r>
      <w:r w:rsidR="00966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FFE">
        <w:rPr>
          <w:rFonts w:ascii="Times New Roman" w:eastAsia="Times New Roman" w:hAnsi="Times New Roman" w:cs="Times New Roman"/>
          <w:sz w:val="28"/>
          <w:szCs w:val="28"/>
        </w:rPr>
        <w:t>умений и навыков</w:t>
      </w:r>
      <w:r w:rsidR="008350B2" w:rsidRPr="00562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661" w:rsidRPr="00562FFE" w:rsidRDefault="00612661" w:rsidP="00562FFE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562FFE">
        <w:rPr>
          <w:rFonts w:ascii="Times New Roman" w:hAnsi="Times New Roman" w:cs="Times New Roman"/>
          <w:sz w:val="28"/>
          <w:szCs w:val="28"/>
        </w:rPr>
        <w:t>: игровые, личностно-ориентированные, развивающие, здоровьесберегающие.</w:t>
      </w:r>
    </w:p>
    <w:p w:rsidR="00612661" w:rsidRPr="00562FFE" w:rsidRDefault="00612661" w:rsidP="00562FFE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562FFE">
        <w:rPr>
          <w:rFonts w:ascii="Times New Roman" w:hAnsi="Times New Roman" w:cs="Times New Roman"/>
          <w:sz w:val="28"/>
          <w:szCs w:val="28"/>
        </w:rPr>
        <w:t>информационно-рецептивные, репродуктивные, частично-поисковые, проблемные, систематизирующие, контролирующие</w:t>
      </w:r>
    </w:p>
    <w:p w:rsidR="00F20E29" w:rsidRPr="00562FFE" w:rsidRDefault="00F20E29" w:rsidP="00612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661" w:rsidRPr="00562FFE" w:rsidRDefault="00612661" w:rsidP="00612661">
      <w:pPr>
        <w:tabs>
          <w:tab w:val="left" w:pos="709"/>
        </w:tabs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iCs/>
          <w:sz w:val="28"/>
          <w:szCs w:val="28"/>
        </w:rPr>
        <w:t>Формы организации познавательной деятельности:</w:t>
      </w:r>
    </w:p>
    <w:p w:rsidR="00612661" w:rsidRPr="00562FFE" w:rsidRDefault="00612661" w:rsidP="00612661">
      <w:pPr>
        <w:tabs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62FFE">
        <w:rPr>
          <w:rFonts w:ascii="Times New Roman" w:hAnsi="Times New Roman" w:cs="Times New Roman"/>
          <w:iCs/>
          <w:sz w:val="28"/>
          <w:szCs w:val="28"/>
        </w:rPr>
        <w:t xml:space="preserve">- фронтальная работа, </w:t>
      </w:r>
    </w:p>
    <w:p w:rsidR="00612661" w:rsidRPr="00562FFE" w:rsidRDefault="00612661" w:rsidP="00612661">
      <w:pPr>
        <w:tabs>
          <w:tab w:val="left" w:pos="709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62FFE">
        <w:rPr>
          <w:rFonts w:ascii="Times New Roman" w:hAnsi="Times New Roman" w:cs="Times New Roman"/>
          <w:iCs/>
          <w:sz w:val="28"/>
          <w:szCs w:val="28"/>
        </w:rPr>
        <w:lastRenderedPageBreak/>
        <w:t>- работа в парах, группах,</w:t>
      </w:r>
    </w:p>
    <w:p w:rsidR="00612661" w:rsidRPr="00562FFE" w:rsidRDefault="00612661" w:rsidP="006126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62FFE">
        <w:rPr>
          <w:rFonts w:ascii="Times New Roman" w:hAnsi="Times New Roman" w:cs="Times New Roman"/>
          <w:iCs/>
          <w:sz w:val="28"/>
          <w:szCs w:val="28"/>
        </w:rPr>
        <w:t>- индивидуальная работа,</w:t>
      </w:r>
    </w:p>
    <w:p w:rsidR="00612661" w:rsidRPr="00562FFE" w:rsidRDefault="00612661" w:rsidP="006126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62FFE">
        <w:rPr>
          <w:rFonts w:ascii="Times New Roman" w:hAnsi="Times New Roman" w:cs="Times New Roman"/>
          <w:iCs/>
          <w:sz w:val="28"/>
          <w:szCs w:val="28"/>
        </w:rPr>
        <w:t>-</w:t>
      </w:r>
      <w:r w:rsidRPr="00562FFE">
        <w:rPr>
          <w:rFonts w:ascii="Times New Roman" w:hAnsi="Times New Roman" w:cs="Times New Roman"/>
          <w:sz w:val="28"/>
          <w:szCs w:val="28"/>
        </w:rPr>
        <w:t xml:space="preserve"> использование игровых технологий, интерактивное обучение</w:t>
      </w:r>
    </w:p>
    <w:p w:rsidR="00F20E29" w:rsidRPr="00562FFE" w:rsidRDefault="00F20E29" w:rsidP="006126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3D9" w:rsidRPr="00562FFE" w:rsidRDefault="00D833D9" w:rsidP="00D83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F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562FFE">
        <w:rPr>
          <w:rFonts w:ascii="Times New Roman" w:hAnsi="Times New Roman" w:cs="Times New Roman"/>
          <w:sz w:val="28"/>
          <w:szCs w:val="28"/>
        </w:rPr>
        <w:tab/>
        <w:t>презентация</w:t>
      </w:r>
      <w:r w:rsidR="00966221">
        <w:rPr>
          <w:rFonts w:ascii="Times New Roman" w:hAnsi="Times New Roman" w:cs="Times New Roman"/>
          <w:sz w:val="28"/>
          <w:szCs w:val="28"/>
        </w:rPr>
        <w:t>,</w:t>
      </w:r>
      <w:r w:rsidR="00C21B0D">
        <w:rPr>
          <w:rFonts w:ascii="Times New Roman" w:hAnsi="Times New Roman" w:cs="Times New Roman"/>
          <w:sz w:val="28"/>
          <w:szCs w:val="28"/>
        </w:rPr>
        <w:t xml:space="preserve"> </w:t>
      </w:r>
      <w:r w:rsidRPr="00562FFE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562FF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62FFE">
        <w:rPr>
          <w:rFonts w:ascii="Times New Roman" w:hAnsi="Times New Roman" w:cs="Times New Roman"/>
          <w:sz w:val="28"/>
          <w:szCs w:val="28"/>
        </w:rPr>
        <w:t xml:space="preserve"> проектор,  экран, рабочие листы,  шары для рефлексии,  видеофильм с  песней, диск с ауди</w:t>
      </w:r>
      <w:r w:rsidR="00E329A3">
        <w:rPr>
          <w:rFonts w:ascii="Times New Roman" w:hAnsi="Times New Roman" w:cs="Times New Roman"/>
          <w:sz w:val="28"/>
          <w:szCs w:val="28"/>
        </w:rPr>
        <w:t>о</w:t>
      </w:r>
      <w:r w:rsidRPr="00562FFE">
        <w:rPr>
          <w:rFonts w:ascii="Times New Roman" w:hAnsi="Times New Roman" w:cs="Times New Roman"/>
          <w:sz w:val="28"/>
          <w:szCs w:val="28"/>
        </w:rPr>
        <w:t>приложением.</w:t>
      </w:r>
    </w:p>
    <w:p w:rsidR="00F20E29" w:rsidRDefault="00F20E29" w:rsidP="006126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C9" w:rsidRDefault="00B26FC9" w:rsidP="006126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C9" w:rsidRDefault="00B26FC9" w:rsidP="00B26FC9">
      <w:pPr>
        <w:pStyle w:val="a7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Ход урока: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235"/>
        <w:gridCol w:w="3024"/>
        <w:gridCol w:w="153"/>
        <w:gridCol w:w="1971"/>
        <w:gridCol w:w="7"/>
        <w:gridCol w:w="142"/>
        <w:gridCol w:w="1700"/>
        <w:gridCol w:w="48"/>
        <w:gridCol w:w="93"/>
        <w:gridCol w:w="1561"/>
      </w:tblGrid>
      <w:tr w:rsidR="00B26FC9" w:rsidTr="00C76F7C">
        <w:trPr>
          <w:trHeight w:val="40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FC9" w:rsidTr="00C76F7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/ под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тап учебного занятия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B26FC9" w:rsidTr="00C76F7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.Организационный  этап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Эмоциональный настрой.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Учитель приходит на урок с определенными предметами, что размещает на магнитной доске, что-то на столе.</w:t>
            </w: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Т</w:t>
            </w:r>
            <w:r w:rsidRPr="00207EF2">
              <w:rPr>
                <w:rFonts w:ascii="Times New Roman" w:hAnsi="Times New Roman" w:cs="Times New Roman"/>
                <w:lang w:val="en-US"/>
              </w:rPr>
              <w:t xml:space="preserve">: Good morning boys and girls. I am glad to see you!  The motto of our lesson:  we see, hear, speak, do and </w:t>
            </w:r>
            <w:r>
              <w:rPr>
                <w:rFonts w:ascii="Times New Roman" w:hAnsi="Times New Roman" w:cs="Times New Roman"/>
                <w:lang w:val="en-US"/>
              </w:rPr>
              <w:t xml:space="preserve">everything </w:t>
            </w:r>
            <w:r w:rsidRPr="00207EF2">
              <w:rPr>
                <w:rFonts w:ascii="Times New Roman" w:hAnsi="Times New Roman" w:cs="Times New Roman"/>
                <w:lang w:val="en-US"/>
              </w:rPr>
              <w:t>will be OK! Alltogether</w:t>
            </w:r>
            <w:r w:rsidRPr="00207EF2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07EF2">
              <w:rPr>
                <w:rFonts w:ascii="Times New Roman" w:hAnsi="Times New Roman" w:cs="Times New Roman"/>
              </w:rPr>
              <w:t xml:space="preserve"> Девизом нашего урока будет</w:t>
            </w:r>
            <w:proofErr w:type="gramStart"/>
            <w:r w:rsidRPr="00207EF2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822BBD">
              <w:rPr>
                <w:rFonts w:ascii="Times New Roman" w:hAnsi="Times New Roman" w:cs="Times New Roman"/>
              </w:rPr>
              <w:t xml:space="preserve"> </w:t>
            </w:r>
            <w:r w:rsidRPr="00207EF2">
              <w:rPr>
                <w:rFonts w:ascii="Times New Roman" w:hAnsi="Times New Roman" w:cs="Times New Roman"/>
                <w:b/>
              </w:rPr>
              <w:t xml:space="preserve">вижу </w:t>
            </w:r>
            <w:r w:rsidRPr="00207EF2">
              <w:rPr>
                <w:rFonts w:ascii="Times New Roman" w:hAnsi="Times New Roman" w:cs="Times New Roman"/>
                <w:b/>
                <w:i/>
              </w:rPr>
              <w:t>(прикасаюсь к глазам),</w:t>
            </w:r>
            <w:r w:rsidRPr="00207EF2">
              <w:rPr>
                <w:rFonts w:ascii="Times New Roman" w:hAnsi="Times New Roman" w:cs="Times New Roman"/>
                <w:b/>
              </w:rPr>
              <w:t xml:space="preserve"> слышу </w:t>
            </w:r>
            <w:r w:rsidRPr="00207EF2">
              <w:rPr>
                <w:rFonts w:ascii="Times New Roman" w:hAnsi="Times New Roman" w:cs="Times New Roman"/>
                <w:b/>
                <w:i/>
              </w:rPr>
              <w:t>(прикасаюсь к ушам),</w:t>
            </w:r>
            <w:r w:rsidRPr="00207EF2">
              <w:rPr>
                <w:rFonts w:ascii="Times New Roman" w:hAnsi="Times New Roman" w:cs="Times New Roman"/>
                <w:b/>
              </w:rPr>
              <w:t xml:space="preserve"> говорю (</w:t>
            </w:r>
            <w:r w:rsidRPr="00207EF2">
              <w:rPr>
                <w:rFonts w:ascii="Times New Roman" w:hAnsi="Times New Roman" w:cs="Times New Roman"/>
                <w:b/>
                <w:i/>
              </w:rPr>
              <w:t>прикоснуться к губам),</w:t>
            </w:r>
            <w:r w:rsidRPr="00207EF2">
              <w:rPr>
                <w:rFonts w:ascii="Times New Roman" w:hAnsi="Times New Roman" w:cs="Times New Roman"/>
                <w:b/>
              </w:rPr>
              <w:t xml:space="preserve"> делаю </w:t>
            </w:r>
            <w:r w:rsidRPr="00207EF2">
              <w:rPr>
                <w:rFonts w:ascii="Times New Roman" w:hAnsi="Times New Roman" w:cs="Times New Roman"/>
                <w:b/>
                <w:i/>
              </w:rPr>
              <w:t>(стукнуть кулачек о кулачок</w:t>
            </w:r>
            <w:r w:rsidRPr="00207EF2">
              <w:rPr>
                <w:rFonts w:ascii="Times New Roman" w:hAnsi="Times New Roman" w:cs="Times New Roman"/>
                <w:b/>
              </w:rPr>
              <w:t xml:space="preserve">), получится </w:t>
            </w:r>
            <w:r w:rsidRPr="00207EF2">
              <w:rPr>
                <w:rFonts w:ascii="Times New Roman" w:hAnsi="Times New Roman" w:cs="Times New Roman"/>
                <w:i/>
              </w:rPr>
              <w:t>(большой пале</w:t>
            </w:r>
            <w:r w:rsidR="00E329A3">
              <w:rPr>
                <w:rFonts w:ascii="Times New Roman" w:hAnsi="Times New Roman" w:cs="Times New Roman"/>
                <w:i/>
              </w:rPr>
              <w:t xml:space="preserve">ц </w:t>
            </w:r>
            <w:r w:rsidRPr="00207EF2">
              <w:rPr>
                <w:rFonts w:ascii="Times New Roman" w:hAnsi="Times New Roman" w:cs="Times New Roman"/>
                <w:i/>
              </w:rPr>
              <w:t>вверх</w:t>
            </w:r>
            <w:r w:rsidRPr="00207EF2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)</w:t>
            </w:r>
            <w:r w:rsidRPr="00207EF2">
              <w:rPr>
                <w:rFonts w:ascii="Times New Roman" w:hAnsi="Times New Roman" w:cs="Times New Roman"/>
              </w:rPr>
              <w:t xml:space="preserve">    И вместе!  </w:t>
            </w:r>
            <w:r w:rsidRPr="00207EF2">
              <w:rPr>
                <w:rFonts w:ascii="Times New Roman" w:hAnsi="Times New Roman" w:cs="Times New Roman"/>
                <w:lang w:val="en-US"/>
              </w:rPr>
              <w:t>Well</w:t>
            </w:r>
            <w:r w:rsidRPr="00207EF2">
              <w:rPr>
                <w:rFonts w:ascii="Times New Roman" w:hAnsi="Times New Roman" w:cs="Times New Roman"/>
              </w:rPr>
              <w:t>-</w:t>
            </w:r>
            <w:r w:rsidRPr="00207EF2">
              <w:rPr>
                <w:rFonts w:ascii="Times New Roman" w:hAnsi="Times New Roman" w:cs="Times New Roman"/>
                <w:lang w:val="en-US"/>
              </w:rPr>
              <w:t>done</w:t>
            </w:r>
            <w:r w:rsidRPr="00207EF2">
              <w:rPr>
                <w:rFonts w:ascii="Times New Roman" w:hAnsi="Times New Roman" w:cs="Times New Roman"/>
              </w:rPr>
              <w:t>!</w:t>
            </w: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Надеюсь, что наш урок пройдет так же энергично и с таким же хорошим настроением.</w:t>
            </w:r>
          </w:p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Учитель спрашивает об отсутствующих.</w:t>
            </w:r>
          </w:p>
          <w:p w:rsidR="00B26FC9" w:rsidRPr="00207EF2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  <w:lang w:val="en-US"/>
              </w:rPr>
              <w:t>Who</w:t>
            </w:r>
            <w:r w:rsidR="00E329A3" w:rsidRPr="00E329A3">
              <w:rPr>
                <w:rFonts w:ascii="Times New Roman" w:hAnsi="Times New Roman" w:cs="Times New Roman"/>
              </w:rPr>
              <w:t xml:space="preserve"> </w:t>
            </w:r>
            <w:r w:rsidRPr="00207EF2">
              <w:rPr>
                <w:rFonts w:ascii="Times New Roman" w:hAnsi="Times New Roman" w:cs="Times New Roman"/>
                <w:lang w:val="en-US"/>
              </w:rPr>
              <w:t>is</w:t>
            </w:r>
            <w:r w:rsidR="00E329A3" w:rsidRPr="00E329A3">
              <w:rPr>
                <w:rFonts w:ascii="Times New Roman" w:hAnsi="Times New Roman" w:cs="Times New Roman"/>
              </w:rPr>
              <w:t xml:space="preserve"> </w:t>
            </w:r>
            <w:r w:rsidRPr="00207EF2">
              <w:rPr>
                <w:rFonts w:ascii="Times New Roman" w:hAnsi="Times New Roman" w:cs="Times New Roman"/>
                <w:lang w:val="en-US"/>
              </w:rPr>
              <w:t>absent</w:t>
            </w:r>
            <w:r w:rsidRPr="00207EF2">
              <w:rPr>
                <w:rFonts w:ascii="Times New Roman" w:hAnsi="Times New Roman" w:cs="Times New Roman"/>
              </w:rPr>
              <w:t>?Отмечает в журнале отсутствующих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207EF2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Ученики приветствуют учителя и повторяют за ним девиз урока.</w:t>
            </w:r>
          </w:p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t>Отвечают на вопросы учителя об отсутствующих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/>
              </w:rPr>
            </w:pPr>
            <w:r w:rsidRPr="00207EF2">
              <w:rPr>
                <w:rFonts w:ascii="Times New Roman" w:hAnsi="Times New Roman"/>
              </w:rPr>
              <w:t>Слушать собеседника.</w:t>
            </w:r>
          </w:p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/>
              </w:rPr>
            </w:pPr>
            <w:r w:rsidRPr="00207EF2">
              <w:rPr>
                <w:rFonts w:ascii="Times New Roman" w:hAnsi="Times New Roman"/>
              </w:rPr>
              <w:t>Повторять четко высказывание</w:t>
            </w:r>
            <w:r>
              <w:rPr>
                <w:rFonts w:ascii="Times New Roman" w:hAnsi="Times New Roman"/>
              </w:rPr>
              <w:t xml:space="preserve"> всем вместе</w:t>
            </w:r>
          </w:p>
          <w:p w:rsidR="00B26FC9" w:rsidRDefault="00B26FC9" w:rsidP="00C76F7C">
            <w:pPr>
              <w:spacing w:line="240" w:lineRule="auto"/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</w:p>
          <w:p w:rsidR="00B26FC9" w:rsidRDefault="00B26FC9" w:rsidP="00C76F7C">
            <w:pPr>
              <w:rPr>
                <w:rFonts w:ascii="Times New Roman" w:hAnsi="Times New Roman"/>
              </w:rPr>
            </w:pPr>
          </w:p>
          <w:p w:rsidR="00B26FC9" w:rsidRPr="00171B80" w:rsidRDefault="00B26FC9" w:rsidP="00C76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положительный настрой на овладение 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B26FC9" w:rsidTr="00C76F7C">
        <w:trPr>
          <w:trHeight w:val="39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7EF2">
              <w:rPr>
                <w:rFonts w:ascii="Times New Roman" w:hAnsi="Times New Roman"/>
                <w:b/>
              </w:rPr>
              <w:t xml:space="preserve"> Постановка цели и задач урока. Мотивация учебной деятельности учащихся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FC9" w:rsidTr="00C76F7C">
        <w:trPr>
          <w:trHeight w:val="55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207EF2" w:rsidRDefault="00B26FC9" w:rsidP="00C76F7C">
            <w:pPr>
              <w:pStyle w:val="a8"/>
              <w:spacing w:line="276" w:lineRule="auto"/>
              <w:rPr>
                <w:sz w:val="22"/>
                <w:szCs w:val="22"/>
                <w:lang w:val="en-US"/>
              </w:rPr>
            </w:pPr>
            <w:r w:rsidRPr="00207EF2">
              <w:rPr>
                <w:sz w:val="22"/>
                <w:szCs w:val="22"/>
                <w:lang w:val="en-US"/>
              </w:rPr>
              <w:t xml:space="preserve">Look at the photos at the blackboard and try to guess the topic of our lesson. </w:t>
            </w:r>
            <w:r w:rsidRPr="00207EF2">
              <w:rPr>
                <w:sz w:val="22"/>
                <w:szCs w:val="22"/>
              </w:rPr>
              <w:t xml:space="preserve">Учитель </w:t>
            </w:r>
            <w:r w:rsidRPr="00207EF2">
              <w:rPr>
                <w:sz w:val="22"/>
                <w:szCs w:val="22"/>
              </w:rPr>
              <w:lastRenderedPageBreak/>
              <w:t>подтверждает  правильность выполнения данного задания с помощью слайда презентации</w:t>
            </w:r>
            <w:r w:rsidR="00341002">
              <w:rPr>
                <w:sz w:val="22"/>
                <w:szCs w:val="22"/>
              </w:rPr>
              <w:t>.</w:t>
            </w:r>
            <w:r w:rsidRPr="00207EF2">
              <w:rPr>
                <w:sz w:val="22"/>
                <w:szCs w:val="22"/>
              </w:rPr>
              <w:t xml:space="preserve"> </w:t>
            </w:r>
            <w:r w:rsidR="00341002">
              <w:rPr>
                <w:sz w:val="22"/>
                <w:szCs w:val="22"/>
              </w:rPr>
              <w:t xml:space="preserve"> </w:t>
            </w:r>
            <w:r w:rsidRPr="00207EF2">
              <w:rPr>
                <w:sz w:val="22"/>
                <w:szCs w:val="22"/>
              </w:rPr>
              <w:t>Учитель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подводит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учащихся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к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формулировке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цели</w:t>
            </w:r>
            <w:r w:rsidRPr="004017C2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урока</w:t>
            </w:r>
            <w:r w:rsidRPr="004017C2">
              <w:rPr>
                <w:sz w:val="22"/>
                <w:szCs w:val="22"/>
                <w:lang w:val="en-US"/>
              </w:rPr>
              <w:t xml:space="preserve">. </w:t>
            </w:r>
            <w:r w:rsidRPr="00207EF2">
              <w:rPr>
                <w:sz w:val="22"/>
                <w:szCs w:val="22"/>
                <w:lang w:val="en-US"/>
              </w:rPr>
              <w:t>You have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="00966221">
              <w:rPr>
                <w:sz w:val="22"/>
                <w:szCs w:val="22"/>
                <w:lang w:val="en-US"/>
              </w:rPr>
              <w:t xml:space="preserve">already </w:t>
            </w:r>
            <w:r w:rsidR="00966221" w:rsidRPr="00207EF2">
              <w:rPr>
                <w:sz w:val="22"/>
                <w:szCs w:val="22"/>
                <w:lang w:val="en-US"/>
              </w:rPr>
              <w:t>known</w:t>
            </w:r>
            <w:r w:rsidRPr="00207EF2">
              <w:rPr>
                <w:sz w:val="22"/>
                <w:szCs w:val="22"/>
                <w:lang w:val="en-US"/>
              </w:rPr>
              <w:t xml:space="preserve"> a lot about famous people of Great Britain.  Look </w:t>
            </w:r>
            <w:r w:rsidR="00341002" w:rsidRPr="00207EF2">
              <w:rPr>
                <w:sz w:val="22"/>
                <w:szCs w:val="22"/>
                <w:lang w:val="en-US"/>
              </w:rPr>
              <w:t>at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41002">
              <w:rPr>
                <w:sz w:val="22"/>
                <w:szCs w:val="22"/>
                <w:lang w:val="en-US"/>
              </w:rPr>
              <w:t>blackboard once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966221">
              <w:rPr>
                <w:sz w:val="22"/>
                <w:szCs w:val="22"/>
                <w:lang w:val="en-US"/>
              </w:rPr>
              <w:t>more</w:t>
            </w:r>
            <w:r w:rsidR="00966221" w:rsidRPr="00E329A3">
              <w:rPr>
                <w:sz w:val="22"/>
                <w:szCs w:val="22"/>
                <w:lang w:val="en-US"/>
              </w:rPr>
              <w:t xml:space="preserve"> and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at the slide of </w:t>
            </w:r>
            <w:r w:rsidR="00E329A3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 xml:space="preserve">presentation </w:t>
            </w:r>
            <w:r w:rsidR="00341002" w:rsidRPr="00207EF2">
              <w:rPr>
                <w:sz w:val="22"/>
                <w:szCs w:val="22"/>
                <w:lang w:val="en-US"/>
              </w:rPr>
              <w:t>and tell</w:t>
            </w:r>
            <w:r w:rsidRPr="00207EF2">
              <w:rPr>
                <w:sz w:val="22"/>
                <w:szCs w:val="22"/>
                <w:lang w:val="en-US"/>
              </w:rPr>
              <w:t xml:space="preserve"> me what you will do at the lesson.               </w:t>
            </w:r>
            <w:r w:rsidRPr="00207EF2">
              <w:rPr>
                <w:sz w:val="22"/>
                <w:szCs w:val="22"/>
              </w:rPr>
              <w:t>Учитель</w:t>
            </w:r>
            <w:r w:rsidR="00966221" w:rsidRPr="00512518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подтверждает</w:t>
            </w:r>
            <w:r w:rsidR="00966221" w:rsidRPr="00512518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или</w:t>
            </w:r>
            <w:r w:rsidR="00966221" w:rsidRPr="00512518">
              <w:rPr>
                <w:sz w:val="22"/>
                <w:szCs w:val="22"/>
                <w:lang w:val="en-US"/>
              </w:rPr>
              <w:t xml:space="preserve"> </w:t>
            </w:r>
            <w:r w:rsidRPr="00207EF2">
              <w:rPr>
                <w:sz w:val="22"/>
                <w:szCs w:val="22"/>
              </w:rPr>
              <w:t>корректирует</w:t>
            </w:r>
            <w:r w:rsidR="00C21B0D">
              <w:rPr>
                <w:sz w:val="22"/>
                <w:szCs w:val="22"/>
              </w:rPr>
              <w:t xml:space="preserve"> </w:t>
            </w:r>
            <w:r w:rsidRPr="00207EF2">
              <w:rPr>
                <w:sz w:val="22"/>
                <w:szCs w:val="22"/>
              </w:rPr>
              <w:t>их</w:t>
            </w:r>
            <w:r w:rsidR="00C21B0D">
              <w:rPr>
                <w:sz w:val="22"/>
                <w:szCs w:val="22"/>
              </w:rPr>
              <w:t xml:space="preserve"> </w:t>
            </w:r>
            <w:r w:rsidRPr="00207EF2">
              <w:rPr>
                <w:sz w:val="22"/>
                <w:szCs w:val="22"/>
              </w:rPr>
              <w:t>предположения</w:t>
            </w:r>
            <w:r w:rsidRPr="00207EF2">
              <w:rPr>
                <w:sz w:val="22"/>
                <w:szCs w:val="22"/>
                <w:lang w:val="en-US"/>
              </w:rPr>
              <w:t xml:space="preserve">.            </w:t>
            </w:r>
          </w:p>
          <w:p w:rsidR="00B26FC9" w:rsidRPr="00786A1F" w:rsidRDefault="00B26FC9" w:rsidP="00C76F7C">
            <w:pPr>
              <w:pStyle w:val="a8"/>
              <w:spacing w:line="276" w:lineRule="auto"/>
              <w:rPr>
                <w:sz w:val="22"/>
                <w:szCs w:val="22"/>
                <w:lang w:val="en-US"/>
              </w:rPr>
            </w:pPr>
            <w:r w:rsidRPr="00207EF2">
              <w:rPr>
                <w:sz w:val="22"/>
                <w:szCs w:val="22"/>
                <w:lang w:val="en-US"/>
              </w:rPr>
              <w:t xml:space="preserve">Today we are going to </w:t>
            </w:r>
            <w:r>
              <w:rPr>
                <w:sz w:val="22"/>
                <w:szCs w:val="22"/>
                <w:lang w:val="en-US"/>
              </w:rPr>
              <w:t xml:space="preserve">revise everything you know </w:t>
            </w:r>
            <w:r w:rsidRPr="00207EF2">
              <w:rPr>
                <w:sz w:val="22"/>
                <w:szCs w:val="22"/>
                <w:lang w:val="en-US"/>
              </w:rPr>
              <w:t xml:space="preserve">about the </w:t>
            </w:r>
            <w:r>
              <w:rPr>
                <w:sz w:val="22"/>
                <w:szCs w:val="22"/>
                <w:lang w:val="en-US"/>
              </w:rPr>
              <w:t xml:space="preserve">most famous people </w:t>
            </w:r>
            <w:r w:rsidRPr="00207EF2"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en-US"/>
              </w:rPr>
              <w:t xml:space="preserve"> the UK in the form of the contest</w:t>
            </w:r>
            <w:r w:rsidRPr="00786A1F">
              <w:rPr>
                <w:sz w:val="22"/>
                <w:szCs w:val="22"/>
                <w:lang w:val="en-US"/>
              </w:rPr>
              <w:t xml:space="preserve"> and you will show</w:t>
            </w:r>
            <w:r>
              <w:rPr>
                <w:sz w:val="22"/>
                <w:szCs w:val="22"/>
                <w:lang w:val="en-US"/>
              </w:rPr>
              <w:t xml:space="preserve"> me</w:t>
            </w:r>
            <w:r w:rsidRPr="00786A1F">
              <w:rPr>
                <w:sz w:val="22"/>
                <w:szCs w:val="22"/>
                <w:lang w:val="en-US"/>
              </w:rPr>
              <w:t xml:space="preserve"> how you can </w:t>
            </w:r>
            <w:r>
              <w:rPr>
                <w:sz w:val="22"/>
                <w:szCs w:val="22"/>
                <w:lang w:val="en-US"/>
              </w:rPr>
              <w:t>talk about them in pairs</w:t>
            </w:r>
            <w:r w:rsidR="00512518" w:rsidRPr="0051251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Then you will tell about one </w:t>
            </w:r>
            <w:r w:rsidR="00341002">
              <w:rPr>
                <w:sz w:val="22"/>
                <w:szCs w:val="22"/>
                <w:lang w:val="en-US"/>
              </w:rPr>
              <w:t>of these</w:t>
            </w:r>
            <w:r>
              <w:rPr>
                <w:sz w:val="22"/>
                <w:szCs w:val="22"/>
                <w:lang w:val="en-US"/>
              </w:rPr>
              <w:t xml:space="preserve"> famous people.</w:t>
            </w:r>
          </w:p>
          <w:p w:rsidR="00B26FC9" w:rsidRPr="00361EAB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по командам.</w:t>
            </w:r>
            <w:r w:rsidRPr="00361EAB">
              <w:rPr>
                <w:rFonts w:ascii="Times New Roman" w:hAnsi="Times New Roman" w:cs="Times New Roman"/>
              </w:rPr>
              <w:t xml:space="preserve"> (до у</w:t>
            </w:r>
            <w:r>
              <w:rPr>
                <w:rFonts w:ascii="Times New Roman" w:hAnsi="Times New Roman" w:cs="Times New Roman"/>
              </w:rPr>
              <w:t>р</w:t>
            </w:r>
            <w:r w:rsidRPr="00361E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r w:rsidRPr="00361EA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6FC9" w:rsidRPr="00361EAB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FC9" w:rsidRPr="00361EAB" w:rsidRDefault="00B26FC9" w:rsidP="00C76F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7EF2">
              <w:rPr>
                <w:rFonts w:ascii="Times New Roman" w:hAnsi="Times New Roman" w:cs="Times New Roman"/>
              </w:rPr>
              <w:lastRenderedPageBreak/>
              <w:t xml:space="preserve">Учащиеся выслушивают учебную ситуацию и высказывают свое </w:t>
            </w:r>
            <w:r w:rsidRPr="00207EF2">
              <w:rPr>
                <w:rFonts w:ascii="Times New Roman" w:hAnsi="Times New Roman" w:cs="Times New Roman"/>
              </w:rPr>
              <w:lastRenderedPageBreak/>
              <w:t>мнение с опорой на фотографии  на доске.</w:t>
            </w:r>
          </w:p>
          <w:p w:rsidR="00B26FC9" w:rsidRPr="00207EF2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822BBD" w:rsidRDefault="00B26FC9" w:rsidP="00C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BD">
              <w:rPr>
                <w:rFonts w:ascii="Times New Roman" w:hAnsi="Times New Roman" w:cs="Times New Roman"/>
              </w:rPr>
              <w:t xml:space="preserve">Учащиеся высказывают свои предположения.Понимают на слух речь учителя. </w:t>
            </w:r>
          </w:p>
          <w:p w:rsidR="00B26FC9" w:rsidRPr="00207EF2" w:rsidRDefault="00B26FC9" w:rsidP="00C7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7EF2">
              <w:rPr>
                <w:rFonts w:ascii="Times New Roman" w:hAnsi="Times New Roman" w:cs="Times New Roman"/>
              </w:rPr>
              <w:lastRenderedPageBreak/>
              <w:t>Строить пред</w:t>
            </w:r>
            <w:r>
              <w:rPr>
                <w:rFonts w:ascii="Times New Roman" w:hAnsi="Times New Roman" w:cs="Times New Roman"/>
              </w:rPr>
              <w:t>-</w:t>
            </w:r>
            <w:r w:rsidRPr="00207EF2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>,</w:t>
            </w:r>
            <w:r w:rsidRPr="00207EF2">
              <w:rPr>
                <w:rFonts w:ascii="Times New Roman" w:hAnsi="Times New Roman" w:cs="Times New Roman"/>
              </w:rPr>
              <w:t xml:space="preserve"> формулировать собственное </w:t>
            </w:r>
            <w:r>
              <w:rPr>
                <w:sz w:val="20"/>
                <w:szCs w:val="20"/>
              </w:rPr>
              <w:t xml:space="preserve">- </w:t>
            </w:r>
            <w:r w:rsidRPr="00207EF2">
              <w:rPr>
                <w:rFonts w:ascii="Times New Roman" w:hAnsi="Times New Roman" w:cs="Times New Roman"/>
              </w:rPr>
              <w:lastRenderedPageBreak/>
              <w:t>мнение.</w:t>
            </w:r>
          </w:p>
          <w:p w:rsidR="00B26FC9" w:rsidRPr="00B64B97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B64B97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Default="00341002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и формулировать </w:t>
            </w:r>
            <w:r w:rsidR="00B26FC9" w:rsidRPr="00A87050">
              <w:rPr>
                <w:rFonts w:ascii="Times New Roman" w:hAnsi="Times New Roman" w:cs="Times New Roman"/>
              </w:rPr>
              <w:t>цель на уроке с помощью</w:t>
            </w:r>
            <w:r w:rsidR="00B26FC9" w:rsidRPr="00B64B97">
              <w:t xml:space="preserve"> учителя</w:t>
            </w:r>
          </w:p>
          <w:p w:rsidR="00B26FC9" w:rsidRPr="00E96C34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E96C34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E96C34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</w:t>
            </w:r>
            <w:r w:rsidR="00341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взаимодейство-вать  с учителем.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Фотографии некоторых знаменитых </w:t>
            </w:r>
            <w:r>
              <w:rPr>
                <w:rFonts w:ascii="Times New Roman" w:hAnsi="Times New Roman" w:cs="Times New Roman"/>
              </w:rPr>
              <w:lastRenderedPageBreak/>
              <w:t>людей Велико-британии на доске.      Слайд  презентации 2</w:t>
            </w:r>
          </w:p>
        </w:tc>
      </w:tr>
      <w:tr w:rsidR="00B26FC9" w:rsidTr="00C76F7C">
        <w:trPr>
          <w:trHeight w:val="8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26FC9" w:rsidRDefault="00B26FC9" w:rsidP="00C76F7C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 урока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 лексических знаний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FC9" w:rsidTr="00C76F7C">
        <w:trPr>
          <w:trHeight w:val="250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Фонетическая разминка.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 your books at p.108 ex. 129.Let’s listen and read Kipling’s poem. Then you will compete who is the best reader of the poem.</w:t>
            </w:r>
            <w:r w:rsidRPr="00CE56D6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B26FC9" w:rsidRDefault="00B26FC9" w:rsidP="00C76F7C">
            <w:pPr>
              <w:rPr>
                <w:rFonts w:ascii="Times New Roman" w:hAnsi="Times New Roman" w:cs="Times New Roman"/>
                <w:lang w:val="en-US"/>
              </w:rPr>
            </w:pPr>
          </w:p>
          <w:p w:rsidR="00B26FC9" w:rsidRDefault="00B26FC9" w:rsidP="00C76F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the best reciter?</w:t>
            </w:r>
          </w:p>
          <w:p w:rsidR="00B26FC9" w:rsidRPr="00F623DB" w:rsidRDefault="00B26FC9" w:rsidP="00C76F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FC9" w:rsidRPr="00C14994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4994">
              <w:rPr>
                <w:rFonts w:ascii="Times New Roman" w:hAnsi="Times New Roman" w:cs="Times New Roman"/>
              </w:rPr>
              <w:t xml:space="preserve">Учащиеся слушают, повторяют. Затем выбирают одного из команды декламировать часть стихотворения. </w:t>
            </w:r>
          </w:p>
          <w:p w:rsidR="00B26FC9" w:rsidRPr="00C14994" w:rsidRDefault="00B26FC9" w:rsidP="00C76F7C">
            <w:pPr>
              <w:rPr>
                <w:rFonts w:ascii="Times New Roman" w:hAnsi="Times New Roman" w:cs="Times New Roman"/>
              </w:rPr>
            </w:pPr>
            <w:r w:rsidRPr="00C14994">
              <w:rPr>
                <w:rFonts w:ascii="Times New Roman" w:hAnsi="Times New Roman" w:cs="Times New Roman"/>
              </w:rPr>
              <w:t>(кто знает</w:t>
            </w:r>
            <w:r>
              <w:rPr>
                <w:rFonts w:ascii="Times New Roman" w:hAnsi="Times New Roman" w:cs="Times New Roman"/>
              </w:rPr>
              <w:t>,</w:t>
            </w:r>
            <w:r w:rsidRPr="00C14994">
              <w:rPr>
                <w:rFonts w:ascii="Times New Roman" w:hAnsi="Times New Roman" w:cs="Times New Roman"/>
              </w:rPr>
              <w:t xml:space="preserve"> может наизусть рассказать)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C14994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4994">
              <w:rPr>
                <w:rFonts w:ascii="Times New Roman" w:hAnsi="Times New Roman" w:cs="Times New Roman"/>
              </w:rPr>
              <w:t>Уметь слушать в соответствии с целевой установкой. Принимать и сохранять учебную цель и задачу.</w:t>
            </w:r>
          </w:p>
          <w:p w:rsidR="00B26FC9" w:rsidRPr="00C14994" w:rsidRDefault="00B26FC9" w:rsidP="00C7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CE56D6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диск с ауди</w:t>
            </w:r>
            <w:r w:rsidR="003410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приложением</w:t>
            </w:r>
          </w:p>
        </w:tc>
      </w:tr>
      <w:tr w:rsidR="00B26FC9" w:rsidTr="00C76F7C">
        <w:trPr>
          <w:trHeight w:val="250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A35F1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35F1">
              <w:rPr>
                <w:rFonts w:ascii="Times New Roman" w:hAnsi="Times New Roman" w:cs="Times New Roman"/>
                <w:b/>
                <w:lang w:val="en-US"/>
              </w:rPr>
              <w:lastRenderedPageBreak/>
              <w:t>2.Речевая и лексическая</w:t>
            </w:r>
            <w:r w:rsidR="00341002">
              <w:rPr>
                <w:rFonts w:ascii="Times New Roman" w:hAnsi="Times New Roman" w:cs="Times New Roman"/>
                <w:b/>
              </w:rPr>
              <w:t xml:space="preserve"> </w:t>
            </w:r>
            <w:r w:rsidRPr="00FA35F1">
              <w:rPr>
                <w:rFonts w:ascii="Times New Roman" w:hAnsi="Times New Roman" w:cs="Times New Roman"/>
                <w:b/>
                <w:lang w:val="en-US"/>
              </w:rPr>
              <w:t>разминка.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6FC9" w:rsidRPr="00E329A3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A54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Look at the wo</w:t>
            </w:r>
            <w:r w:rsidRPr="00361EAB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ksheets on </w:t>
            </w:r>
            <w:r w:rsidR="00711B1E">
              <w:rPr>
                <w:rFonts w:ascii="Times New Roman" w:hAnsi="Times New Roman" w:cs="Times New Roman"/>
                <w:lang w:val="en-US"/>
              </w:rPr>
              <w:t>your tables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1B1E">
              <w:rPr>
                <w:rFonts w:ascii="Times New Roman" w:hAnsi="Times New Roman" w:cs="Times New Roman"/>
                <w:lang w:val="en-US"/>
              </w:rPr>
              <w:t>and match</w:t>
            </w:r>
            <w:r>
              <w:rPr>
                <w:rFonts w:ascii="Times New Roman" w:hAnsi="Times New Roman" w:cs="Times New Roman"/>
                <w:lang w:val="en-US"/>
              </w:rPr>
              <w:t xml:space="preserve"> the names and surnames of famous British people.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329A3"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give</w:t>
            </w:r>
            <w:r w:rsidR="00E329A3"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E329A3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  <w:r w:rsidRPr="00E329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think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over</w:t>
            </w:r>
            <w:r w:rsidRPr="00E329A3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затем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дается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слайдах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правильный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самопроверки</w:t>
            </w:r>
            <w:r w:rsidRPr="00E329A3">
              <w:rPr>
                <w:rFonts w:ascii="Times New Roman" w:hAnsi="Times New Roman" w:cs="Times New Roman"/>
              </w:rPr>
              <w:t>)</w:t>
            </w:r>
          </w:p>
          <w:p w:rsidR="00B26FC9" w:rsidRPr="000D1826" w:rsidRDefault="00B26FC9" w:rsidP="00C76F7C">
            <w:pPr>
              <w:rPr>
                <w:rFonts w:ascii="Times New Roman" w:hAnsi="Times New Roman" w:cs="Times New Roman"/>
                <w:lang w:val="en-US"/>
              </w:rPr>
            </w:pPr>
            <w:r w:rsidRPr="00452A54">
              <w:rPr>
                <w:rFonts w:ascii="Times New Roman" w:hAnsi="Times New Roman" w:cs="Times New Roman"/>
                <w:lang w:val="en-US"/>
              </w:rPr>
              <w:t>2.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 on the blackboard and tell me what these people are by profession or occupation.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FC9" w:rsidRPr="00AC5D63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совместно соединяют имена  и фамилии, затем по очереди в группе зачитывают.</w:t>
            </w:r>
          </w:p>
          <w:p w:rsidR="00B26FC9" w:rsidRPr="00EC561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обсуждают, потом из каждой группы один выходит к доске, чтобы кратко рассказать о тех, кто на фото. 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8A6778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6778">
              <w:rPr>
                <w:rFonts w:ascii="Times New Roman" w:hAnsi="Times New Roman" w:cs="Times New Roman"/>
              </w:rPr>
              <w:t>Осуществлять взаимопомощь в совместном решении поставленной задачи</w:t>
            </w:r>
          </w:p>
          <w:p w:rsidR="00B26FC9" w:rsidRPr="008A6778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6778">
              <w:rPr>
                <w:rFonts w:ascii="Times New Roman" w:hAnsi="Times New Roman" w:cs="Times New Roman"/>
              </w:rPr>
              <w:t>Договариваться и приходить к общему мнению в совместной деятельности;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стол</w:t>
            </w:r>
            <w:r w:rsidR="00711B1E" w:rsidRPr="004017C2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у учащихся раздаточный материал</w:t>
            </w:r>
            <w:r w:rsidRPr="00C34304">
              <w:rPr>
                <w:rFonts w:ascii="Times New Roman" w:hAnsi="Times New Roman" w:cs="Times New Roman"/>
              </w:rPr>
              <w:t>.</w:t>
            </w:r>
          </w:p>
          <w:p w:rsidR="00B26FC9" w:rsidRPr="00452A54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3-4 презентации</w:t>
            </w: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452A54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на доске</w:t>
            </w:r>
          </w:p>
        </w:tc>
      </w:tr>
      <w:tr w:rsidR="00B26FC9" w:rsidTr="00C76F7C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и совершенствование навыков диалогической и монологической речи (в соревновательной форме)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26FC9" w:rsidTr="00C76F7C">
        <w:trPr>
          <w:trHeight w:val="150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1.Диалогическая речь.</w:t>
            </w: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CA20A3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answer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questions</w:t>
            </w:r>
            <w:r w:rsidRPr="00F31F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(учитель зачитывает вопросы по очереди каждой команде)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просматривают  слайды</w:t>
            </w:r>
            <w:r w:rsidRPr="00B40E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отвечает на вопрос тот в команде, кто быстрее вспомнит.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ответы на вопросы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D5A85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с вопросами с 5-10.</w:t>
            </w:r>
          </w:p>
        </w:tc>
      </w:tr>
      <w:tr w:rsidR="00B26FC9" w:rsidTr="00C76F7C">
        <w:trPr>
          <w:trHeight w:val="245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2.Учитель разбивает учащихся на пары.</w:t>
            </w:r>
          </w:p>
          <w:p w:rsidR="00B26FC9" w:rsidRPr="00CA20A3" w:rsidRDefault="00B26FC9" w:rsidP="00E329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ask each other about your favourite British person ,using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material of the key dialogues and ex.116 p.104.(</w:t>
            </w:r>
            <w:r>
              <w:rPr>
                <w:rFonts w:ascii="Times New Roman" w:hAnsi="Times New Roman" w:cs="Times New Roman"/>
              </w:rPr>
              <w:t>время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дать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E329A3">
              <w:rPr>
                <w:rFonts w:ascii="Times New Roman" w:hAnsi="Times New Roman" w:cs="Times New Roman"/>
              </w:rPr>
              <w:t>а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подготовку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диалога</w:t>
            </w:r>
            <w:r w:rsidRPr="00F31F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 парах выполняют задание.</w:t>
            </w: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F67EE1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по одной паре от команды.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67EE1" w:rsidRDefault="00B26FC9" w:rsidP="00C76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67EE1">
              <w:rPr>
                <w:rFonts w:ascii="Times New Roman" w:eastAsia="Times New Roman" w:hAnsi="Times New Roman"/>
              </w:rPr>
              <w:t>рганиз</w:t>
            </w:r>
            <w:r>
              <w:rPr>
                <w:rFonts w:ascii="Times New Roman" w:eastAsia="Times New Roman" w:hAnsi="Times New Roman"/>
              </w:rPr>
              <w:t>овывать</w:t>
            </w:r>
            <w:r w:rsidRPr="00F67EE1">
              <w:rPr>
                <w:rFonts w:ascii="Times New Roman" w:eastAsia="Times New Roman" w:hAnsi="Times New Roman"/>
              </w:rPr>
              <w:t xml:space="preserve"> и планирова</w:t>
            </w:r>
            <w:r>
              <w:rPr>
                <w:rFonts w:ascii="Times New Roman" w:eastAsia="Times New Roman" w:hAnsi="Times New Roman"/>
              </w:rPr>
              <w:t>ть</w:t>
            </w:r>
            <w:r w:rsidRPr="00F67EE1">
              <w:rPr>
                <w:rFonts w:ascii="Times New Roman" w:eastAsia="Times New Roman" w:hAnsi="Times New Roman"/>
              </w:rPr>
              <w:t xml:space="preserve"> учебно</w:t>
            </w:r>
            <w:r>
              <w:rPr>
                <w:rFonts w:ascii="Times New Roman" w:eastAsia="Times New Roman" w:hAnsi="Times New Roman"/>
              </w:rPr>
              <w:t>е</w:t>
            </w:r>
            <w:r w:rsidRPr="00F67EE1">
              <w:rPr>
                <w:rFonts w:ascii="Times New Roman" w:eastAsia="Times New Roman" w:hAnsi="Times New Roman"/>
              </w:rPr>
              <w:t xml:space="preserve"> сотрудничеств</w:t>
            </w:r>
            <w:r>
              <w:rPr>
                <w:rFonts w:ascii="Times New Roman" w:eastAsia="Times New Roman" w:hAnsi="Times New Roman"/>
              </w:rPr>
              <w:t xml:space="preserve">о </w:t>
            </w:r>
            <w:r w:rsidRPr="00F67EE1">
              <w:rPr>
                <w:rFonts w:ascii="Times New Roman" w:eastAsia="Times New Roman" w:hAnsi="Times New Roman"/>
              </w:rPr>
              <w:t>со сверстникам</w:t>
            </w:r>
            <w:r>
              <w:rPr>
                <w:rFonts w:ascii="Times New Roman" w:eastAsia="Times New Roman" w:hAnsi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Развивать речевые умения и навыки.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8A6778" w:rsidRDefault="00B26FC9" w:rsidP="00C76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6FC9" w:rsidRDefault="00B26FC9" w:rsidP="00C76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диалогов.</w:t>
            </w:r>
          </w:p>
        </w:tc>
      </w:tr>
      <w:tr w:rsidR="00B26FC9" w:rsidRPr="00F67EE1" w:rsidTr="00C76F7C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Физминутка.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67EE1" w:rsidRDefault="00B26FC9" w:rsidP="00C76F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 it’s time to have a rest. Are you tired? Watch a video, move and relax.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171B80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движения  под музыку из мультфильма о «Маугли» по книге Р.Киплинга</w:t>
            </w:r>
          </w:p>
          <w:p w:rsidR="00B26FC9" w:rsidRPr="00F67EE1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B26FC9" w:rsidRPr="00F67EE1" w:rsidRDefault="00B26FC9" w:rsidP="00C76F7C">
            <w:pPr>
              <w:pStyle w:val="msonormalbullet1gif"/>
              <w:spacing w:line="276" w:lineRule="auto"/>
              <w:ind w:left="360"/>
              <w:contextualSpacing/>
              <w:jc w:val="both"/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67EE1" w:rsidRDefault="00B26FC9" w:rsidP="00C76F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</w:tr>
      <w:tr w:rsidR="00B26FC9" w:rsidRPr="00CA1813" w:rsidTr="00C76F7C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3.Монологическая речь.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covered</w:t>
            </w:r>
            <w:r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portrait</w:t>
            </w:r>
            <w:r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guess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famous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writer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wil</w:t>
            </w:r>
            <w:r w:rsidR="00E329A3">
              <w:rPr>
                <w:rFonts w:ascii="Times New Roman" w:hAnsi="Times New Roman" w:cs="Times New Roman"/>
                <w:lang w:val="en-US"/>
              </w:rPr>
              <w:t>l</w:t>
            </w:r>
            <w:r w:rsidR="00E329A3" w:rsidRP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tell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="00E329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about</w:t>
            </w:r>
            <w:r w:rsidRPr="00E329A3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(Учитель открывает  портрет после того как ученики догадались, кто это.)</w:t>
            </w:r>
          </w:p>
          <w:p w:rsidR="00B26FC9" w:rsidRPr="0016024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3A1BEC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высказывают свои предположения.</w:t>
            </w:r>
          </w:p>
          <w:p w:rsidR="00B26FC9" w:rsidRPr="00CA1813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ученика рассказывают о Киплинге.                ( это проверка домашнего задания)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7236B0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36B0">
              <w:rPr>
                <w:rFonts w:ascii="Times New Roman" w:hAnsi="Times New Roman" w:cs="Times New Roman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</w:rPr>
              <w:t xml:space="preserve">осознанно </w:t>
            </w:r>
            <w:r w:rsidRPr="007236B0">
              <w:rPr>
                <w:rFonts w:ascii="Times New Roman" w:hAnsi="Times New Roman" w:cs="Times New Roman"/>
              </w:rPr>
              <w:t>построить  высказывание с использованием материала текста.</w:t>
            </w:r>
            <w:r>
              <w:rPr>
                <w:rFonts w:ascii="Times New Roman" w:hAnsi="Times New Roman" w:cs="Times New Roman"/>
              </w:rPr>
              <w:t xml:space="preserve"> Учащиеся могут отвечать опорой на схему.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Р.Киплинга</w:t>
            </w:r>
          </w:p>
          <w:p w:rsidR="00B26FC9" w:rsidRPr="00F31F76" w:rsidRDefault="00B26FC9" w:rsidP="00C76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Опора-схема монолога на доске. </w:t>
            </w:r>
          </w:p>
        </w:tc>
      </w:tr>
      <w:tr w:rsidR="00B26FC9" w:rsidTr="00C76F7C">
        <w:trPr>
          <w:trHeight w:val="45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Pr="00CA1813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.Завершающий этап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FC9" w:rsidTr="00C76F7C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1.Подведение итогов урока. Рефлексия.</w:t>
            </w:r>
          </w:p>
          <w:p w:rsidR="00B26FC9" w:rsidRDefault="00B26FC9" w:rsidP="00C76F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вспомнить цели урока и оценить самим ученикам их достижение в ходе совместной деятельности. Затем дает свою оценку их работы в составе команд.</w:t>
            </w:r>
          </w:p>
          <w:p w:rsidR="00B26FC9" w:rsidRPr="00480AC1" w:rsidRDefault="00B26FC9" w:rsidP="00C76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оценивают свое участие в уроке и отношение к уроку по схеме (мини-высказывания по образцу</w:t>
            </w:r>
            <w:r w:rsidR="00711B1E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используют шары для рефлексии.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образцы-схемы рефлексии.</w:t>
            </w:r>
          </w:p>
        </w:tc>
      </w:tr>
      <w:tr w:rsidR="00B26FC9" w:rsidTr="00C76F7C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480AC1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26FC9" w:rsidRPr="00043F36" w:rsidTr="00C76F7C">
        <w:trPr>
          <w:trHeight w:val="273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2.Выставление оценок и объяснение домашнего задания</w:t>
            </w:r>
          </w:p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D31B08" w:rsidRDefault="00B26FC9" w:rsidP="00822BBD">
            <w:pPr>
              <w:pStyle w:val="msonormalbullet1gif"/>
            </w:pPr>
            <w:r>
              <w:rPr>
                <w:sz w:val="22"/>
                <w:szCs w:val="22"/>
                <w:lang w:val="en-US"/>
              </w:rPr>
              <w:t>You were very active today. Your marks are….. I hope you will be very responsible for your home task. You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should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Pr="00043F36">
              <w:rPr>
                <w:sz w:val="22"/>
                <w:szCs w:val="22"/>
                <w:lang w:val="en-US"/>
              </w:rPr>
              <w:t>read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Pr="00043F36">
              <w:rPr>
                <w:sz w:val="22"/>
                <w:szCs w:val="22"/>
                <w:lang w:val="en-US"/>
              </w:rPr>
              <w:t>and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Pr="00043F36">
              <w:rPr>
                <w:sz w:val="22"/>
                <w:szCs w:val="22"/>
                <w:lang w:val="en-US"/>
              </w:rPr>
              <w:t>translate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Pr="00043F36">
              <w:rPr>
                <w:sz w:val="22"/>
                <w:szCs w:val="22"/>
                <w:lang w:val="en-US"/>
              </w:rPr>
              <w:t>the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 w:rsidRPr="00043F36">
              <w:rPr>
                <w:sz w:val="22"/>
                <w:szCs w:val="22"/>
                <w:lang w:val="en-US"/>
              </w:rPr>
              <w:t>poem</w:t>
            </w:r>
            <w:r w:rsidRPr="009C4AE4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p</w:t>
            </w:r>
            <w:r w:rsidRPr="009C4AE4">
              <w:rPr>
                <w:sz w:val="22"/>
                <w:szCs w:val="22"/>
                <w:lang w:val="en-US"/>
              </w:rPr>
              <w:t xml:space="preserve">.108 </w:t>
            </w:r>
            <w:r>
              <w:rPr>
                <w:sz w:val="22"/>
                <w:szCs w:val="22"/>
                <w:lang w:val="en-US"/>
              </w:rPr>
              <w:t>ex</w:t>
            </w:r>
            <w:r w:rsidRPr="009C4AE4">
              <w:rPr>
                <w:sz w:val="22"/>
                <w:szCs w:val="22"/>
                <w:lang w:val="en-US"/>
              </w:rPr>
              <w:t xml:space="preserve">.129) </w:t>
            </w:r>
            <w:r>
              <w:rPr>
                <w:sz w:val="22"/>
                <w:szCs w:val="22"/>
                <w:lang w:val="en-US"/>
              </w:rPr>
              <w:t>and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learn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first</w:t>
            </w:r>
            <w:r w:rsidR="00E329A3" w:rsidRPr="00E329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passage</w:t>
            </w:r>
            <w:r w:rsidR="00966221" w:rsidRPr="009C4AE4">
              <w:rPr>
                <w:sz w:val="22"/>
                <w:szCs w:val="22"/>
                <w:lang w:val="en-US"/>
              </w:rPr>
              <w:t xml:space="preserve">. </w:t>
            </w:r>
            <w:r w:rsidR="00966221" w:rsidRPr="00D31B0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далее</w:t>
            </w:r>
            <w:r w:rsidR="00E329A3" w:rsidRPr="00D3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зачитат</w:t>
            </w:r>
            <w:r w:rsidR="00E329A3">
              <w:rPr>
                <w:sz w:val="22"/>
                <w:szCs w:val="22"/>
              </w:rPr>
              <w:t>ь</w:t>
            </w:r>
            <w:r w:rsidR="00E329A3" w:rsidRPr="00D3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известное</w:t>
            </w:r>
            <w:r w:rsidR="00E329A3" w:rsidRPr="00D3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</w:t>
            </w:r>
            <w:r w:rsidRPr="007967A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ворение</w:t>
            </w:r>
            <w:r w:rsidR="00E329A3" w:rsidRPr="00D3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31B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Киплинга</w:t>
            </w:r>
            <w:r w:rsidRPr="00D31B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перевод</w:t>
            </w:r>
            <w:r w:rsidR="00E329A3" w:rsidRPr="00D31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Лозинского</w:t>
            </w:r>
            <w:r w:rsidRPr="00D31B08">
              <w:t xml:space="preserve">”   </w:t>
            </w:r>
            <w:r w:rsidR="00711B1E">
              <w:rPr>
                <w:lang w:val="en-US"/>
              </w:rPr>
              <w:t>IF</w:t>
            </w:r>
            <w:r w:rsidR="00711B1E" w:rsidRPr="00D31B08">
              <w:t>”</w:t>
            </w:r>
            <w:r w:rsidRPr="00D31B08">
              <w:t xml:space="preserve"> –«</w:t>
            </w:r>
            <w:r>
              <w:t>Заповедь</w:t>
            </w:r>
            <w:r w:rsidRPr="00D31B08">
              <w:t>».)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7967AE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домашнее задание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8A6778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6778">
              <w:rPr>
                <w:rFonts w:ascii="Times New Roman" w:hAnsi="Times New Roman" w:cs="Times New Roman"/>
              </w:rPr>
              <w:t xml:space="preserve">Понимать на слух речь учителя </w:t>
            </w:r>
          </w:p>
          <w:p w:rsidR="00B26FC9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FC9" w:rsidRPr="009C4AE4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AE4">
              <w:rPr>
                <w:rFonts w:ascii="Times New Roman" w:hAnsi="Times New Roman" w:cs="Times New Roman"/>
                <w:i/>
              </w:rPr>
              <w:t> </w:t>
            </w:r>
            <w:r w:rsidRPr="009C4AE4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9C4AE4">
              <w:rPr>
                <w:rFonts w:ascii="Times New Roman" w:hAnsi="Times New Roman" w:cs="Times New Roman"/>
              </w:rPr>
              <w:t xml:space="preserve"> устойчив</w:t>
            </w:r>
            <w:r>
              <w:rPr>
                <w:rFonts w:ascii="Times New Roman" w:hAnsi="Times New Roman" w:cs="Times New Roman"/>
              </w:rPr>
              <w:t>ую</w:t>
            </w:r>
            <w:r w:rsidRPr="009C4AE4">
              <w:rPr>
                <w:rFonts w:ascii="Times New Roman" w:hAnsi="Times New Roman" w:cs="Times New Roman"/>
              </w:rPr>
              <w:t xml:space="preserve"> учебно-познавательн</w:t>
            </w:r>
            <w:r>
              <w:rPr>
                <w:rFonts w:ascii="Times New Roman" w:hAnsi="Times New Roman" w:cs="Times New Roman"/>
              </w:rPr>
              <w:t>ую</w:t>
            </w:r>
            <w:r w:rsidRPr="009C4AE4">
              <w:rPr>
                <w:rFonts w:ascii="Times New Roman" w:hAnsi="Times New Roman" w:cs="Times New Roman"/>
              </w:rPr>
              <w:t xml:space="preserve"> мотиваци</w:t>
            </w:r>
            <w:r>
              <w:rPr>
                <w:rFonts w:ascii="Times New Roman" w:hAnsi="Times New Roman" w:cs="Times New Roman"/>
              </w:rPr>
              <w:t>ю</w:t>
            </w:r>
            <w:r w:rsidRPr="009C4AE4">
              <w:rPr>
                <w:rFonts w:ascii="Times New Roman" w:hAnsi="Times New Roman" w:cs="Times New Roman"/>
              </w:rPr>
              <w:t xml:space="preserve"> и интерес  к </w:t>
            </w:r>
            <w:r>
              <w:rPr>
                <w:rFonts w:ascii="Times New Roman" w:hAnsi="Times New Roman" w:cs="Times New Roman"/>
              </w:rPr>
              <w:t>изучению ИЯ</w:t>
            </w:r>
          </w:p>
          <w:p w:rsidR="00B26FC9" w:rsidRDefault="00B26FC9" w:rsidP="00C76F7C">
            <w:pPr>
              <w:rPr>
                <w:rFonts w:ascii="Times New Roman" w:hAnsi="Times New Roman" w:cs="Times New Roman"/>
              </w:rPr>
            </w:pPr>
          </w:p>
          <w:p w:rsidR="00B26FC9" w:rsidRPr="007967AE" w:rsidRDefault="00B26FC9" w:rsidP="00C76F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3A1BEC" w:rsidRDefault="00B26FC9" w:rsidP="00C76F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B26FC9" w:rsidRPr="00F93CB5" w:rsidTr="00C76F7C">
        <w:trPr>
          <w:trHeight w:val="604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Default="00B26FC9" w:rsidP="00C76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3.Завершение урока.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7967AE" w:rsidRDefault="00B26FC9" w:rsidP="00E329A3">
            <w:pPr>
              <w:spacing w:line="240" w:lineRule="auto"/>
              <w:rPr>
                <w:lang w:val="en-US"/>
              </w:rPr>
            </w:pPr>
            <w:r w:rsidRPr="007967AE">
              <w:rPr>
                <w:rFonts w:ascii="Times New Roman" w:hAnsi="Times New Roman" w:cs="Times New Roman"/>
              </w:rPr>
              <w:t>Помните! Вы можете стать умнее тремя путями: путём опыта - это самый горький путь, путём подражания -это самый лёгкий путь, путём размышления -это самый благородный путь. Удачи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 w:rsidRPr="007967AE">
              <w:rPr>
                <w:rFonts w:ascii="Times New Roman" w:hAnsi="Times New Roman" w:cs="Times New Roman"/>
              </w:rPr>
              <w:t>и</w:t>
            </w:r>
            <w:r w:rsidR="00E329A3">
              <w:rPr>
                <w:rFonts w:ascii="Times New Roman" w:hAnsi="Times New Roman" w:cs="Times New Roman"/>
              </w:rPr>
              <w:t xml:space="preserve"> </w:t>
            </w:r>
            <w:r w:rsidRPr="007967AE">
              <w:rPr>
                <w:rFonts w:ascii="Times New Roman" w:hAnsi="Times New Roman" w:cs="Times New Roman"/>
              </w:rPr>
              <w:t>успехо</w:t>
            </w:r>
            <w:r w:rsidR="00E329A3">
              <w:rPr>
                <w:rFonts w:ascii="Times New Roman" w:hAnsi="Times New Roman" w:cs="Times New Roman"/>
              </w:rPr>
              <w:t xml:space="preserve">в </w:t>
            </w:r>
            <w:r w:rsidRPr="007967AE">
              <w:rPr>
                <w:rFonts w:ascii="Times New Roman" w:hAnsi="Times New Roman" w:cs="Times New Roman"/>
              </w:rPr>
              <w:t>вам</w:t>
            </w:r>
            <w:r w:rsidRPr="007967AE">
              <w:rPr>
                <w:rFonts w:ascii="Times New Roman" w:hAnsi="Times New Roman" w:cs="Times New Roman"/>
                <w:lang w:val="en-US"/>
              </w:rPr>
              <w:t xml:space="preserve">!  The lesson is over. 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93CB5" w:rsidRDefault="00B26FC9" w:rsidP="00C76F7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9" w:rsidRPr="00F93CB5" w:rsidRDefault="00B26FC9" w:rsidP="00C76F7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9" w:rsidRPr="00F93CB5" w:rsidRDefault="00B26FC9" w:rsidP="00C76F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26FC9" w:rsidRDefault="00B26FC9" w:rsidP="00B26FC9">
      <w:pPr>
        <w:rPr>
          <w:lang w:val="en-US"/>
        </w:rPr>
      </w:pPr>
    </w:p>
    <w:p w:rsidR="00B26FC9" w:rsidRPr="00562FFE" w:rsidRDefault="00B26FC9" w:rsidP="00B26F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ab/>
      </w:r>
      <w:bookmarkStart w:id="0" w:name="_GoBack"/>
      <w:bookmarkEnd w:id="0"/>
    </w:p>
    <w:p w:rsidR="00F20E29" w:rsidRPr="00562FFE" w:rsidRDefault="00F20E29" w:rsidP="00F20E29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3CEB" w:rsidRPr="007C3ED0" w:rsidRDefault="00A93CEB" w:rsidP="00FD222D">
      <w:pPr>
        <w:spacing w:line="48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textWrapping" w:clear="all"/>
      </w:r>
    </w:p>
    <w:p w:rsidR="00A56A0D" w:rsidRPr="00BA37B6" w:rsidRDefault="00A56A0D" w:rsidP="0009282E">
      <w:pPr>
        <w:tabs>
          <w:tab w:val="left" w:pos="270"/>
        </w:tabs>
        <w:rPr>
          <w:sz w:val="36"/>
          <w:szCs w:val="36"/>
        </w:rPr>
      </w:pPr>
    </w:p>
    <w:sectPr w:rsidR="00A56A0D" w:rsidRPr="00BA37B6" w:rsidSect="00F20E29">
      <w:pgSz w:w="11906" w:h="16838"/>
      <w:pgMar w:top="1134" w:right="850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36" w:rsidRDefault="00960436" w:rsidP="00407E33">
      <w:pPr>
        <w:spacing w:after="0" w:line="240" w:lineRule="auto"/>
      </w:pPr>
      <w:r>
        <w:separator/>
      </w:r>
    </w:p>
  </w:endnote>
  <w:endnote w:type="continuationSeparator" w:id="1">
    <w:p w:rsidR="00960436" w:rsidRDefault="00960436" w:rsidP="004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36" w:rsidRDefault="00960436" w:rsidP="00407E33">
      <w:pPr>
        <w:spacing w:after="0" w:line="240" w:lineRule="auto"/>
      </w:pPr>
      <w:r>
        <w:separator/>
      </w:r>
    </w:p>
  </w:footnote>
  <w:footnote w:type="continuationSeparator" w:id="1">
    <w:p w:rsidR="00960436" w:rsidRDefault="00960436" w:rsidP="0040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71613B6"/>
    <w:lvl w:ilvl="0" w:tplc="FFFFFFFF">
      <w:start w:val="1"/>
      <w:numFmt w:val="bullet"/>
      <w:lvlText w:val="●"/>
      <w:lvlJc w:val="left"/>
      <w:pPr>
        <w:tabs>
          <w:tab w:val="num" w:pos="-720"/>
        </w:tabs>
        <w:ind w:left="-7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360"/>
        </w:tabs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080"/>
        </w:tabs>
        <w:ind w:left="10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1800"/>
        </w:tabs>
        <w:ind w:left="18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2520"/>
        </w:tabs>
        <w:ind w:left="25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240"/>
        </w:tabs>
        <w:ind w:left="32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3960"/>
        </w:tabs>
        <w:ind w:left="39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4680"/>
        </w:tabs>
        <w:ind w:left="468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5400"/>
        </w:tabs>
        <w:ind w:left="540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040CAE"/>
    <w:multiLevelType w:val="hybridMultilevel"/>
    <w:tmpl w:val="56BE35C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0" w:firstLine="72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08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180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24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396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468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40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1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27FD51CA"/>
    <w:multiLevelType w:val="hybridMultilevel"/>
    <w:tmpl w:val="63F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D29E3"/>
    <w:multiLevelType w:val="hybridMultilevel"/>
    <w:tmpl w:val="04907AC4"/>
    <w:lvl w:ilvl="0" w:tplc="97B698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6CD5"/>
    <w:multiLevelType w:val="hybridMultilevel"/>
    <w:tmpl w:val="CC22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26CD6"/>
    <w:multiLevelType w:val="hybridMultilevel"/>
    <w:tmpl w:val="32D8E27E"/>
    <w:lvl w:ilvl="0" w:tplc="FFFFFFFF">
      <w:start w:val="1"/>
      <w:numFmt w:val="bullet"/>
      <w:lvlText w:val="●"/>
      <w:lvlJc w:val="left"/>
      <w:pPr>
        <w:tabs>
          <w:tab w:val="num" w:pos="-540"/>
        </w:tabs>
        <w:ind w:left="-5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D31F7"/>
    <w:multiLevelType w:val="hybridMultilevel"/>
    <w:tmpl w:val="7292B4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751318B"/>
    <w:multiLevelType w:val="multilevel"/>
    <w:tmpl w:val="9BC2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D7DC7"/>
    <w:multiLevelType w:val="hybridMultilevel"/>
    <w:tmpl w:val="382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955"/>
    <w:rsid w:val="00047774"/>
    <w:rsid w:val="000765B9"/>
    <w:rsid w:val="0009282E"/>
    <w:rsid w:val="000F6718"/>
    <w:rsid w:val="00112E2B"/>
    <w:rsid w:val="001655BB"/>
    <w:rsid w:val="00210C1F"/>
    <w:rsid w:val="00216842"/>
    <w:rsid w:val="003060BE"/>
    <w:rsid w:val="00341002"/>
    <w:rsid w:val="003560DE"/>
    <w:rsid w:val="003D5FC3"/>
    <w:rsid w:val="003E53FD"/>
    <w:rsid w:val="004017C2"/>
    <w:rsid w:val="00407E33"/>
    <w:rsid w:val="004231F3"/>
    <w:rsid w:val="0043797A"/>
    <w:rsid w:val="00512518"/>
    <w:rsid w:val="00532577"/>
    <w:rsid w:val="00555351"/>
    <w:rsid w:val="00562FFE"/>
    <w:rsid w:val="00586B59"/>
    <w:rsid w:val="005A07E5"/>
    <w:rsid w:val="005C1490"/>
    <w:rsid w:val="005E5EBE"/>
    <w:rsid w:val="00605C6F"/>
    <w:rsid w:val="00612661"/>
    <w:rsid w:val="0061789F"/>
    <w:rsid w:val="00694D94"/>
    <w:rsid w:val="00711B1E"/>
    <w:rsid w:val="00720C48"/>
    <w:rsid w:val="00770DF4"/>
    <w:rsid w:val="007742A5"/>
    <w:rsid w:val="007827AD"/>
    <w:rsid w:val="00784225"/>
    <w:rsid w:val="00784E82"/>
    <w:rsid w:val="007A2691"/>
    <w:rsid w:val="007B343B"/>
    <w:rsid w:val="007C3ED0"/>
    <w:rsid w:val="00822BBD"/>
    <w:rsid w:val="00824331"/>
    <w:rsid w:val="008350B2"/>
    <w:rsid w:val="00862EB9"/>
    <w:rsid w:val="008828EF"/>
    <w:rsid w:val="008B1536"/>
    <w:rsid w:val="008C7913"/>
    <w:rsid w:val="008F1B44"/>
    <w:rsid w:val="00960436"/>
    <w:rsid w:val="00966221"/>
    <w:rsid w:val="009B21A3"/>
    <w:rsid w:val="009E4E73"/>
    <w:rsid w:val="00A54CED"/>
    <w:rsid w:val="00A56A0D"/>
    <w:rsid w:val="00A63189"/>
    <w:rsid w:val="00A93CEB"/>
    <w:rsid w:val="00AC7121"/>
    <w:rsid w:val="00AD3433"/>
    <w:rsid w:val="00AD494D"/>
    <w:rsid w:val="00AD5A70"/>
    <w:rsid w:val="00AF7774"/>
    <w:rsid w:val="00B26FC9"/>
    <w:rsid w:val="00B3776B"/>
    <w:rsid w:val="00B54B3E"/>
    <w:rsid w:val="00BA37B6"/>
    <w:rsid w:val="00BB316E"/>
    <w:rsid w:val="00BB4324"/>
    <w:rsid w:val="00BE7D5A"/>
    <w:rsid w:val="00C02477"/>
    <w:rsid w:val="00C158C4"/>
    <w:rsid w:val="00C21B0D"/>
    <w:rsid w:val="00C26D52"/>
    <w:rsid w:val="00C60708"/>
    <w:rsid w:val="00C67C92"/>
    <w:rsid w:val="00C77CCD"/>
    <w:rsid w:val="00D31B08"/>
    <w:rsid w:val="00D72763"/>
    <w:rsid w:val="00D82AD6"/>
    <w:rsid w:val="00D833D9"/>
    <w:rsid w:val="00DC7955"/>
    <w:rsid w:val="00E16367"/>
    <w:rsid w:val="00E329A3"/>
    <w:rsid w:val="00E44918"/>
    <w:rsid w:val="00E80C52"/>
    <w:rsid w:val="00EB62A1"/>
    <w:rsid w:val="00F0307B"/>
    <w:rsid w:val="00F173EF"/>
    <w:rsid w:val="00F20E29"/>
    <w:rsid w:val="00F21FA8"/>
    <w:rsid w:val="00F446B0"/>
    <w:rsid w:val="00F47AA4"/>
    <w:rsid w:val="00FC4123"/>
    <w:rsid w:val="00FD222D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E33"/>
  </w:style>
  <w:style w:type="paragraph" w:styleId="a5">
    <w:name w:val="footer"/>
    <w:basedOn w:val="a"/>
    <w:link w:val="a6"/>
    <w:uiPriority w:val="99"/>
    <w:semiHidden/>
    <w:unhideWhenUsed/>
    <w:rsid w:val="0040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E33"/>
  </w:style>
  <w:style w:type="paragraph" w:styleId="a7">
    <w:name w:val="List Paragraph"/>
    <w:basedOn w:val="a"/>
    <w:uiPriority w:val="34"/>
    <w:qFormat/>
    <w:rsid w:val="00F20E29"/>
    <w:pPr>
      <w:ind w:left="720"/>
      <w:contextualSpacing/>
    </w:pPr>
  </w:style>
  <w:style w:type="paragraph" w:styleId="a8">
    <w:name w:val="Normal (Web)"/>
    <w:basedOn w:val="a"/>
    <w:semiHidden/>
    <w:unhideWhenUsed/>
    <w:rsid w:val="00A9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semiHidden/>
    <w:rsid w:val="00B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E33"/>
  </w:style>
  <w:style w:type="paragraph" w:styleId="a5">
    <w:name w:val="footer"/>
    <w:basedOn w:val="a"/>
    <w:link w:val="a6"/>
    <w:uiPriority w:val="99"/>
    <w:semiHidden/>
    <w:unhideWhenUsed/>
    <w:rsid w:val="0040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E33"/>
  </w:style>
  <w:style w:type="paragraph" w:styleId="a7">
    <w:name w:val="List Paragraph"/>
    <w:basedOn w:val="a"/>
    <w:uiPriority w:val="34"/>
    <w:qFormat/>
    <w:rsid w:val="00F20E29"/>
    <w:pPr>
      <w:ind w:left="720"/>
      <w:contextualSpacing/>
    </w:pPr>
  </w:style>
  <w:style w:type="paragraph" w:styleId="a8">
    <w:name w:val="Normal (Web)"/>
    <w:basedOn w:val="a"/>
    <w:semiHidden/>
    <w:unhideWhenUsed/>
    <w:rsid w:val="00A9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semiHidden/>
    <w:rsid w:val="00B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2014-03-09T05:49:00Z</cp:lastPrinted>
  <dcterms:created xsi:type="dcterms:W3CDTF">2014-05-29T08:14:00Z</dcterms:created>
  <dcterms:modified xsi:type="dcterms:W3CDTF">2015-02-14T11:34:00Z</dcterms:modified>
</cp:coreProperties>
</file>