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0" w:rsidRDefault="00772B30" w:rsidP="00040F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Зубрилина Анна Тимофеевна</w:t>
      </w:r>
    </w:p>
    <w:p w:rsidR="00402E54" w:rsidRPr="00040FB2" w:rsidRDefault="00402E54" w:rsidP="00040F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МБОУ «Зеленовская средняя общеобразовательная школа»</w:t>
      </w:r>
    </w:p>
    <w:p w:rsidR="00402E54" w:rsidRPr="00040FB2" w:rsidRDefault="00995B53" w:rsidP="00040F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Тема урока: «Сравнение дробей»</w:t>
      </w:r>
    </w:p>
    <w:p w:rsidR="0011250A" w:rsidRPr="00040FB2" w:rsidRDefault="0011250A" w:rsidP="00040F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Математика, 6 класс, УМК «математика 6 класс», авторы Г.К.Муравин, О.В.Муравина.</w:t>
      </w:r>
    </w:p>
    <w:p w:rsidR="00995B53" w:rsidRPr="00040FB2" w:rsidRDefault="00995B53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Цель: учащиеся смогут изучить правила сравнения дробей с равными знаменателями, равными числителями, с разными числителями и знаменателями. Смогут  применять изученные правила  при решении задач. </w:t>
      </w:r>
    </w:p>
    <w:p w:rsidR="00995B53" w:rsidRPr="00040FB2" w:rsidRDefault="00995B53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Задачи: -  обучающая – вывести правила сравнения дробей с равными знаменателями, равными числителями, с разными знаменателями и числителями. Научить  учащихся применять полу</w:t>
      </w:r>
      <w:r w:rsidR="0035279D">
        <w:rPr>
          <w:rFonts w:ascii="Times New Roman" w:hAnsi="Times New Roman" w:cs="Times New Roman"/>
          <w:sz w:val="28"/>
          <w:szCs w:val="28"/>
        </w:rPr>
        <w:t>ченные знания при решении задач. Способствовать формированию учебно – позновательной, социально – трудовой, общекультурной,  коммуникативной компетенции;</w:t>
      </w:r>
    </w:p>
    <w:p w:rsidR="00995B53" w:rsidRPr="00040FB2" w:rsidRDefault="00995B53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               - развивающая – продолжить формирование у учащихся логического мышления, навыков восприятия зрительной и слуховой информации математической речи, умения </w:t>
      </w:r>
      <w:r w:rsidR="00CC2B45" w:rsidRPr="00040FB2">
        <w:rPr>
          <w:rFonts w:ascii="Times New Roman" w:hAnsi="Times New Roman" w:cs="Times New Roman"/>
          <w:sz w:val="28"/>
          <w:szCs w:val="28"/>
        </w:rPr>
        <w:t>аргум</w:t>
      </w:r>
      <w:r w:rsidR="00CC2B45" w:rsidRPr="00FE4740">
        <w:rPr>
          <w:rFonts w:ascii="Times New Roman" w:hAnsi="Times New Roman" w:cs="Times New Roman"/>
          <w:sz w:val="28"/>
          <w:szCs w:val="28"/>
        </w:rPr>
        <w:t>е</w:t>
      </w:r>
      <w:r w:rsidR="00CC2B45" w:rsidRPr="00040FB2">
        <w:rPr>
          <w:rFonts w:ascii="Times New Roman" w:hAnsi="Times New Roman" w:cs="Times New Roman"/>
          <w:sz w:val="28"/>
          <w:szCs w:val="28"/>
        </w:rPr>
        <w:t xml:space="preserve">нтировать свои выводы, </w:t>
      </w:r>
      <w:r w:rsidR="00E56D9D">
        <w:rPr>
          <w:rFonts w:ascii="Times New Roman" w:hAnsi="Times New Roman" w:cs="Times New Roman"/>
          <w:sz w:val="28"/>
          <w:szCs w:val="28"/>
        </w:rPr>
        <w:t>развивать творческую активность. Способствовать формированию компетенции личного самосовершенствования ;</w:t>
      </w:r>
    </w:p>
    <w:p w:rsidR="00CC2B45" w:rsidRPr="00040FB2" w:rsidRDefault="00CC2B45" w:rsidP="00E56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               - воспитывающая – продолжить формирование у учащихся навыков самостоятельной работы, доброжелательного отношения друг к другу, чувство ответственности  за всех и за каждого.</w:t>
      </w:r>
      <w:r w:rsidR="00E56D9D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коммуникативной общекультурной  ценностно – смысловой компетенций.</w:t>
      </w:r>
    </w:p>
    <w:p w:rsidR="00CC2B45" w:rsidRPr="00040FB2" w:rsidRDefault="00CC2B45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 xml:space="preserve">Тип урока: изучение и первичное закрепление новых знаний. </w:t>
      </w:r>
    </w:p>
    <w:p w:rsidR="00CC2B45" w:rsidRPr="00040FB2" w:rsidRDefault="00CC2B45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Форма проведения урока: традиционная с элементами проблемного обучения, с использованием частично – поискового метода.</w:t>
      </w:r>
    </w:p>
    <w:p w:rsidR="00B41EF5" w:rsidRPr="00040FB2" w:rsidRDefault="00B41EF5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Средства обучения: мультимедийный проектор, система голосования, конверты с разноуровневыми заданиями для работы групп.</w:t>
      </w:r>
    </w:p>
    <w:p w:rsidR="00B41EF5" w:rsidRDefault="00B41EF5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FB2">
        <w:rPr>
          <w:rFonts w:ascii="Times New Roman" w:hAnsi="Times New Roman" w:cs="Times New Roman"/>
          <w:sz w:val="28"/>
          <w:szCs w:val="28"/>
        </w:rPr>
        <w:t>Место данного урока в теме: урок занимает важное место при изучении темы «Обыкновенные дроби» данный урок позволяет сформировать умения сравнивать дроби с равными знаменателями, равными числителями, применять правило при сравнении дробей с разными числителями и знаменателями. Основой для изучения материала на данном уроке является понятие «обыкновенные дроби», «числитель дроби», «знаменатель дроби».</w:t>
      </w:r>
    </w:p>
    <w:p w:rsidR="006F5318" w:rsidRDefault="006F5318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318" w:rsidRDefault="006F5318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318" w:rsidRPr="00040FB2" w:rsidRDefault="006F5318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EF5" w:rsidRPr="00C62CBA" w:rsidRDefault="00B41EF5" w:rsidP="00040FB2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2CBA">
        <w:rPr>
          <w:rFonts w:ascii="Times New Roman" w:hAnsi="Times New Roman" w:cs="Times New Roman"/>
          <w:b w:val="0"/>
          <w:color w:val="auto"/>
          <w:sz w:val="28"/>
          <w:szCs w:val="28"/>
        </w:rPr>
        <w:t>Технологическая карта урока</w:t>
      </w:r>
    </w:p>
    <w:p w:rsidR="007F6D73" w:rsidRPr="00040FB2" w:rsidRDefault="007F6D73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80"/>
      </w:tblPr>
      <w:tblGrid>
        <w:gridCol w:w="2208"/>
        <w:gridCol w:w="17"/>
        <w:gridCol w:w="2977"/>
        <w:gridCol w:w="2132"/>
        <w:gridCol w:w="2237"/>
      </w:tblGrid>
      <w:tr w:rsidR="00C967CD" w:rsidRPr="00040FB2" w:rsidTr="00C967CD">
        <w:tc>
          <w:tcPr>
            <w:tcW w:w="2198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027" w:type="dxa"/>
            <w:gridSpan w:val="2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Методическая характеристика этапа: задачи, методы создания развивающей среды</w:t>
            </w:r>
          </w:p>
        </w:tc>
        <w:tc>
          <w:tcPr>
            <w:tcW w:w="2121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25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обучающихся, направленная на реализацию каждого компонента образовательной компетенции</w:t>
            </w:r>
          </w:p>
        </w:tc>
      </w:tr>
      <w:tr w:rsidR="00C967CD" w:rsidRPr="00040FB2" w:rsidTr="00C967CD">
        <w:trPr>
          <w:trHeight w:val="4821"/>
        </w:trPr>
        <w:tc>
          <w:tcPr>
            <w:tcW w:w="2198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</w:t>
            </w:r>
            <w:r w:rsidR="00E5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часть урока</w:t>
            </w:r>
          </w:p>
        </w:tc>
        <w:tc>
          <w:tcPr>
            <w:tcW w:w="3027" w:type="dxa"/>
            <w:gridSpan w:val="2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Настрой учащихся на учебную деятельность. Описание методов организации работы учащихся на начальном этапе.</w:t>
            </w:r>
          </w:p>
        </w:tc>
        <w:tc>
          <w:tcPr>
            <w:tcW w:w="2121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называет тему урока, цель урока. </w:t>
            </w:r>
            <w:r w:rsidR="006815C8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56D9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(1 слайд)</w:t>
            </w:r>
          </w:p>
        </w:tc>
        <w:tc>
          <w:tcPr>
            <w:tcW w:w="2225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тему урока в тетрадь.</w:t>
            </w:r>
          </w:p>
        </w:tc>
      </w:tr>
      <w:tr w:rsidR="00C967CD" w:rsidRPr="00040FB2" w:rsidTr="00C967CD">
        <w:trPr>
          <w:trHeight w:val="13739"/>
        </w:trPr>
        <w:tc>
          <w:tcPr>
            <w:tcW w:w="2198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3027" w:type="dxa"/>
            <w:gridSpan w:val="2"/>
          </w:tcPr>
          <w:p w:rsidR="00B41EF5" w:rsidRPr="00040FB2" w:rsidRDefault="00E56D9D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активизировать умственную деятельность, учить оценивать знания учащихся. Результативность: формирование учебно – познавательной компетенции.</w:t>
            </w:r>
          </w:p>
        </w:tc>
        <w:tc>
          <w:tcPr>
            <w:tcW w:w="2121" w:type="dxa"/>
          </w:tcPr>
          <w:p w:rsidR="0023633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Учитель  предлагает задания для фронтальной работы. (2</w:t>
            </w:r>
            <w:r w:rsidR="006815C8" w:rsidRPr="00040FB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r w:rsidR="006815C8" w:rsidRPr="00040F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6335" w:rsidRPr="00040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1. Дана дробь 3/5 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Какое высказывание верно?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а) 3 – знаменатель дроби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б) 3 – числитель дроби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в) 5 – числитель дроби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 Даны дроби: 3/4;  5/2; 6/6; 2/7; 7/2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а) назовите числители дробей 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б) назовите знаменатели дробей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в) какие из дробей являются правильными?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г) какие из дробей являются  неправильными?</w:t>
            </w:r>
          </w:p>
          <w:p w:rsidR="00236335" w:rsidRPr="00040FB2" w:rsidRDefault="00236335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Учащиеся работают устно.</w:t>
            </w:r>
          </w:p>
        </w:tc>
      </w:tr>
      <w:tr w:rsidR="00C967CD" w:rsidRPr="00040FB2" w:rsidTr="00C967CD">
        <w:trPr>
          <w:trHeight w:val="3534"/>
        </w:trPr>
        <w:tc>
          <w:tcPr>
            <w:tcW w:w="2198" w:type="dxa"/>
          </w:tcPr>
          <w:p w:rsidR="00B41EF5" w:rsidRPr="00040FB2" w:rsidRDefault="00652589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нового материала</w:t>
            </w:r>
          </w:p>
        </w:tc>
        <w:tc>
          <w:tcPr>
            <w:tcW w:w="3027" w:type="dxa"/>
            <w:gridSpan w:val="2"/>
          </w:tcPr>
          <w:p w:rsidR="00117903" w:rsidRPr="00040FB2" w:rsidRDefault="00E56D9D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учить исследовательской работе, отрабатывать умения делать выводы</w:t>
            </w:r>
            <w:r w:rsidR="00C967CD">
              <w:rPr>
                <w:rFonts w:ascii="Times New Roman" w:hAnsi="Times New Roman" w:cs="Times New Roman"/>
                <w:sz w:val="28"/>
                <w:szCs w:val="28"/>
              </w:rPr>
              <w:t xml:space="preserve"> и обобщения. Результативность: формирование учебно – познавательной, социально – трудовой, коммуникативной, личного самосовершенствования компетенций.</w:t>
            </w:r>
          </w:p>
        </w:tc>
        <w:tc>
          <w:tcPr>
            <w:tcW w:w="2121" w:type="dxa"/>
          </w:tcPr>
          <w:p w:rsidR="00B41EF5" w:rsidRPr="00040FB2" w:rsidRDefault="00214D2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сравнить дроби с помощью имеющихся моделей и сделать вывод.</w:t>
            </w: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Учитель: сейчас вы предложили свои гипотезы правила сравнения дробей, а теперь на стр. 165 учебника найдите правила сравнения и прочитайте их.</w:t>
            </w:r>
          </w:p>
        </w:tc>
        <w:tc>
          <w:tcPr>
            <w:tcW w:w="2225" w:type="dxa"/>
          </w:tcPr>
          <w:p w:rsidR="00B41EF5" w:rsidRPr="00040FB2" w:rsidRDefault="00214D2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1 группа: сравнить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D25" w:rsidRPr="00040FB2" w:rsidRDefault="00214D2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2 группа: сравнить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5 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D25" w:rsidRPr="00040FB2" w:rsidRDefault="00214D2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3 группа: сравнить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1,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1;</w:t>
            </w: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 группа:(</w:t>
            </w:r>
            <w:r w:rsidR="00214D25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высоким уровнем обученности) сравнить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214D25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214D25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214D25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Учащиеся на доске записывают результаты и делают теоретические выводы.</w:t>
            </w: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Работа учащихся с текстом учебника.</w:t>
            </w: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0A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CD" w:rsidRPr="00040FB2" w:rsidTr="00C967CD">
        <w:tc>
          <w:tcPr>
            <w:tcW w:w="2198" w:type="dxa"/>
            <w:tcBorders>
              <w:bottom w:val="single" w:sz="4" w:space="0" w:color="000000" w:themeColor="text1"/>
            </w:tcBorders>
          </w:tcPr>
          <w:p w:rsidR="00B41EF5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Закрепление новых знаний</w:t>
            </w:r>
          </w:p>
        </w:tc>
        <w:tc>
          <w:tcPr>
            <w:tcW w:w="3027" w:type="dxa"/>
            <w:gridSpan w:val="2"/>
            <w:tcBorders>
              <w:bottom w:val="single" w:sz="4" w:space="0" w:color="000000" w:themeColor="text1"/>
            </w:tcBorders>
          </w:tcPr>
          <w:p w:rsidR="00B41EF5" w:rsidRPr="00040FB2" w:rsidRDefault="00C967CD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закрепить полученные знания, формировать умения проверять, думать, слушать. Результативность: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учебно – познавательной, общекультурной, коммуникативной компетенций.</w:t>
            </w:r>
          </w:p>
        </w:tc>
        <w:tc>
          <w:tcPr>
            <w:tcW w:w="2121" w:type="dxa"/>
          </w:tcPr>
          <w:p w:rsidR="00B41EF5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предлагает выполнить №514, 522 (устно), 519 ( у доски).</w:t>
            </w:r>
          </w:p>
        </w:tc>
        <w:tc>
          <w:tcPr>
            <w:tcW w:w="2225" w:type="dxa"/>
          </w:tcPr>
          <w:p w:rsidR="00B41EF5" w:rsidRPr="00040FB2" w:rsidRDefault="0011250A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Один ученик выполняет номер № 519 ( у доски), остальные работают в 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тетрадях.</w:t>
            </w:r>
          </w:p>
        </w:tc>
      </w:tr>
      <w:tr w:rsidR="00C967CD" w:rsidRPr="00040FB2" w:rsidTr="00C967CD">
        <w:trPr>
          <w:trHeight w:val="493"/>
        </w:trPr>
        <w:tc>
          <w:tcPr>
            <w:tcW w:w="2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7CD" w:rsidRPr="00040FB2" w:rsidRDefault="00FE4740" w:rsidP="00C9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 минутка ( гимнастика для глаз)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C967CD" w:rsidRPr="00040FB2" w:rsidRDefault="00FE4740" w:rsidP="00C9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общекультурной </w:t>
            </w:r>
            <w:r w:rsidR="00BD64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личного самосовершенствования компетенции.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C967CD" w:rsidRPr="00040FB2" w:rsidRDefault="00C967CD" w:rsidP="00C9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C967CD" w:rsidRPr="00040FB2" w:rsidRDefault="00C967CD" w:rsidP="00C9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CD" w:rsidRPr="00040FB2" w:rsidTr="00C967CD">
        <w:tc>
          <w:tcPr>
            <w:tcW w:w="2198" w:type="dxa"/>
            <w:tcBorders>
              <w:right w:val="single" w:sz="4" w:space="0" w:color="auto"/>
            </w:tcBorders>
          </w:tcPr>
          <w:p w:rsidR="00B41EF5" w:rsidRPr="00040FB2" w:rsidRDefault="00397E0E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Первичная проверка усвоения новых знаний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740" w:rsidRPr="00040FB2" w:rsidRDefault="00FE4740" w:rsidP="00FE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учить детей, опираясь на полученные знания,  самостоятельно работать. Результативность: формирование социально – трудовой, ценностно – смысловой, личного самосовершенствования компетенции.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B41EF5" w:rsidRPr="00040FB2" w:rsidRDefault="00397E0E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Учитель проводит тестирование.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B41EF5" w:rsidRPr="00040FB2" w:rsidRDefault="00397E0E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задания, используя пульты системы голосования. </w:t>
            </w:r>
          </w:p>
        </w:tc>
      </w:tr>
      <w:tr w:rsidR="00C967CD" w:rsidRPr="00040FB2" w:rsidTr="00C967CD">
        <w:tc>
          <w:tcPr>
            <w:tcW w:w="2198" w:type="dxa"/>
          </w:tcPr>
          <w:p w:rsidR="00B41EF5" w:rsidRPr="00040FB2" w:rsidRDefault="00B41EF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B41EF5" w:rsidRPr="00040FB2" w:rsidRDefault="00B41EF5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Тест: сравнить дроби: 1) 9/20 и 9/46 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1.9/20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="00572198" w:rsidRPr="00040FB2">
              <w:rPr>
                <w:rFonts w:ascii="Times New Roman" w:hAnsi="Times New Roman" w:cs="Times New Roman"/>
                <w:sz w:val="28"/>
                <w:szCs w:val="28"/>
              </w:rPr>
              <w:t>9/46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2. 9/20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="00572198" w:rsidRPr="00040FB2">
              <w:rPr>
                <w:rFonts w:ascii="Times New Roman" w:hAnsi="Times New Roman" w:cs="Times New Roman"/>
                <w:sz w:val="28"/>
                <w:szCs w:val="28"/>
              </w:rPr>
              <w:t>9/46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198" w:rsidRPr="00040FB2">
              <w:rPr>
                <w:rFonts w:ascii="Times New Roman" w:hAnsi="Times New Roman" w:cs="Times New Roman"/>
                <w:sz w:val="28"/>
                <w:szCs w:val="28"/>
              </w:rPr>
              <w:t>3.9/20=9/46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    4.другой ответ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2) 4/21 и 19/21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4/21= 19/21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 4/21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19/21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4/21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19/21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3) 2/4 и 3/4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1.2/4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2.2/4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3.2/4 = 3/4</w:t>
            </w:r>
          </w:p>
          <w:p w:rsidR="007F6D73" w:rsidRPr="00040FB2" w:rsidRDefault="007F6D73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7F6D73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4) 5/11 и 5/8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5/11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2. 5/11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5/11= 5/8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9/10 и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9/10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2.9/10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9/10 =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6) 10/7 и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10/7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2. 10/7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10/7 =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7)3/8 и 5/4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3/8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2.3/8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5/4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3.3/8 = 5/4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8) 5/8 и 3/16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1.5/8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3/16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2.5/8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3/16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3.5/8 = 3/16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9)1/3 и 2/6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1/3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 1/3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1/3 = 2/6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10) 101/100 и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1. 101/100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2. 101/100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</m:oMath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3. 101/100 = 1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4. другой ответ</w:t>
            </w:r>
          </w:p>
          <w:p w:rsidR="00572198" w:rsidRPr="00040FB2" w:rsidRDefault="00572198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E2" w:rsidRPr="00040FB2" w:rsidRDefault="00651CE2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Оценки:   </w:t>
            </w:r>
          </w:p>
          <w:p w:rsidR="00651CE2" w:rsidRPr="00040FB2" w:rsidRDefault="00651CE2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100б – 90б –«5»</w:t>
            </w:r>
          </w:p>
          <w:p w:rsidR="00651CE2" w:rsidRPr="00040FB2" w:rsidRDefault="00651CE2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80б – 70б – «4»</w:t>
            </w:r>
          </w:p>
          <w:p w:rsidR="00651CE2" w:rsidRPr="00040FB2" w:rsidRDefault="00651CE2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60б – 50б – «3»</w:t>
            </w:r>
          </w:p>
          <w:p w:rsidR="00651CE2" w:rsidRPr="00040FB2" w:rsidRDefault="00651CE2" w:rsidP="0004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Менее 50б – «2»</w:t>
            </w:r>
          </w:p>
        </w:tc>
        <w:tc>
          <w:tcPr>
            <w:tcW w:w="2225" w:type="dxa"/>
          </w:tcPr>
          <w:p w:rsidR="00651CE2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самостоятельно оценивают свою работу.</w:t>
            </w:r>
          </w:p>
        </w:tc>
      </w:tr>
      <w:tr w:rsidR="00C967CD" w:rsidRPr="00040FB2" w:rsidTr="00C967CD">
        <w:tc>
          <w:tcPr>
            <w:tcW w:w="2198" w:type="dxa"/>
          </w:tcPr>
          <w:p w:rsidR="00B41EF5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027" w:type="dxa"/>
            <w:gridSpan w:val="2"/>
          </w:tcPr>
          <w:p w:rsidR="00B41EF5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Рефлексивно –оценочная</w:t>
            </w:r>
            <w:r w:rsidR="00117903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B41EF5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На какой учебной задачей мы работали?</w:t>
            </w:r>
          </w:p>
          <w:p w:rsidR="00651CE2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E2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Ребята мне 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интересно узнать,  какое </w:t>
            </w:r>
            <w:r w:rsidR="00FB30FF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осталось у вас после этого урока. Покажите это с помощью смайликов: </w:t>
            </w:r>
            <w:r w:rsidR="00FB30FF" w:rsidRPr="00040FB2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r w:rsidR="00FB30FF"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- было интересно</w:t>
            </w:r>
          </w:p>
          <w:p w:rsidR="00FB30FF" w:rsidRPr="00040FB2" w:rsidRDefault="00FB30FF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sym w:font="Wingdings" w:char="F04B"/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- не всё понравилось </w:t>
            </w:r>
          </w:p>
          <w:p w:rsidR="00FB30FF" w:rsidRPr="00040FB2" w:rsidRDefault="00FB30FF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sym w:font="Wingdings" w:char="F04C"/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 - было скучно и неинтересно </w:t>
            </w:r>
          </w:p>
        </w:tc>
        <w:tc>
          <w:tcPr>
            <w:tcW w:w="2225" w:type="dxa"/>
          </w:tcPr>
          <w:p w:rsidR="00B41EF5" w:rsidRPr="00040FB2" w:rsidRDefault="00651CE2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Изучили правила сравнения дробей.</w:t>
            </w:r>
          </w:p>
        </w:tc>
      </w:tr>
      <w:tr w:rsidR="00C967CD" w:rsidRPr="00040FB2" w:rsidTr="00C967CD">
        <w:tc>
          <w:tcPr>
            <w:tcW w:w="2198" w:type="dxa"/>
          </w:tcPr>
          <w:p w:rsidR="00FB30FF" w:rsidRPr="00040FB2" w:rsidRDefault="00FB30FF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задание</w:t>
            </w:r>
          </w:p>
        </w:tc>
        <w:tc>
          <w:tcPr>
            <w:tcW w:w="3027" w:type="dxa"/>
            <w:gridSpan w:val="2"/>
          </w:tcPr>
          <w:p w:rsidR="00FB30FF" w:rsidRPr="00040FB2" w:rsidRDefault="00FE4740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проверить усвоение материала урока, знания учащихся согласно уровню их подготовки. Результативность: формирование социально – трудовой, ценностно – смысловой компетенции.</w:t>
            </w:r>
          </w:p>
        </w:tc>
        <w:tc>
          <w:tcPr>
            <w:tcW w:w="2121" w:type="dxa"/>
          </w:tcPr>
          <w:p w:rsidR="00FB30FF" w:rsidRPr="00040FB2" w:rsidRDefault="00FB30FF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 xml:space="preserve">Стр. 164 – 165 (правило </w:t>
            </w:r>
            <w:r w:rsidR="00117903" w:rsidRPr="00040FB2">
              <w:rPr>
                <w:rFonts w:ascii="Times New Roman" w:hAnsi="Times New Roman" w:cs="Times New Roman"/>
                <w:sz w:val="28"/>
                <w:szCs w:val="28"/>
              </w:rPr>
              <w:t>сравнения); Р.Т.: № 188 – 189 (</w:t>
            </w:r>
            <w:r w:rsidRPr="00040FB2">
              <w:rPr>
                <w:rFonts w:ascii="Times New Roman" w:hAnsi="Times New Roman" w:cs="Times New Roman"/>
                <w:sz w:val="28"/>
                <w:szCs w:val="28"/>
              </w:rPr>
              <w:t>пожеланию из рубрике «Задачи на смекалку» № 190</w:t>
            </w:r>
          </w:p>
        </w:tc>
        <w:tc>
          <w:tcPr>
            <w:tcW w:w="2225" w:type="dxa"/>
          </w:tcPr>
          <w:p w:rsidR="00FB30FF" w:rsidRPr="00040FB2" w:rsidRDefault="00FB30FF" w:rsidP="000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EF5" w:rsidRPr="00040FB2" w:rsidRDefault="00B41EF5" w:rsidP="0004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1EF5" w:rsidRPr="00040FB2" w:rsidSect="0089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0F" w:rsidRDefault="008A210F" w:rsidP="00402E54">
      <w:pPr>
        <w:spacing w:after="0" w:line="240" w:lineRule="auto"/>
      </w:pPr>
      <w:r>
        <w:separator/>
      </w:r>
    </w:p>
  </w:endnote>
  <w:endnote w:type="continuationSeparator" w:id="1">
    <w:p w:rsidR="008A210F" w:rsidRDefault="008A210F" w:rsidP="0040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0F" w:rsidRDefault="008A210F" w:rsidP="00402E54">
      <w:pPr>
        <w:spacing w:after="0" w:line="240" w:lineRule="auto"/>
      </w:pPr>
      <w:r>
        <w:separator/>
      </w:r>
    </w:p>
  </w:footnote>
  <w:footnote w:type="continuationSeparator" w:id="1">
    <w:p w:rsidR="008A210F" w:rsidRDefault="008A210F" w:rsidP="0040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C95"/>
    <w:multiLevelType w:val="hybridMultilevel"/>
    <w:tmpl w:val="EDB8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54C5"/>
    <w:multiLevelType w:val="hybridMultilevel"/>
    <w:tmpl w:val="B35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50D5"/>
    <w:multiLevelType w:val="hybridMultilevel"/>
    <w:tmpl w:val="67B8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7EBF"/>
    <w:multiLevelType w:val="hybridMultilevel"/>
    <w:tmpl w:val="6704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73775"/>
    <w:multiLevelType w:val="hybridMultilevel"/>
    <w:tmpl w:val="7116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31B01"/>
    <w:multiLevelType w:val="hybridMultilevel"/>
    <w:tmpl w:val="7034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7496F"/>
    <w:multiLevelType w:val="hybridMultilevel"/>
    <w:tmpl w:val="DD76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B53"/>
    <w:rsid w:val="00040FB2"/>
    <w:rsid w:val="0011250A"/>
    <w:rsid w:val="00117903"/>
    <w:rsid w:val="00164238"/>
    <w:rsid w:val="00214D25"/>
    <w:rsid w:val="00236335"/>
    <w:rsid w:val="0035279D"/>
    <w:rsid w:val="00397E0E"/>
    <w:rsid w:val="00402E54"/>
    <w:rsid w:val="004350B4"/>
    <w:rsid w:val="00572198"/>
    <w:rsid w:val="00651CE2"/>
    <w:rsid w:val="00652589"/>
    <w:rsid w:val="006815C8"/>
    <w:rsid w:val="006F5318"/>
    <w:rsid w:val="00772B30"/>
    <w:rsid w:val="007F6D73"/>
    <w:rsid w:val="00821EDF"/>
    <w:rsid w:val="00853948"/>
    <w:rsid w:val="0085757A"/>
    <w:rsid w:val="00893E2C"/>
    <w:rsid w:val="008A210F"/>
    <w:rsid w:val="00995B53"/>
    <w:rsid w:val="009C16B7"/>
    <w:rsid w:val="00B41EF5"/>
    <w:rsid w:val="00B7117B"/>
    <w:rsid w:val="00BD6498"/>
    <w:rsid w:val="00C62CBA"/>
    <w:rsid w:val="00C967CD"/>
    <w:rsid w:val="00CA7BC2"/>
    <w:rsid w:val="00CC2B45"/>
    <w:rsid w:val="00DD6C98"/>
    <w:rsid w:val="00E56D9D"/>
    <w:rsid w:val="00EC0F22"/>
    <w:rsid w:val="00EE3F56"/>
    <w:rsid w:val="00EF3864"/>
    <w:rsid w:val="00EF6BD8"/>
    <w:rsid w:val="00F126DD"/>
    <w:rsid w:val="00FB30FF"/>
    <w:rsid w:val="00FE0805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C"/>
  </w:style>
  <w:style w:type="paragraph" w:styleId="2">
    <w:name w:val="heading 2"/>
    <w:basedOn w:val="a"/>
    <w:next w:val="a"/>
    <w:link w:val="20"/>
    <w:uiPriority w:val="9"/>
    <w:unhideWhenUsed/>
    <w:qFormat/>
    <w:rsid w:val="007F6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53"/>
    <w:pPr>
      <w:ind w:left="720"/>
      <w:contextualSpacing/>
    </w:pPr>
  </w:style>
  <w:style w:type="table" w:styleId="a4">
    <w:name w:val="Table Grid"/>
    <w:basedOn w:val="a1"/>
    <w:uiPriority w:val="59"/>
    <w:rsid w:val="00B41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14D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1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D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0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2E54"/>
  </w:style>
  <w:style w:type="paragraph" w:styleId="aa">
    <w:name w:val="footer"/>
    <w:basedOn w:val="a"/>
    <w:link w:val="ab"/>
    <w:uiPriority w:val="99"/>
    <w:semiHidden/>
    <w:unhideWhenUsed/>
    <w:rsid w:val="0040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2E54"/>
  </w:style>
  <w:style w:type="character" w:customStyle="1" w:styleId="20">
    <w:name w:val="Заголовок 2 Знак"/>
    <w:basedOn w:val="a0"/>
    <w:link w:val="2"/>
    <w:uiPriority w:val="9"/>
    <w:rsid w:val="007F6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9092-FBB6-4F95-9475-346891C3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10</cp:revision>
  <dcterms:created xsi:type="dcterms:W3CDTF">2013-03-05T17:37:00Z</dcterms:created>
  <dcterms:modified xsi:type="dcterms:W3CDTF">2013-10-31T14:58:00Z</dcterms:modified>
</cp:coreProperties>
</file>