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7" w:rsidRPr="00506797" w:rsidRDefault="00506797" w:rsidP="0050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КГУ «Тобольская средняя школа №116»</w:t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Тарановского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область</w:t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Конспект урока по биологии</w:t>
      </w: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br/>
        <w:t>в 10 классе</w:t>
      </w: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br/>
        <w:t>«Строение и химический состав клетки»</w:t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биологии</w:t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Кузнецова Елена Сергеевна</w:t>
      </w: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P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посёлок Тобол</w:t>
      </w:r>
    </w:p>
    <w:p w:rsidR="00506797" w:rsidRDefault="00506797" w:rsidP="0050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797">
        <w:rPr>
          <w:rFonts w:ascii="Times New Roman" w:eastAsia="Times New Roman" w:hAnsi="Times New Roman" w:cs="Times New Roman"/>
          <w:bCs/>
          <w:sz w:val="28"/>
          <w:szCs w:val="28"/>
        </w:rPr>
        <w:t>2014г</w:t>
      </w:r>
      <w:bookmarkStart w:id="0" w:name="_GoBack"/>
      <w:bookmarkEnd w:id="0"/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Кузнецова Елена Сергеевна</w:t>
      </w:r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учитель биологии</w:t>
      </w:r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КГУ «Тобольская средняя школа №116»</w:t>
      </w:r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посёлок Тобол</w:t>
      </w:r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Костанайской</w:t>
      </w:r>
      <w:proofErr w:type="spellEnd"/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234CCD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Данный урок разработан для учеников 10 класса. Он включает в себя повторение и обобщение изученного материала по цитологии. Обязательным условием проведения урока является наличие интерактивного оборудования или проектора.</w:t>
      </w:r>
    </w:p>
    <w:p w:rsidR="00210D8B" w:rsidRP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«</w:t>
      </w:r>
      <w:r w:rsidR="003861E8"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химический состав клетки</w:t>
      </w: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861E8"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10D8B" w:rsidRPr="00234CCD" w:rsidRDefault="00210D8B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D8B" w:rsidRPr="00234CCD" w:rsidRDefault="00210D8B" w:rsidP="0023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CC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 w:rsidR="00147D5D" w:rsidRPr="00234CCD">
        <w:rPr>
          <w:rFonts w:ascii="Times New Roman" w:eastAsia="Times New Roman" w:hAnsi="Times New Roman" w:cs="Times New Roman"/>
          <w:sz w:val="28"/>
          <w:szCs w:val="28"/>
        </w:rPr>
        <w:t>: повторить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4A6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учащихся по теме.</w:t>
      </w:r>
    </w:p>
    <w:p w:rsidR="00313BEF" w:rsidRPr="00313BEF" w:rsidRDefault="00210D8B" w:rsidP="00234CC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: продолжить</w:t>
      </w:r>
      <w:r w:rsidR="00234CCD" w:rsidRPr="00234CCD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умений анализировать, 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выделять главное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>обобща</w:t>
      </w:r>
      <w:r w:rsidR="007137FC" w:rsidRPr="00234CCD">
        <w:rPr>
          <w:rFonts w:ascii="Times New Roman" w:eastAsia="Times New Roman" w:hAnsi="Times New Roman" w:cs="Times New Roman"/>
          <w:sz w:val="28"/>
          <w:szCs w:val="28"/>
        </w:rPr>
        <w:t xml:space="preserve">ть и систематизировать материал; </w:t>
      </w:r>
      <w:r w:rsidR="007137FC" w:rsidRPr="00234CCD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 логику и критическое мышление;</w:t>
      </w:r>
    </w:p>
    <w:p w:rsidR="00234CCD" w:rsidRPr="00234CCD" w:rsidRDefault="007137FC" w:rsidP="0023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10D8B" w:rsidRPr="00234CC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="00210D8B" w:rsidRPr="00234C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600B" w:rsidRPr="00234CCD">
        <w:rPr>
          <w:rFonts w:ascii="Times New Roman" w:hAnsi="Times New Roman" w:cs="Times New Roman"/>
          <w:sz w:val="28"/>
          <w:szCs w:val="28"/>
        </w:rPr>
        <w:t>развивать информационно-коммуникативную компетенцию</w:t>
      </w:r>
      <w:r w:rsidR="00AB600B" w:rsidRPr="00234C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B600B" w:rsidRPr="00234CCD">
        <w:rPr>
          <w:rFonts w:ascii="Times New Roman" w:hAnsi="Times New Roman" w:cs="Times New Roman"/>
          <w:sz w:val="28"/>
          <w:szCs w:val="28"/>
        </w:rPr>
        <w:t>учащихс</w:t>
      </w:r>
      <w:r w:rsidR="00AB600B" w:rsidRPr="00234CCD">
        <w:rPr>
          <w:rFonts w:ascii="Times New Roman" w:hAnsi="Times New Roman" w:cs="Times New Roman"/>
          <w:bCs/>
          <w:sz w:val="28"/>
          <w:szCs w:val="28"/>
        </w:rPr>
        <w:t>я</w:t>
      </w:r>
      <w:r w:rsidRPr="00234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234CCD" w:rsidRDefault="007137FC" w:rsidP="0023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4C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Методическая</w:t>
      </w:r>
      <w:proofErr w:type="gramEnd"/>
      <w:r w:rsidRPr="00234C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показать применение элементов  технологии РКМЧП на уроках биологии.</w:t>
      </w:r>
    </w:p>
    <w:p w:rsidR="00514B69" w:rsidRPr="00234CCD" w:rsidRDefault="00210D8B" w:rsidP="00234CCD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34CCD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="0085004D" w:rsidRPr="00234CCD">
        <w:rPr>
          <w:rFonts w:ascii="Times New Roman" w:hAnsi="Times New Roman" w:cs="Times New Roman"/>
          <w:sz w:val="28"/>
          <w:szCs w:val="28"/>
        </w:rPr>
        <w:t xml:space="preserve"> </w:t>
      </w:r>
      <w:r w:rsidR="00147D5D" w:rsidRPr="00234CCD">
        <w:rPr>
          <w:rFonts w:ascii="Times New Roman" w:hAnsi="Times New Roman" w:cs="Times New Roman"/>
          <w:sz w:val="28"/>
          <w:szCs w:val="28"/>
        </w:rPr>
        <w:t>м</w:t>
      </w:r>
      <w:r w:rsidR="0085004D" w:rsidRPr="00234CCD">
        <w:rPr>
          <w:rFonts w:ascii="Times New Roman" w:hAnsi="Times New Roman" w:cs="Times New Roman"/>
          <w:sz w:val="28"/>
          <w:szCs w:val="28"/>
        </w:rPr>
        <w:t>ультимедийное обеспечение</w:t>
      </w:r>
      <w:r w:rsidR="0085004D" w:rsidRPr="00234C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5004D" w:rsidRPr="00234CCD">
        <w:rPr>
          <w:rFonts w:ascii="Times New Roman" w:hAnsi="Times New Roman" w:cs="Times New Roman"/>
          <w:sz w:val="28"/>
          <w:szCs w:val="28"/>
        </w:rPr>
        <w:t xml:space="preserve"> компьютерная презентация урока.</w:t>
      </w:r>
    </w:p>
    <w:p w:rsidR="00210D8B" w:rsidRPr="00234CCD" w:rsidRDefault="00FA12D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Style w:val="a4"/>
          <w:rFonts w:ascii="Times New Roman" w:hAnsi="Times New Roman" w:cs="Times New Roman"/>
          <w:sz w:val="28"/>
          <w:szCs w:val="28"/>
        </w:rPr>
        <w:t xml:space="preserve">Технология: </w:t>
      </w:r>
      <w:r w:rsidR="00147D5D" w:rsidRPr="00234CCD">
        <w:rPr>
          <w:rFonts w:ascii="Times New Roman" w:hAnsi="Times New Roman" w:cs="Times New Roman"/>
          <w:sz w:val="28"/>
          <w:szCs w:val="28"/>
        </w:rPr>
        <w:t>а</w:t>
      </w:r>
      <w:r w:rsidRPr="00234CCD">
        <w:rPr>
          <w:rFonts w:ascii="Times New Roman" w:hAnsi="Times New Roman" w:cs="Times New Roman"/>
          <w:sz w:val="28"/>
          <w:szCs w:val="28"/>
        </w:rPr>
        <w:t>даптивного обучения в зоне ближайшего  развития</w:t>
      </w:r>
      <w:r w:rsidR="000639F9" w:rsidRPr="00234CCD">
        <w:rPr>
          <w:rFonts w:ascii="Times New Roman" w:hAnsi="Times New Roman" w:cs="Times New Roman"/>
          <w:sz w:val="28"/>
          <w:szCs w:val="28"/>
        </w:rPr>
        <w:t>.</w:t>
      </w:r>
    </w:p>
    <w:p w:rsidR="003861E8" w:rsidRPr="00234CCD" w:rsidRDefault="003861E8" w:rsidP="00234CCD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34CCD">
        <w:rPr>
          <w:rStyle w:val="a4"/>
          <w:rFonts w:ascii="Times New Roman" w:hAnsi="Times New Roman" w:cs="Times New Roman"/>
          <w:sz w:val="28"/>
          <w:szCs w:val="28"/>
        </w:rPr>
        <w:t xml:space="preserve">Тип урока: </w:t>
      </w:r>
      <w:r w:rsidRPr="00234CCD">
        <w:rPr>
          <w:rFonts w:ascii="Times New Roman" w:hAnsi="Times New Roman" w:cs="Times New Roman"/>
          <w:sz w:val="28"/>
          <w:szCs w:val="28"/>
        </w:rPr>
        <w:t>урок комплексного применения знаний</w:t>
      </w:r>
      <w:r w:rsidR="00E9099E" w:rsidRPr="00234CCD">
        <w:rPr>
          <w:rFonts w:ascii="Times New Roman" w:hAnsi="Times New Roman" w:cs="Times New Roman"/>
          <w:sz w:val="28"/>
          <w:szCs w:val="28"/>
        </w:rPr>
        <w:t>.</w:t>
      </w:r>
    </w:p>
    <w:p w:rsidR="000639F9" w:rsidRPr="00234CCD" w:rsidRDefault="000639F9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F9" w:rsidRPr="00234CCD" w:rsidRDefault="003861E8" w:rsidP="0023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учебник «Биология» 10 класс</w:t>
      </w:r>
      <w:r w:rsidR="000639F9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F9" w:rsidRPr="00234CCD" w:rsidRDefault="003861E8" w:rsidP="0023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тетрадь</w:t>
      </w:r>
      <w:r w:rsidR="000639F9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F9" w:rsidRPr="00234CCD" w:rsidRDefault="003861E8" w:rsidP="0023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раздаточный материал «Клетка»</w:t>
      </w:r>
      <w:r w:rsidR="000639F9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5D" w:rsidRPr="00234CCD" w:rsidRDefault="00147D5D" w:rsidP="0023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рабочий лист ученика.</w:t>
      </w:r>
    </w:p>
    <w:p w:rsidR="0085004D" w:rsidRPr="00234CCD" w:rsidRDefault="0085004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</w:p>
    <w:p w:rsidR="0085004D" w:rsidRPr="00234CCD" w:rsidRDefault="0085004D" w:rsidP="00234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Словесный</w:t>
      </w:r>
    </w:p>
    <w:p w:rsidR="0085004D" w:rsidRPr="00234CCD" w:rsidRDefault="0085004D" w:rsidP="00234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t>Наглядный</w:t>
      </w:r>
    </w:p>
    <w:p w:rsidR="003861E8" w:rsidRPr="00234CCD" w:rsidRDefault="003861E8" w:rsidP="00234C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Интерактивный</w:t>
      </w:r>
    </w:p>
    <w:p w:rsidR="0085004D" w:rsidRPr="00234CCD" w:rsidRDefault="0085004D" w:rsidP="00234CCD">
      <w:pPr>
        <w:pStyle w:val="a3"/>
        <w:rPr>
          <w:sz w:val="28"/>
          <w:szCs w:val="28"/>
        </w:rPr>
      </w:pPr>
      <w:r w:rsidRPr="00234CCD">
        <w:rPr>
          <w:b/>
          <w:bCs/>
          <w:sz w:val="28"/>
          <w:szCs w:val="28"/>
        </w:rPr>
        <w:t>Межпредметные связи:</w:t>
      </w:r>
      <w:r w:rsidRPr="00234CCD">
        <w:rPr>
          <w:sz w:val="28"/>
          <w:szCs w:val="28"/>
        </w:rPr>
        <w:t xml:space="preserve"> ботаника, зоология</w:t>
      </w:r>
      <w:r w:rsidR="003861E8" w:rsidRPr="00234CCD">
        <w:rPr>
          <w:sz w:val="28"/>
          <w:szCs w:val="28"/>
        </w:rPr>
        <w:t>, анатомия, химия, экология</w:t>
      </w:r>
      <w:r w:rsidRPr="00234CCD">
        <w:rPr>
          <w:sz w:val="28"/>
          <w:szCs w:val="28"/>
        </w:rPr>
        <w:t>.</w:t>
      </w:r>
    </w:p>
    <w:p w:rsidR="00A53547" w:rsidRPr="00234CCD" w:rsidRDefault="00A53547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b/>
          <w:bCs/>
          <w:sz w:val="28"/>
          <w:szCs w:val="28"/>
        </w:rPr>
        <w:t>Формирование знаний, умений и навыков: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Уметь: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делать выводы из проделанной работы;</w:t>
      </w:r>
      <w:r w:rsidRPr="00234CCD">
        <w:rPr>
          <w:rFonts w:ascii="Times New Roman" w:hAnsi="Times New Roman" w:cs="Times New Roman"/>
          <w:sz w:val="28"/>
          <w:szCs w:val="28"/>
        </w:rPr>
        <w:br/>
        <w:t>-правильно пользоваться биологической терминологией;</w:t>
      </w:r>
      <w:r w:rsidRPr="00234CCD">
        <w:rPr>
          <w:rFonts w:ascii="Times New Roman" w:hAnsi="Times New Roman" w:cs="Times New Roman"/>
          <w:sz w:val="28"/>
          <w:szCs w:val="28"/>
        </w:rPr>
        <w:br/>
        <w:t>-анализировать иллюстративный материал;</w:t>
      </w:r>
      <w:r w:rsidRPr="00234CCD">
        <w:rPr>
          <w:rFonts w:ascii="Times New Roman" w:hAnsi="Times New Roman" w:cs="Times New Roman"/>
          <w:sz w:val="28"/>
          <w:szCs w:val="28"/>
        </w:rPr>
        <w:br/>
        <w:t>-обобщать;</w:t>
      </w:r>
      <w:r w:rsidRPr="00234CCD">
        <w:rPr>
          <w:rFonts w:ascii="Times New Roman" w:hAnsi="Times New Roman" w:cs="Times New Roman"/>
          <w:sz w:val="28"/>
          <w:szCs w:val="28"/>
        </w:rPr>
        <w:br/>
        <w:t>-грамотно аргументировать свои выводы;</w:t>
      </w:r>
      <w:r w:rsidRPr="00234CCD">
        <w:rPr>
          <w:rFonts w:ascii="Times New Roman" w:hAnsi="Times New Roman" w:cs="Times New Roman"/>
          <w:sz w:val="28"/>
          <w:szCs w:val="28"/>
        </w:rPr>
        <w:br/>
        <w:t>-работать в парах, индивидуально.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Знать:</w:t>
      </w:r>
      <w:r w:rsidRPr="00234CCD">
        <w:rPr>
          <w:rFonts w:ascii="Times New Roman" w:hAnsi="Times New Roman" w:cs="Times New Roman"/>
          <w:sz w:val="28"/>
          <w:szCs w:val="28"/>
        </w:rPr>
        <w:br/>
        <w:t>- знать общее строение клетки, отдельных органоидов;</w:t>
      </w:r>
      <w:r w:rsidRPr="00234CCD">
        <w:rPr>
          <w:rFonts w:ascii="Times New Roman" w:hAnsi="Times New Roman" w:cs="Times New Roman"/>
          <w:sz w:val="28"/>
          <w:szCs w:val="28"/>
        </w:rPr>
        <w:br/>
        <w:t>- различать прокариотические и эукариотические клетки;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выявлять сходства и отличия растительных, животных и клеток грибов;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-Уметь:</w:t>
      </w:r>
      <w:r w:rsidRPr="00234CCD">
        <w:rPr>
          <w:rFonts w:ascii="Times New Roman" w:hAnsi="Times New Roman" w:cs="Times New Roman"/>
          <w:sz w:val="28"/>
          <w:szCs w:val="28"/>
        </w:rPr>
        <w:br/>
        <w:t>-раб</w:t>
      </w:r>
      <w:r w:rsidR="003861E8" w:rsidRPr="00234CCD">
        <w:rPr>
          <w:rFonts w:ascii="Times New Roman" w:hAnsi="Times New Roman" w:cs="Times New Roman"/>
          <w:sz w:val="28"/>
          <w:szCs w:val="28"/>
        </w:rPr>
        <w:t>отать с раздаточным индивидуальным материалом</w:t>
      </w:r>
      <w:r w:rsidRPr="00234CCD">
        <w:rPr>
          <w:rFonts w:ascii="Times New Roman" w:hAnsi="Times New Roman" w:cs="Times New Roman"/>
          <w:sz w:val="28"/>
          <w:szCs w:val="28"/>
        </w:rPr>
        <w:t>;</w:t>
      </w:r>
      <w:r w:rsidRPr="00234CCD">
        <w:rPr>
          <w:rFonts w:ascii="Times New Roman" w:hAnsi="Times New Roman" w:cs="Times New Roman"/>
          <w:sz w:val="28"/>
          <w:szCs w:val="28"/>
        </w:rPr>
        <w:br/>
        <w:t>-оценивать свои знания и знания других учащихся;</w:t>
      </w:r>
    </w:p>
    <w:p w:rsidR="00210D8B" w:rsidRPr="00234CCD" w:rsidRDefault="00210D8B" w:rsidP="00234CCD">
      <w:pPr>
        <w:pStyle w:val="a3"/>
        <w:rPr>
          <w:sz w:val="28"/>
          <w:szCs w:val="28"/>
        </w:rPr>
      </w:pPr>
      <w:r w:rsidRPr="00234CCD">
        <w:rPr>
          <w:sz w:val="28"/>
          <w:szCs w:val="28"/>
        </w:rPr>
        <w:t>ХОД УРОКА</w:t>
      </w:r>
    </w:p>
    <w:p w:rsidR="00210D8B" w:rsidRPr="00234CCD" w:rsidRDefault="00210D8B" w:rsidP="00234CCD">
      <w:pPr>
        <w:pStyle w:val="a3"/>
        <w:rPr>
          <w:sz w:val="28"/>
          <w:szCs w:val="28"/>
        </w:rPr>
      </w:pPr>
      <w:r w:rsidRPr="00234CCD">
        <w:rPr>
          <w:rStyle w:val="a4"/>
          <w:sz w:val="28"/>
          <w:szCs w:val="28"/>
        </w:rPr>
        <w:t>I. Организационный момент</w:t>
      </w:r>
      <w:r w:rsidR="00454728" w:rsidRPr="00234CCD">
        <w:rPr>
          <w:sz w:val="28"/>
          <w:szCs w:val="28"/>
        </w:rPr>
        <w:t xml:space="preserve">. </w:t>
      </w:r>
      <w:r w:rsidR="00454728" w:rsidRPr="00234CCD">
        <w:rPr>
          <w:rStyle w:val="a4"/>
          <w:sz w:val="28"/>
          <w:szCs w:val="28"/>
        </w:rPr>
        <w:t>Постановка темы, цели и задач урока.</w:t>
      </w:r>
    </w:p>
    <w:p w:rsidR="00210D8B" w:rsidRPr="00234CCD" w:rsidRDefault="00B674E7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Style w:val="a4"/>
          <w:rFonts w:ascii="Times New Roman" w:hAnsi="Times New Roman" w:cs="Times New Roman"/>
          <w:sz w:val="28"/>
          <w:szCs w:val="28"/>
        </w:rPr>
        <w:t>2.Стадия вызова:</w:t>
      </w:r>
      <w:r w:rsidRPr="00234CCD">
        <w:rPr>
          <w:rFonts w:ascii="Times New Roman" w:hAnsi="Times New Roman" w:cs="Times New Roman"/>
          <w:sz w:val="28"/>
          <w:szCs w:val="28"/>
        </w:rPr>
        <w:t xml:space="preserve"> </w:t>
      </w:r>
      <w:r w:rsidRPr="00234CCD">
        <w:rPr>
          <w:rStyle w:val="a4"/>
          <w:rFonts w:ascii="Times New Roman" w:hAnsi="Times New Roman" w:cs="Times New Roman"/>
          <w:sz w:val="28"/>
          <w:szCs w:val="28"/>
        </w:rPr>
        <w:t>«Вводный вопрос»</w:t>
      </w:r>
    </w:p>
    <w:p w:rsidR="00210D8B" w:rsidRPr="00234CCD" w:rsidRDefault="00B674E7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Его еще называют вопросом высокого уровня, требующих усилий при ответе, лучше всего помогают настроить ученика на активную работу в течение всего занятия.</w:t>
      </w:r>
    </w:p>
    <w:p w:rsidR="00210D8B" w:rsidRPr="00234CCD" w:rsidRDefault="00210D8B" w:rsidP="00234CCD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1.Оптический прибор, позволяющий увидеть увеличительное изображение мелких предметов.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 (Микроскоп)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2. Внутреннее вязкое полужидкое содержимое клетки.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(Цитоплазма)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3. Органоид, служащий местом сборки белков.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(Рибосома)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4. Вирус бактерий.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(Бактериофаг)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5. Процесс поглощения клеткой крупных молекул органических веществ.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(Фагоцитоз)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6. Пластиды зеленого цвета.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(Хлоропласты)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7. Органоид, принимающий участие в делении клетки содержащий в своем составе центриоли.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(Клеточный центр)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8. Бесцветные пластиды шарообразной формы.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(Лейкопласты)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9. Этот органоид защищает содержимое клетки от воздействий внешней среды.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(Плазматическая мембрана)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10. Органоид клетки, где хранится наследственная информация.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(Ядро)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11. Органоид растительной клетки, представляющий собой прозрачные пузырьки, заполненные клеточным соком.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(Вакуоль)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Fonts w:ascii="Times New Roman" w:hAnsi="Times New Roman" w:cs="Times New Roman"/>
          <w:sz w:val="28"/>
          <w:szCs w:val="28"/>
        </w:rPr>
        <w:lastRenderedPageBreak/>
        <w:t xml:space="preserve">12. Самое распространенное вещества клетки.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(Вода)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13. Неорганическое вещество клетки, составляющее в ней до 30 %всей необходимой энергии.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(Жиры)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14. Этот органоид защищает содержимое клетки от воздействий внешней среды.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(Плазматическая мембрана) 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15. Плотный слой из целлюлозы на внешней стороне плазматической мембраны у растительных клеток.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(Оболочка)</w:t>
      </w:r>
      <w:r w:rsidRPr="00234CCD">
        <w:rPr>
          <w:rFonts w:ascii="Times New Roman" w:hAnsi="Times New Roman" w:cs="Times New Roman"/>
          <w:sz w:val="28"/>
          <w:szCs w:val="28"/>
        </w:rPr>
        <w:br/>
        <w:t>16. Органоид, служащий местом сборки белков.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 (Рибосома)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17. </w:t>
      </w:r>
      <w:r w:rsidR="000C2160" w:rsidRPr="00234CCD">
        <w:rPr>
          <w:rFonts w:ascii="Times New Roman" w:hAnsi="Times New Roman" w:cs="Times New Roman"/>
          <w:sz w:val="28"/>
          <w:szCs w:val="28"/>
        </w:rPr>
        <w:t>Органоид, в</w:t>
      </w:r>
      <w:r w:rsidRPr="00234CCD">
        <w:rPr>
          <w:rFonts w:ascii="Times New Roman" w:hAnsi="Times New Roman" w:cs="Times New Roman"/>
          <w:sz w:val="28"/>
          <w:szCs w:val="28"/>
        </w:rPr>
        <w:t xml:space="preserve"> котором образуется и накапливается энергия.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 (Митохондрия)</w:t>
      </w:r>
      <w:r w:rsidRPr="00234CCD">
        <w:rPr>
          <w:rFonts w:ascii="Times New Roman" w:hAnsi="Times New Roman" w:cs="Times New Roman"/>
          <w:sz w:val="28"/>
          <w:szCs w:val="28"/>
        </w:rPr>
        <w:br/>
        <w:t>18. Составная часть ядра; их может быть несколько.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 (Ядрышко)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19. Неклеточная форма жизни. 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>(Вирус)</w:t>
      </w:r>
      <w:r w:rsidRPr="00234CCD">
        <w:rPr>
          <w:rFonts w:ascii="Times New Roman" w:hAnsi="Times New Roman" w:cs="Times New Roman"/>
          <w:sz w:val="28"/>
          <w:szCs w:val="28"/>
        </w:rPr>
        <w:br/>
        <w:t xml:space="preserve">20. </w:t>
      </w:r>
      <w:r w:rsidR="000C2160" w:rsidRPr="00234CCD">
        <w:rPr>
          <w:rFonts w:ascii="Times New Roman" w:hAnsi="Times New Roman" w:cs="Times New Roman"/>
          <w:sz w:val="28"/>
          <w:szCs w:val="28"/>
        </w:rPr>
        <w:t>Процесс</w:t>
      </w:r>
      <w:r w:rsidRPr="00234CCD">
        <w:rPr>
          <w:rFonts w:ascii="Times New Roman" w:hAnsi="Times New Roman" w:cs="Times New Roman"/>
          <w:sz w:val="28"/>
          <w:szCs w:val="28"/>
        </w:rPr>
        <w:t xml:space="preserve"> захвата и поглощения клеткой жидкости с растворенными в ней веществами.</w:t>
      </w:r>
      <w:r w:rsidRPr="00234CCD">
        <w:rPr>
          <w:rStyle w:val="a5"/>
          <w:rFonts w:ascii="Times New Roman" w:hAnsi="Times New Roman" w:cs="Times New Roman"/>
          <w:sz w:val="28"/>
          <w:szCs w:val="28"/>
        </w:rPr>
        <w:t xml:space="preserve"> (Пиноцитоз)</w:t>
      </w:r>
    </w:p>
    <w:p w:rsidR="000D2700" w:rsidRP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Стадия изложения. «Историческая справка»: </w:t>
      </w:r>
    </w:p>
    <w:p w:rsidR="003861E8" w:rsidRP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Задание: даны портреты учёных </w:t>
      </w:r>
      <w:r w:rsidR="000C2160"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принимавших</w:t>
      </w: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активное участие в изучении клетки. Назвать учёных и </w:t>
      </w:r>
      <w:r w:rsidR="000C2160"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объяснить</w:t>
      </w: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кратко их заслугу в цитологии и биологии.</w:t>
      </w:r>
    </w:p>
    <w:p w:rsidR="003861E8" w:rsidRP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Роберт Гук</w:t>
      </w:r>
    </w:p>
    <w:p w:rsidR="003861E8" w:rsidRP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Антони Левенгук</w:t>
      </w:r>
    </w:p>
    <w:p w:rsidR="003861E8" w:rsidRP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Теодор </w:t>
      </w:r>
      <w:r w:rsidR="000C2160"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Шванн</w:t>
      </w:r>
      <w:r w:rsidRPr="00234CC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и Марчелло Мальпиги</w:t>
      </w:r>
    </w:p>
    <w:p w:rsidR="00234CCD" w:rsidRDefault="003861E8" w:rsidP="00234CCD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34CCD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0D2700" w:rsidRPr="00234CCD">
        <w:rPr>
          <w:rStyle w:val="a4"/>
          <w:rFonts w:ascii="Times New Roman" w:hAnsi="Times New Roman" w:cs="Times New Roman"/>
          <w:sz w:val="28"/>
          <w:szCs w:val="28"/>
        </w:rPr>
        <w:t>.Стадия осмысления.</w:t>
      </w:r>
      <w:r w:rsidR="000D2700" w:rsidRPr="00234CCD">
        <w:rPr>
          <w:rFonts w:ascii="Times New Roman" w:hAnsi="Times New Roman" w:cs="Times New Roman"/>
          <w:sz w:val="28"/>
          <w:szCs w:val="28"/>
        </w:rPr>
        <w:t xml:space="preserve"> </w:t>
      </w:r>
      <w:r w:rsidR="00833C28" w:rsidRPr="00234CCD">
        <w:rPr>
          <w:rStyle w:val="a4"/>
          <w:rFonts w:ascii="Times New Roman" w:hAnsi="Times New Roman" w:cs="Times New Roman"/>
          <w:sz w:val="28"/>
          <w:szCs w:val="28"/>
        </w:rPr>
        <w:t xml:space="preserve"> «Схемы</w:t>
      </w:r>
      <w:r w:rsidRPr="00234CCD">
        <w:rPr>
          <w:rStyle w:val="a4"/>
          <w:rFonts w:ascii="Times New Roman" w:hAnsi="Times New Roman" w:cs="Times New Roman"/>
          <w:sz w:val="28"/>
          <w:szCs w:val="28"/>
        </w:rPr>
        <w:t xml:space="preserve"> х</w:t>
      </w:r>
      <w:r w:rsidR="00833C28" w:rsidRPr="00234CCD">
        <w:rPr>
          <w:rStyle w:val="a4"/>
          <w:rFonts w:ascii="Times New Roman" w:hAnsi="Times New Roman" w:cs="Times New Roman"/>
          <w:sz w:val="28"/>
          <w:szCs w:val="28"/>
        </w:rPr>
        <w:t>имический состав клетки</w:t>
      </w:r>
      <w:r w:rsidR="000D2700" w:rsidRPr="00234CCD"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:rsidR="00234CCD" w:rsidRDefault="00234CCD" w:rsidP="00234CCD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833C28" w:rsidRPr="00234CCD" w:rsidRDefault="00833C28" w:rsidP="00234CC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Задание: закончить схем</w:t>
      </w:r>
      <w:r w:rsidR="000E4CB4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83.45pt;margin-top:23.6pt;width:135pt;height:51.75pt;z-index:251658240;mso-position-horizontal-relative:text;mso-position-vertical-relative:text">
            <v:textbox>
              <w:txbxContent>
                <w:p w:rsidR="00833C28" w:rsidRDefault="00833C28" w:rsidP="00833C28">
                  <w:pPr>
                    <w:jc w:val="center"/>
                  </w:pPr>
                  <w:r>
                    <w:t>Атомарный состав клетки</w:t>
                  </w:r>
                </w:p>
              </w:txbxContent>
            </v:textbox>
          </v:rect>
        </w:pict>
      </w:r>
      <w:r w:rsidR="00700BF8">
        <w:rPr>
          <w:rFonts w:ascii="Times New Roman" w:hAnsi="Times New Roman" w:cs="Times New Roman"/>
          <w:sz w:val="28"/>
          <w:szCs w:val="28"/>
        </w:rPr>
        <w:t>у</w:t>
      </w:r>
    </w:p>
    <w:p w:rsidR="00350EC6" w:rsidRPr="00234CCD" w:rsidRDefault="00350EC6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EC6" w:rsidRPr="00234CCD" w:rsidRDefault="000E4CB4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04.7pt;margin-top:-.3pt;width:78.75pt;height:73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318.45pt;margin-top:-.3pt;width:75pt;height:73.5pt;z-index:251659264"/>
        </w:pict>
      </w:r>
    </w:p>
    <w:p w:rsidR="00833C28" w:rsidRPr="00234CCD" w:rsidRDefault="000E4CB4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46.8pt;margin-top:3.55pt;width:7.15pt;height:54.75pt;z-index:251661312">
            <v:textbox style="layout-flow:vertical-ideographic"/>
          </v:shape>
        </w:pict>
      </w:r>
    </w:p>
    <w:p w:rsidR="00833C28" w:rsidRPr="00234CCD" w:rsidRDefault="000E4CB4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1" style="position:absolute;margin-left:127.95pt;margin-top:25pt;width:1in;height:1in;z-index:251662336">
            <v:textbox>
              <w:txbxContent>
                <w:p w:rsidR="00613C5E" w:rsidRDefault="00700BF8" w:rsidP="00613C5E">
                  <w:pPr>
                    <w:jc w:val="center"/>
                  </w:pPr>
                  <w:r>
                    <w:t>Макроэлементы</w:t>
                  </w:r>
                </w:p>
              </w:txbxContent>
            </v:textbox>
          </v:oval>
        </w:pict>
      </w:r>
    </w:p>
    <w:p w:rsidR="00833C28" w:rsidRPr="00234CCD" w:rsidRDefault="000E4CB4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2" style="position:absolute;margin-left:297.45pt;margin-top:3.35pt;width:1in;height:1in;z-index:251663360">
            <v:textbox>
              <w:txbxContent>
                <w:p w:rsidR="00613C5E" w:rsidRDefault="00700BF8" w:rsidP="00613C5E">
                  <w:pPr>
                    <w:jc w:val="center"/>
                  </w:pPr>
                  <w:proofErr w:type="spellStart"/>
                  <w:r>
                    <w:t>Ультрамикроэлементы</w:t>
                  </w:r>
                  <w:proofErr w:type="spellEnd"/>
                </w:p>
                <w:p w:rsidR="00613C5E" w:rsidRDefault="00613C5E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3" style="position:absolute;margin-left:213.45pt;margin-top:3.35pt;width:1in;height:1in;z-index:251664384">
            <v:textbox>
              <w:txbxContent>
                <w:p w:rsidR="00613C5E" w:rsidRDefault="00700BF8" w:rsidP="00613C5E">
                  <w:pPr>
                    <w:jc w:val="center"/>
                  </w:pPr>
                  <w:r>
                    <w:t>Микроэлементы</w:t>
                  </w:r>
                </w:p>
              </w:txbxContent>
            </v:textbox>
          </v:oval>
        </w:pict>
      </w:r>
    </w:p>
    <w:p w:rsidR="00E9099E" w:rsidRPr="00234CCD" w:rsidRDefault="00E9099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C28" w:rsidRPr="00234CCD" w:rsidRDefault="00833C28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C5E" w:rsidRPr="00234CCD" w:rsidRDefault="00613C5E" w:rsidP="0023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5. Стадия повторения. «Текст с ошибками»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Задание: найдите ошибки в тексте.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1.Молекула воды называется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иполь. 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2.угол между атомами водорода равен 106   28   (105   28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.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3.По отношению к воде вещества делятся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гидрофобные и гидрофильные.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4.вода обладает теплоёмкостью. Теплопроводностью и расширением при замерзании.</w:t>
      </w:r>
    </w:p>
    <w:p w:rsidR="00613C5E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5.Прозрачность водя является главным свойством для размножения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отосинтеза)</w:t>
      </w:r>
    </w:p>
    <w:p w:rsidR="0014686B" w:rsidRPr="00234CCD" w:rsidRDefault="00613C5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6 Примером силы  поверхностного натяжения являются восходящие и нисходящие токи  растений.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7.70% воды в организме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а 30 % связанная с белками и углеводами. (95% свободная и 5% связанная)</w:t>
      </w:r>
    </w:p>
    <w:p w:rsidR="00613C5E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8.Примером не сжимаемости воды может служить состав околоплодных вод.</w:t>
      </w:r>
      <w:r w:rsidR="00613C5E" w:rsidRPr="0023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C5E" w:rsidRPr="00234CCD" w:rsidRDefault="0014686B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6. Стадия закрепления. «Третий лишний»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Задание: исключить лишнее.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Глюкоза – фруктоза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–</w:t>
      </w:r>
      <w:r w:rsidRPr="00234CCD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Pr="00234CCD">
        <w:rPr>
          <w:rFonts w:ascii="Times New Roman" w:hAnsi="Times New Roman" w:cs="Times New Roman"/>
          <w:sz w:val="28"/>
          <w:szCs w:val="28"/>
          <w:u w:val="single"/>
        </w:rPr>
        <w:t>еллюлоза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Крахмал – </w:t>
      </w:r>
      <w:r w:rsidRPr="00234CCD">
        <w:rPr>
          <w:rFonts w:ascii="Times New Roman" w:hAnsi="Times New Roman" w:cs="Times New Roman"/>
          <w:sz w:val="28"/>
          <w:szCs w:val="28"/>
          <w:u w:val="single"/>
        </w:rPr>
        <w:t>сахароза –</w:t>
      </w:r>
      <w:r w:rsidRPr="00234CCD">
        <w:rPr>
          <w:rFonts w:ascii="Times New Roman" w:hAnsi="Times New Roman" w:cs="Times New Roman"/>
          <w:sz w:val="28"/>
          <w:szCs w:val="28"/>
        </w:rPr>
        <w:t xml:space="preserve"> гликоген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  <w:u w:val="single"/>
        </w:rPr>
        <w:t xml:space="preserve">Лактоза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итин – гликоген</w:t>
      </w:r>
    </w:p>
    <w:p w:rsidR="0014686B" w:rsidRPr="00234CCD" w:rsidRDefault="0014686B" w:rsidP="00234C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Рибоза – дизоксирибоза </w:t>
      </w:r>
      <w:r w:rsidR="002D395D" w:rsidRPr="00234CCD">
        <w:rPr>
          <w:rFonts w:ascii="Times New Roman" w:hAnsi="Times New Roman" w:cs="Times New Roman"/>
          <w:sz w:val="28"/>
          <w:szCs w:val="28"/>
        </w:rPr>
        <w:t xml:space="preserve">– </w:t>
      </w:r>
      <w:r w:rsidR="002D395D" w:rsidRPr="00234CCD">
        <w:rPr>
          <w:rFonts w:ascii="Times New Roman" w:hAnsi="Times New Roman" w:cs="Times New Roman"/>
          <w:sz w:val="28"/>
          <w:szCs w:val="28"/>
          <w:u w:val="single"/>
        </w:rPr>
        <w:t>сахароза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  <w:u w:val="single"/>
        </w:rPr>
        <w:t xml:space="preserve">Глюкоза </w:t>
      </w:r>
      <w:r w:rsidRPr="00234CCD">
        <w:rPr>
          <w:rFonts w:ascii="Times New Roman" w:hAnsi="Times New Roman" w:cs="Times New Roman"/>
          <w:sz w:val="28"/>
          <w:szCs w:val="28"/>
        </w:rPr>
        <w:t>– сахароза – лактоза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7. Стадия анализа « Функции»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Задание распределите функции между липидами и белками.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Липиды:       1     3   4    5                                      </w:t>
      </w:r>
      <w:r w:rsidR="00234C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4CCD">
        <w:rPr>
          <w:rFonts w:ascii="Times New Roman" w:hAnsi="Times New Roman" w:cs="Times New Roman"/>
          <w:sz w:val="28"/>
          <w:szCs w:val="28"/>
        </w:rPr>
        <w:t xml:space="preserve">   Белки:2 3 5 6 7 8 9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86B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1.строительная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2.двигательная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3.энергетическая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4.питательная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5 защитная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6. транспортная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7.сигнальная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8.токсическая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9. каталитическая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t>7. Стадии решения «Задачи»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Задание решите задачу: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На фрагменте одной цепи ДНК, нуклеотиды расположены в последовательности</w:t>
      </w:r>
    </w:p>
    <w:p w:rsidR="00E9099E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 А-А-Г-Т-Ц-Г-Ц-Т-А-Т-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А-Т-Ц-Ц-Ц-Г-А-Ц-Т-Ц </w:t>
      </w:r>
    </w:p>
    <w:p w:rsidR="002D395D" w:rsidRPr="00234CCD" w:rsidRDefault="002D395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Задание: 1. Изобразите схему структуры двухцепочечной </w:t>
      </w:r>
      <w:r w:rsidR="00E9099E" w:rsidRPr="00234CCD">
        <w:rPr>
          <w:rFonts w:ascii="Times New Roman" w:hAnsi="Times New Roman" w:cs="Times New Roman"/>
          <w:sz w:val="28"/>
          <w:szCs w:val="28"/>
        </w:rPr>
        <w:t>ДНК;</w:t>
      </w:r>
    </w:p>
    <w:p w:rsidR="00E9099E" w:rsidRPr="00234CCD" w:rsidRDefault="00E9099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2. объясните каким свойством ДНК, вы при этом руководствовались;</w:t>
      </w:r>
    </w:p>
    <w:p w:rsidR="00E9099E" w:rsidRPr="00234CCD" w:rsidRDefault="00E9099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3. какова длина данного фрагмента ДНК;</w:t>
      </w:r>
    </w:p>
    <w:p w:rsidR="00E9099E" w:rsidRPr="00234CCD" w:rsidRDefault="00E9099E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4.сколько содержится  нуклеотидов в %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данной цепи ДНК?</w:t>
      </w:r>
    </w:p>
    <w:p w:rsidR="0014686B" w:rsidRPr="00234CCD" w:rsidRDefault="0014686B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99E" w:rsidRPr="00234CCD">
        <w:rPr>
          <w:rFonts w:ascii="Times New Roman" w:eastAsia="Times New Roman" w:hAnsi="Times New Roman" w:cs="Times New Roman"/>
          <w:b/>
          <w:sz w:val="28"/>
          <w:szCs w:val="28"/>
        </w:rPr>
        <w:t>8.Стадия фронтального опроса</w:t>
      </w:r>
      <w:r w:rsidR="00E9099E"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99E" w:rsidRPr="00234CCD" w:rsidRDefault="00E9099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Задание: ответить на вопросы </w:t>
      </w:r>
    </w:p>
    <w:p w:rsidR="00E9099E" w:rsidRPr="00234CCD" w:rsidRDefault="00E9099E" w:rsidP="00234CCD">
      <w:pPr>
        <w:pStyle w:val="a8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Назовите общие признаки клетки?</w:t>
      </w:r>
    </w:p>
    <w:p w:rsidR="00E9099E" w:rsidRPr="00234CCD" w:rsidRDefault="00E9099E" w:rsidP="00234CCD">
      <w:pPr>
        <w:pStyle w:val="a8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Что такое органоид? Какие виды органоидов вы знаете?</w:t>
      </w:r>
    </w:p>
    <w:p w:rsidR="00E9099E" w:rsidRPr="00234CCD" w:rsidRDefault="00E9099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>9.Стадия обобщения «Строение клетки»</w:t>
      </w:r>
    </w:p>
    <w:p w:rsidR="00E9099E" w:rsidRPr="00234CCD" w:rsidRDefault="005511FC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9099E" w:rsidRPr="00234CCD">
        <w:rPr>
          <w:rFonts w:ascii="Times New Roman" w:eastAsia="Times New Roman" w:hAnsi="Times New Roman" w:cs="Times New Roman"/>
          <w:b/>
          <w:sz w:val="28"/>
          <w:szCs w:val="28"/>
        </w:rPr>
        <w:t>Задание: тест-суждение.</w:t>
      </w:r>
    </w:p>
    <w:p w:rsidR="00E9099E" w:rsidRPr="00234CCD" w:rsidRDefault="00E9099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580E" w:rsidRPr="00234CCD">
        <w:rPr>
          <w:rFonts w:ascii="Times New Roman" w:eastAsia="Times New Roman" w:hAnsi="Times New Roman" w:cs="Times New Roman"/>
          <w:sz w:val="28"/>
          <w:szCs w:val="28"/>
        </w:rPr>
        <w:t>Цитоплазма является внутренним скелетом клетки. 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2.ЭПС бывает двух видов: 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гладкая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и шероховатая. 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3. Ядро место синтеза белка из аминокислот. –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4.Ядро состоит из ядерной оболочки, нуклеоплазмы и ядрышка. 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5. Рибосома с</w:t>
      </w:r>
      <w:r w:rsidR="0085735E" w:rsidRPr="00234CCD">
        <w:rPr>
          <w:rFonts w:ascii="Times New Roman" w:eastAsia="Times New Roman" w:hAnsi="Times New Roman" w:cs="Times New Roman"/>
          <w:sz w:val="28"/>
          <w:szCs w:val="28"/>
        </w:rPr>
        <w:t xml:space="preserve">остоит из трёх </w:t>
      </w:r>
      <w:r w:rsidR="000C2160" w:rsidRPr="00234CCD">
        <w:rPr>
          <w:rFonts w:ascii="Times New Roman" w:eastAsia="Times New Roman" w:hAnsi="Times New Roman" w:cs="Times New Roman"/>
          <w:sz w:val="28"/>
          <w:szCs w:val="28"/>
        </w:rPr>
        <w:t>субъединиц</w:t>
      </w:r>
      <w:proofErr w:type="gramStart"/>
      <w:r w:rsidR="0085735E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lastRenderedPageBreak/>
        <w:t>6. Из пузырьков Комплекса Гольджи формируются лизосомы. 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7. На кристах митохондриях располагаются белки.-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8. Лизосомы расщепляют белки, нуклеиновые кислоты, липиды, отмёршие органоиды клетки. +</w:t>
      </w:r>
    </w:p>
    <w:p w:rsidR="00E1580E" w:rsidRPr="00234CCD" w:rsidRDefault="0085735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9. Пластиды</w:t>
      </w:r>
      <w:r w:rsidR="00E1580E" w:rsidRPr="00234CCD">
        <w:rPr>
          <w:rFonts w:ascii="Times New Roman" w:eastAsia="Times New Roman" w:hAnsi="Times New Roman" w:cs="Times New Roman"/>
          <w:sz w:val="28"/>
          <w:szCs w:val="28"/>
        </w:rPr>
        <w:t xml:space="preserve"> имеются только у растительной клетки.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80E" w:rsidRPr="00234CCD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10. Вакуоли в клетки встречаются пищеварительные или сократительные.</w:t>
      </w:r>
      <w:r w:rsidR="0085735E"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11. Включения это постоянные компоненты клеток.-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12. Цитоскилет имеется только в эукариотической клетки.+</w:t>
      </w:r>
    </w:p>
    <w:p w:rsidR="00E1580E" w:rsidRPr="00234CCD" w:rsidRDefault="00E1580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85735E" w:rsidRPr="00234CCD">
        <w:rPr>
          <w:rFonts w:ascii="Times New Roman" w:eastAsia="Times New Roman" w:hAnsi="Times New Roman" w:cs="Times New Roman"/>
          <w:sz w:val="28"/>
          <w:szCs w:val="28"/>
        </w:rPr>
        <w:t xml:space="preserve"> Клеточный центр принимает участие в размножении клетки. +</w:t>
      </w:r>
    </w:p>
    <w:p w:rsidR="0085735E" w:rsidRPr="00234CCD" w:rsidRDefault="0085735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14. Лейкопласты пластиды зелёного цвета.-</w:t>
      </w:r>
    </w:p>
    <w:p w:rsidR="0085735E" w:rsidRPr="00234CCD" w:rsidRDefault="0085735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15. Клеточная стенка сохраняет форму ядра. +</w:t>
      </w:r>
    </w:p>
    <w:p w:rsidR="00E9099E" w:rsidRPr="00234CCD" w:rsidRDefault="0085735E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183B79"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Стадия сравнения « Растительная и животная клетка»</w:t>
      </w:r>
    </w:p>
    <w:p w:rsidR="000C2160" w:rsidRPr="00234CCD" w:rsidRDefault="00183B79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</w:p>
    <w:p w:rsidR="00FC68CD" w:rsidRPr="00234CCD" w:rsidRDefault="00183B79" w:rsidP="00234CCD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C68CD" w:rsidRPr="00234CCD" w:rsidSect="00514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>сравнить сходство и различие растительной и животной клет</w:t>
      </w:r>
      <w:r w:rsidR="00FC68CD" w:rsidRPr="00234CCD">
        <w:rPr>
          <w:rFonts w:ascii="Times New Roman" w:eastAsia="Times New Roman" w:hAnsi="Times New Roman" w:cs="Times New Roman"/>
          <w:b/>
          <w:sz w:val="28"/>
          <w:szCs w:val="28"/>
        </w:rPr>
        <w:t>ки. Признаки записать в таблицу.</w:t>
      </w:r>
    </w:p>
    <w:p w:rsidR="00234CCD" w:rsidRDefault="00234C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Растительная клетка:                                                          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Есть пластиды;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Автотрофный тип питания;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Синтез АТФ происходит в хлоропластах и митохондриях;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Имеется целлюлозная клеточная стенка;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Крупные вакуоли;</w:t>
      </w:r>
    </w:p>
    <w:p w:rsidR="004677BA" w:rsidRPr="00234CCD" w:rsidRDefault="000C5B9F" w:rsidP="00234C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Клеточный центр только у 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низших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Животная клетка:</w:t>
      </w:r>
    </w:p>
    <w:p w:rsidR="004677BA" w:rsidRPr="00234CCD" w:rsidRDefault="000C5B9F" w:rsidP="00234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Пластиды отсутствуют;</w:t>
      </w:r>
    </w:p>
    <w:p w:rsidR="004677BA" w:rsidRPr="00234CCD" w:rsidRDefault="000C5B9F" w:rsidP="00234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Гетеротрофный тип питания;</w:t>
      </w:r>
    </w:p>
    <w:p w:rsidR="004677BA" w:rsidRPr="00234CCD" w:rsidRDefault="000C5B9F" w:rsidP="00234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Синтез АТФ происходит в митохондриях;</w:t>
      </w:r>
    </w:p>
    <w:p w:rsidR="004677BA" w:rsidRPr="00234CCD" w:rsidRDefault="000C5B9F" w:rsidP="00234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Целлюлозная клеточная стенка отсутствует;</w:t>
      </w:r>
    </w:p>
    <w:p w:rsidR="004677BA" w:rsidRPr="00234CCD" w:rsidRDefault="000C5B9F" w:rsidP="00234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Вакуоли мелкие;</w:t>
      </w:r>
    </w:p>
    <w:p w:rsidR="00FC68CD" w:rsidRPr="00234CCD" w:rsidRDefault="00FC68CD" w:rsidP="00234CC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Клеточный центр есть у всех клеток.</w:t>
      </w: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C68CD" w:rsidRPr="00234CCD" w:rsidSect="00FC68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686B" w:rsidRPr="00234CCD" w:rsidRDefault="000C2160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2.Отметить + - какие </w:t>
      </w:r>
      <w:proofErr w:type="gramStart"/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>органоиды</w:t>
      </w:r>
      <w:proofErr w:type="gramEnd"/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 у какой клетки есть.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2577"/>
        <w:gridCol w:w="2046"/>
        <w:gridCol w:w="1279"/>
        <w:gridCol w:w="1409"/>
      </w:tblGrid>
      <w:tr w:rsidR="000C2160" w:rsidRPr="00234CCD" w:rsidTr="00E1198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Органоиды клетки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органоидов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Присутствие органоидов в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клетках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собой разновидность пластид.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Окрашивает растения в зеленый цвет, в нем происходит фотосинтез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оболочка состоит из двух элементарных мембран, внутренняя из них, врастая в строму, образует немногочисленные тилакоиды.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Окрашивает растения в желтый цвет, синтезирует и накапливает крахмал.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Хромопласт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пластид с жёлтой, оранжевой и красной окраской, окраска обусловлена пигментами – каротиноидами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Бесцветное окрашивание растения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Занимает до 90 % объема зрелой клетки, </w:t>
            </w:r>
            <w:proofErr w:type="gramStart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заполнена</w:t>
            </w:r>
            <w:proofErr w:type="gramEnd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клеточным соком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Микротрубочки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Состоят из белка тубулина, расположены около плазматической мембраны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Участвуют в отложении целлюлозы на клеточных стенках, участвуют в перемещении в цитоплазме различных органоидов.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делении клетки микротрубочки составляют основу структуры веретена деления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Плазматическая мембрана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из билипидного слоя, пронизанного белками, погруженными на различную глубину.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Барьер, транспорт веществ, сообщение клеток между собой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плоских и ветвящихся трубочек.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синтез и выделение липидов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Шероховатый ЭПР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получил из–за множества рибосом, находящихся на его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белков, их накопление и преобразование для выделения из клетки наружу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Окружено двойной ядерной мембраной, имеющей поры. Наружная ядерная мембрана образует непрерывную структуру с мембраной ЭПР. Содержит одно или несколько ядрышек.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Носитель наследственной информации, центр регуляции активности клетки.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Клеточная стенка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из длинных молекул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целлюлозы, собранных в пучки, называемые микрофибриллами.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Внешний каркас, или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защитную оболочку, обеспечивает тургор растительных клеток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Плазмодесмы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Мельчайшие цитоплазматические каналы, которые пронизывают клеточные стенки.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Объединяют протопласты соседних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Митохондрии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ферменты для синтеза АТФ. Внутренняя мембрана митохондрий образует многочисленные складки.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Аккумулятор энергии, осуществляет аэробное дыхание.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Гольджи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из стопки плоских мешочков, называемых цистернами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Синтезирует полисахариды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Лизосомы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Пузырьки, содержащие концентрированные гидролитические ферменты, которые становятся активными в кислой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Участвуют в растворении веществ, попавших в клетку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Рибосомы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из двух неравных субъединиц – большой и малой, на которые может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диссоциировать.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Место биосинтеза белка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Эндоцитозный пузырек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слишком большие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Содержит слишком большие молекулы, которые не могут проникнуть через мембрану способами диффузии или активного транспорта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Цитоплазма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из воды с большим количеством растворенных в ней веществ, содержащих глюкозу, белки и ионы.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ней расположены другие органоиды клетки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Микрофиламенты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Волокна из белка актина, обычно располагаются пучками вблизи от поверхности клеток.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Играют важную роль в подвижности клеток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2160" w:rsidRPr="00234CCD" w:rsidTr="00E119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Центриоли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входить в состав митотического аппарата клетки. В диплоидной клетке содержится две пары центриолей.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Участвуют в процессе деления клетки у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160" w:rsidRPr="00234CCD" w:rsidRDefault="000C2160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C2160" w:rsidRPr="00234CCD" w:rsidRDefault="000C2160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>11. Стадия творчества. «Немой ответ».</w:t>
      </w: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Задание: перед вами конверт с органоидами клетки и форма клетки, я читаю об органоиде, приклеиваете на форму клетки то 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органоид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о котором идёт речь и ставите на нём цифру под которой о нём объясняется.</w:t>
      </w: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1.Сферические гранулы,  состоящие из </w:t>
      </w:r>
      <w:r w:rsidR="000C2160" w:rsidRPr="00234CC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160" w:rsidRPr="00234CCD">
        <w:rPr>
          <w:rFonts w:ascii="Times New Roman" w:eastAsia="Times New Roman" w:hAnsi="Times New Roman" w:cs="Times New Roman"/>
          <w:sz w:val="28"/>
          <w:szCs w:val="28"/>
        </w:rPr>
        <w:t>субъединиц</w:t>
      </w:r>
      <w:r w:rsidRPr="00234CCD">
        <w:rPr>
          <w:rFonts w:ascii="Times New Roman" w:eastAsia="Times New Roman" w:hAnsi="Times New Roman" w:cs="Times New Roman"/>
          <w:sz w:val="28"/>
          <w:szCs w:val="28"/>
        </w:rPr>
        <w:t>, ответственные за синтез белка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>ибосомы).</w:t>
      </w:r>
    </w:p>
    <w:p w:rsidR="00FC68CD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2.Я</w:t>
      </w:r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>вляется мозгом клетки</w:t>
      </w:r>
      <w:proofErr w:type="gramStart"/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>дро)</w:t>
      </w:r>
    </w:p>
    <w:p w:rsidR="00FC68CD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 xml:space="preserve">анитары клетки, образуются из ЭПС или </w:t>
      </w:r>
      <w:r w:rsidR="000C2160" w:rsidRPr="00234CCD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FC68CD" w:rsidRPr="00234CCD">
        <w:rPr>
          <w:rFonts w:ascii="Times New Roman" w:eastAsia="Times New Roman" w:hAnsi="Times New Roman" w:cs="Times New Roman"/>
          <w:sz w:val="28"/>
          <w:szCs w:val="28"/>
        </w:rPr>
        <w:t xml:space="preserve"> Гольджи. (лизосомы)</w:t>
      </w:r>
    </w:p>
    <w:p w:rsidR="00FC68CD" w:rsidRPr="00234CCD" w:rsidRDefault="00FC68CD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B11A1" w:rsidRPr="00234CCD">
        <w:rPr>
          <w:rFonts w:ascii="Times New Roman" w:eastAsia="Times New Roman" w:hAnsi="Times New Roman" w:cs="Times New Roman"/>
          <w:sz w:val="28"/>
          <w:szCs w:val="28"/>
        </w:rPr>
        <w:t>Разветвлённая система каналов, пузырьков, цистерн, пронизывает всю цитоплазму клетки. (ЭПС)</w:t>
      </w:r>
    </w:p>
    <w:p w:rsidR="000B11A1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5.В них происходит упаковка веществ в зёрна и капельки. (К. Гольджи)</w:t>
      </w:r>
    </w:p>
    <w:p w:rsidR="000B11A1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6.В них происходит окисление веществ с участием кислорода, являются энергетическими станциями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>итохондрии).</w:t>
      </w:r>
    </w:p>
    <w:p w:rsidR="000B11A1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7.Они образуются из расширений ЭПС и пузырьков К. Гольджи. (вакуоли)</w:t>
      </w:r>
    </w:p>
    <w:p w:rsidR="000B11A1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8. Встречаются только у растений, придают окраску растениям. ( Пластиды)</w:t>
      </w:r>
    </w:p>
    <w:p w:rsidR="000B11A1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9.Состоит из двух цилиндров 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>расположенные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под прямым углом друг к другу. (Клеточный центр)</w:t>
      </w:r>
    </w:p>
    <w:p w:rsidR="0014686B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sz w:val="28"/>
          <w:szCs w:val="28"/>
        </w:rPr>
        <w:t>10.Бывают трофические, секреторные</w:t>
      </w:r>
      <w:proofErr w:type="gramStart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34CCD">
        <w:rPr>
          <w:rFonts w:ascii="Times New Roman" w:eastAsia="Times New Roman" w:hAnsi="Times New Roman" w:cs="Times New Roman"/>
          <w:sz w:val="28"/>
          <w:szCs w:val="28"/>
        </w:rPr>
        <w:t xml:space="preserve"> непостоянные компоненты клетки. (включения).</w:t>
      </w:r>
    </w:p>
    <w:p w:rsidR="00350EC6" w:rsidRPr="00234CCD" w:rsidRDefault="000B11A1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12. Стадия </w:t>
      </w:r>
      <w:r w:rsidR="000C2160" w:rsidRPr="00234CCD">
        <w:rPr>
          <w:rFonts w:ascii="Times New Roman" w:eastAsia="Times New Roman" w:hAnsi="Times New Roman" w:cs="Times New Roman"/>
          <w:b/>
          <w:sz w:val="28"/>
          <w:szCs w:val="28"/>
        </w:rPr>
        <w:t xml:space="preserve">мышления:  </w:t>
      </w:r>
      <w:r w:rsidR="00350EC6" w:rsidRPr="00234CCD">
        <w:rPr>
          <w:rFonts w:ascii="Times New Roman" w:eastAsia="Times New Roman" w:hAnsi="Times New Roman" w:cs="Times New Roman"/>
          <w:b/>
          <w:sz w:val="28"/>
          <w:szCs w:val="28"/>
        </w:rPr>
        <w:t>Кроссворд “Клетка”</w:t>
      </w:r>
    </w:p>
    <w:p w:rsidR="00350EC6" w:rsidRPr="00234CCD" w:rsidRDefault="00350EC6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D101BA" wp14:editId="0F3BF3A5">
            <wp:extent cx="3524250" cy="2809875"/>
            <wp:effectExtent l="19050" t="0" r="0" b="0"/>
            <wp:docPr id="4" name="Рисунок 4" descr="http://festival.1september.ru/articles/41535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5359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38"/>
        <w:gridCol w:w="4217"/>
      </w:tblGrid>
      <w:tr w:rsidR="00350EC6" w:rsidRPr="00234CCD">
        <w:trPr>
          <w:tblCellSpacing w:w="0" w:type="dxa"/>
          <w:jc w:val="center"/>
        </w:trPr>
        <w:tc>
          <w:tcPr>
            <w:tcW w:w="0" w:type="auto"/>
            <w:hideMark/>
          </w:tcPr>
          <w:p w:rsidR="00350EC6" w:rsidRPr="00234CCD" w:rsidRDefault="00350EC6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вертикали: </w:t>
            </w:r>
          </w:p>
          <w:p w:rsidR="00350EC6" w:rsidRPr="00234CCD" w:rsidRDefault="00350EC6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Составная часть клетки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Часть </w:t>
            </w:r>
            <w:proofErr w:type="gramStart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микроскопа</w:t>
            </w:r>
            <w:proofErr w:type="gramEnd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улавливающая свет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Часть </w:t>
            </w:r>
            <w:proofErr w:type="gramStart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</w:t>
            </w:r>
            <w:proofErr w:type="gramEnd"/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которой находятся хромосомы 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10.Часть микроскопа, с помощью которой регулируют расстояние до препарата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Наружная часть клетки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Полость между клетками</w:t>
            </w:r>
          </w:p>
        </w:tc>
        <w:tc>
          <w:tcPr>
            <w:tcW w:w="0" w:type="auto"/>
            <w:hideMark/>
          </w:tcPr>
          <w:p w:rsidR="00350EC6" w:rsidRPr="00234CCD" w:rsidRDefault="00350EC6" w:rsidP="002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горизонтали: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0EC6" w:rsidRPr="00234CCD" w:rsidRDefault="00350EC6" w:rsidP="0023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Бесцветные тельца клетки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Увеличительный прибор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Углубление в оболочке клетки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Часть микроскопа, куда помещают препарат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Полость в клетке, заполненная клеточным соком</w:t>
            </w:r>
            <w:r w:rsidRPr="00234C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Фамилия ученого, впервые обнаружившего клетки</w:t>
            </w:r>
          </w:p>
        </w:tc>
      </w:tr>
    </w:tbl>
    <w:p w:rsidR="000C2160" w:rsidRPr="00234CCD" w:rsidRDefault="000C2160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13. Итоги урока. </w:t>
      </w:r>
    </w:p>
    <w:p w:rsidR="000C2160" w:rsidRPr="00234CCD" w:rsidRDefault="000C2160" w:rsidP="0023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каждый ученик ставит сам себе оценку  которую он </w:t>
      </w:r>
      <w:proofErr w:type="gramStart"/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</w:t>
      </w:r>
      <w:proofErr w:type="gramEnd"/>
      <w:r w:rsidRPr="0023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заработал за урок.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2"/>
        <w:gridCol w:w="4008"/>
        <w:gridCol w:w="2181"/>
      </w:tblGrid>
      <w:tr w:rsidR="000C2160" w:rsidRPr="00234CCD" w:rsidTr="000C2160">
        <w:tc>
          <w:tcPr>
            <w:tcW w:w="3510" w:type="dxa"/>
          </w:tcPr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УЧЕНИКА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УЧИТЕЛЯ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ЗА ТВОРЧЕСКОЕ ЗАДАНИЕ</w:t>
            </w:r>
          </w:p>
        </w:tc>
      </w:tr>
      <w:tr w:rsidR="000C2160" w:rsidRPr="00234CCD" w:rsidTr="000C2160">
        <w:tc>
          <w:tcPr>
            <w:tcW w:w="3510" w:type="dxa"/>
          </w:tcPr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0C2160" w:rsidRPr="00234CCD" w:rsidRDefault="000C2160" w:rsidP="00234CC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C2160" w:rsidRPr="00234CCD" w:rsidRDefault="000C2160" w:rsidP="00234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511FC" w:rsidRPr="00234CCD" w:rsidRDefault="005511F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11FC" w:rsidRPr="00234CCD" w:rsidSect="00FC68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1FC" w:rsidRDefault="005511F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Загляните на часок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нашу клетку-теремок,</w:t>
      </w:r>
      <w:r w:rsidRPr="00234CCD">
        <w:rPr>
          <w:rFonts w:ascii="Times New Roman" w:hAnsi="Times New Roman" w:cs="Times New Roman"/>
          <w:sz w:val="28"/>
          <w:szCs w:val="28"/>
        </w:rPr>
        <w:br/>
        <w:t>В цитоплазме там и тут</w:t>
      </w:r>
      <w:r w:rsidRPr="00234CCD">
        <w:rPr>
          <w:rFonts w:ascii="Times New Roman" w:hAnsi="Times New Roman" w:cs="Times New Roman"/>
          <w:sz w:val="28"/>
          <w:szCs w:val="28"/>
        </w:rPr>
        <w:br/>
        <w:t>Органоиды живут.</w:t>
      </w:r>
      <w:r w:rsidRPr="00234CCD">
        <w:rPr>
          <w:rFonts w:ascii="Times New Roman" w:hAnsi="Times New Roman" w:cs="Times New Roman"/>
          <w:sz w:val="28"/>
          <w:szCs w:val="28"/>
        </w:rPr>
        <w:br/>
        <w:t>Там такое происходит -</w:t>
      </w:r>
      <w:r w:rsidRPr="00234CCD">
        <w:rPr>
          <w:rFonts w:ascii="Times New Roman" w:hAnsi="Times New Roman" w:cs="Times New Roman"/>
          <w:sz w:val="28"/>
          <w:szCs w:val="28"/>
        </w:rPr>
        <w:br/>
        <w:t>Цитоплазма кругом ходит,</w:t>
      </w:r>
      <w:r w:rsidRPr="00234CCD">
        <w:rPr>
          <w:rFonts w:ascii="Times New Roman" w:hAnsi="Times New Roman" w:cs="Times New Roman"/>
          <w:sz w:val="28"/>
          <w:szCs w:val="28"/>
        </w:rPr>
        <w:br/>
        <w:t>Помогает то движенье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клетке чудным превращеньям.</w:t>
      </w:r>
      <w:r w:rsidRPr="00234CCD">
        <w:rPr>
          <w:rFonts w:ascii="Times New Roman" w:hAnsi="Times New Roman" w:cs="Times New Roman"/>
          <w:sz w:val="28"/>
          <w:szCs w:val="28"/>
        </w:rPr>
        <w:br/>
        <w:t>Их не видел Левенгук,</w:t>
      </w:r>
      <w:r w:rsidRPr="00234CCD">
        <w:rPr>
          <w:rFonts w:ascii="Times New Roman" w:hAnsi="Times New Roman" w:cs="Times New Roman"/>
          <w:sz w:val="28"/>
          <w:szCs w:val="28"/>
        </w:rPr>
        <w:br/>
        <w:t>Удивился б Роберт Гук.</w:t>
      </w:r>
      <w:r w:rsidRPr="00234CCD">
        <w:rPr>
          <w:rFonts w:ascii="Times New Roman" w:hAnsi="Times New Roman" w:cs="Times New Roman"/>
          <w:sz w:val="28"/>
          <w:szCs w:val="28"/>
        </w:rPr>
        <w:br/>
        <w:t>В клетку пища поступает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чень даже непростая,</w:t>
      </w:r>
      <w:r w:rsidRPr="00234CCD">
        <w:rPr>
          <w:rFonts w:ascii="Times New Roman" w:hAnsi="Times New Roman" w:cs="Times New Roman"/>
          <w:sz w:val="28"/>
          <w:szCs w:val="28"/>
        </w:rPr>
        <w:br/>
        <w:t>Днем и ночью круглый год</w:t>
      </w:r>
      <w:r w:rsidRPr="00234CCD">
        <w:rPr>
          <w:rFonts w:ascii="Times New Roman" w:hAnsi="Times New Roman" w:cs="Times New Roman"/>
          <w:sz w:val="28"/>
          <w:szCs w:val="28"/>
        </w:rPr>
        <w:br/>
        <w:t>Поступает кислород.</w:t>
      </w:r>
      <w:r w:rsidRPr="00234CCD">
        <w:rPr>
          <w:rFonts w:ascii="Times New Roman" w:hAnsi="Times New Roman" w:cs="Times New Roman"/>
          <w:sz w:val="28"/>
          <w:szCs w:val="28"/>
        </w:rPr>
        <w:br/>
        <w:t>Должен пищу он окислить,</w:t>
      </w:r>
      <w:r w:rsidRPr="00234CCD">
        <w:rPr>
          <w:rFonts w:ascii="Times New Roman" w:hAnsi="Times New Roman" w:cs="Times New Roman"/>
          <w:sz w:val="28"/>
          <w:szCs w:val="28"/>
        </w:rPr>
        <w:br/>
        <w:t>А из клетки – углекислый.</w:t>
      </w:r>
      <w:r w:rsidRPr="00234CCD">
        <w:rPr>
          <w:rFonts w:ascii="Times New Roman" w:hAnsi="Times New Roman" w:cs="Times New Roman"/>
          <w:sz w:val="28"/>
          <w:szCs w:val="28"/>
        </w:rPr>
        <w:br/>
        <w:t>Часть веществ построит клетку,</w:t>
      </w:r>
      <w:r w:rsidRPr="00234CCD">
        <w:rPr>
          <w:rFonts w:ascii="Times New Roman" w:hAnsi="Times New Roman" w:cs="Times New Roman"/>
          <w:sz w:val="28"/>
          <w:szCs w:val="28"/>
        </w:rPr>
        <w:br/>
        <w:t>(Так растет листок иль ветка)</w:t>
      </w:r>
      <w:r w:rsidRPr="00234CCD">
        <w:rPr>
          <w:rFonts w:ascii="Times New Roman" w:hAnsi="Times New Roman" w:cs="Times New Roman"/>
          <w:sz w:val="28"/>
          <w:szCs w:val="28"/>
        </w:rPr>
        <w:br/>
        <w:t>Часть – отложится в запас,</w:t>
      </w:r>
      <w:r w:rsidRPr="00234CCD">
        <w:rPr>
          <w:rFonts w:ascii="Times New Roman" w:hAnsi="Times New Roman" w:cs="Times New Roman"/>
          <w:sz w:val="28"/>
          <w:szCs w:val="28"/>
        </w:rPr>
        <w:br/>
        <w:t>Что не нужно в тот же час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даляется из клетки.</w:t>
      </w:r>
      <w:r w:rsidRPr="00234CCD">
        <w:rPr>
          <w:rFonts w:ascii="Times New Roman" w:hAnsi="Times New Roman" w:cs="Times New Roman"/>
          <w:sz w:val="28"/>
          <w:szCs w:val="28"/>
        </w:rPr>
        <w:br/>
        <w:t>Коли пища поступает,</w:t>
      </w:r>
      <w:r w:rsidRPr="00234CCD">
        <w:rPr>
          <w:rFonts w:ascii="Times New Roman" w:hAnsi="Times New Roman" w:cs="Times New Roman"/>
          <w:sz w:val="28"/>
          <w:szCs w:val="28"/>
        </w:rPr>
        <w:br/>
        <w:t>Клетка быстро подрастает.</w:t>
      </w:r>
      <w:r w:rsidRPr="00234CCD">
        <w:rPr>
          <w:rFonts w:ascii="Times New Roman" w:hAnsi="Times New Roman" w:cs="Times New Roman"/>
          <w:sz w:val="28"/>
          <w:szCs w:val="28"/>
        </w:rPr>
        <w:br/>
        <w:t>Наступает миг деленья,</w:t>
      </w:r>
      <w:r w:rsidRPr="00234CCD">
        <w:rPr>
          <w:rFonts w:ascii="Times New Roman" w:hAnsi="Times New Roman" w:cs="Times New Roman"/>
          <w:sz w:val="28"/>
          <w:szCs w:val="28"/>
        </w:rPr>
        <w:br/>
        <w:t>Это не одно мгновенье.</w:t>
      </w:r>
      <w:r w:rsidRPr="00234CCD">
        <w:rPr>
          <w:rFonts w:ascii="Times New Roman" w:hAnsi="Times New Roman" w:cs="Times New Roman"/>
          <w:sz w:val="28"/>
          <w:szCs w:val="28"/>
        </w:rPr>
        <w:br/>
        <w:t>Длится рост и размножение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>только, сколь живет растение.</w:t>
      </w:r>
      <w:r w:rsidRPr="00234CCD">
        <w:rPr>
          <w:rFonts w:ascii="Times New Roman" w:hAnsi="Times New Roman" w:cs="Times New Roman"/>
          <w:sz w:val="28"/>
          <w:szCs w:val="28"/>
        </w:rPr>
        <w:br/>
        <w:t>И название “растение”</w:t>
      </w:r>
      <w:r w:rsidRPr="00234CCD">
        <w:rPr>
          <w:rFonts w:ascii="Times New Roman" w:hAnsi="Times New Roman" w:cs="Times New Roman"/>
          <w:sz w:val="28"/>
          <w:szCs w:val="28"/>
        </w:rPr>
        <w:br/>
        <w:t>Получило объяснение.</w:t>
      </w:r>
      <w:r w:rsidRPr="00234CCD">
        <w:rPr>
          <w:rFonts w:ascii="Times New Roman" w:hAnsi="Times New Roman" w:cs="Times New Roman"/>
          <w:sz w:val="28"/>
          <w:szCs w:val="28"/>
        </w:rPr>
        <w:br/>
        <w:t>Мы вам сказку рассказали.</w:t>
      </w:r>
      <w:r w:rsidRPr="00234CCD">
        <w:rPr>
          <w:rFonts w:ascii="Times New Roman" w:hAnsi="Times New Roman" w:cs="Times New Roman"/>
          <w:sz w:val="28"/>
          <w:szCs w:val="28"/>
        </w:rPr>
        <w:br/>
        <w:t>Что о клетке вы узнали?</w:t>
      </w: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D67DC" w:rsidSect="005511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5D67DC" w:rsidRDefault="005D67DC" w:rsidP="005D67D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 в таблицах и схемах». СПб,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2006г</w:t>
      </w:r>
    </w:p>
    <w:p w:rsidR="005D67DC" w:rsidRDefault="005D67DC" w:rsidP="005D67D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Р.Г.,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«Пособие по биологии для абитуриентов», Минск, 1997г</w:t>
      </w:r>
    </w:p>
    <w:p w:rsidR="005D67DC" w:rsidRPr="005D67DC" w:rsidRDefault="005D67DC" w:rsidP="005D67D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Г.П. Аверьянов Л.В. «Ботаника для учителя»,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 Москва, 1996г.</w:t>
      </w:r>
    </w:p>
    <w:p w:rsidR="0085004D" w:rsidRPr="00234CCD" w:rsidRDefault="0085004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D67DC" w:rsidSect="005D67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04D" w:rsidRPr="00234CCD" w:rsidRDefault="0085004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4D" w:rsidRPr="00234CCD" w:rsidRDefault="0085004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4D" w:rsidRPr="00234CCD" w:rsidRDefault="0085004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4D" w:rsidRPr="00234CCD" w:rsidRDefault="0085004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04D" w:rsidRPr="00234CCD" w:rsidSect="005511F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B4" w:rsidRDefault="000E4CB4" w:rsidP="00506797">
      <w:pPr>
        <w:spacing w:after="0" w:line="240" w:lineRule="auto"/>
      </w:pPr>
      <w:r>
        <w:separator/>
      </w:r>
    </w:p>
  </w:endnote>
  <w:endnote w:type="continuationSeparator" w:id="0">
    <w:p w:rsidR="000E4CB4" w:rsidRDefault="000E4CB4" w:rsidP="0050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B4" w:rsidRDefault="000E4CB4" w:rsidP="00506797">
      <w:pPr>
        <w:spacing w:after="0" w:line="240" w:lineRule="auto"/>
      </w:pPr>
      <w:r>
        <w:separator/>
      </w:r>
    </w:p>
  </w:footnote>
  <w:footnote w:type="continuationSeparator" w:id="0">
    <w:p w:rsidR="000E4CB4" w:rsidRDefault="000E4CB4" w:rsidP="0050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9D"/>
    <w:multiLevelType w:val="hybridMultilevel"/>
    <w:tmpl w:val="AF0A998E"/>
    <w:lvl w:ilvl="0" w:tplc="42682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A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AC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44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C9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2A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43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85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B4D2D"/>
    <w:multiLevelType w:val="multilevel"/>
    <w:tmpl w:val="414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041E"/>
    <w:multiLevelType w:val="multilevel"/>
    <w:tmpl w:val="076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1365"/>
    <w:multiLevelType w:val="hybridMultilevel"/>
    <w:tmpl w:val="3A26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EC"/>
    <w:multiLevelType w:val="hybridMultilevel"/>
    <w:tmpl w:val="371A58E8"/>
    <w:lvl w:ilvl="0" w:tplc="2654C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A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CC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69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A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66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8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AA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40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ED2FAC"/>
    <w:multiLevelType w:val="hybridMultilevel"/>
    <w:tmpl w:val="42FE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55C2"/>
    <w:multiLevelType w:val="multilevel"/>
    <w:tmpl w:val="9036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266A8"/>
    <w:multiLevelType w:val="multilevel"/>
    <w:tmpl w:val="1D4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D8B"/>
    <w:rsid w:val="000639F9"/>
    <w:rsid w:val="000B11A1"/>
    <w:rsid w:val="000C2160"/>
    <w:rsid w:val="000C5B9F"/>
    <w:rsid w:val="000D2700"/>
    <w:rsid w:val="000E4CB4"/>
    <w:rsid w:val="0014686B"/>
    <w:rsid w:val="00147D5D"/>
    <w:rsid w:val="00183B79"/>
    <w:rsid w:val="00210D8B"/>
    <w:rsid w:val="00234CCD"/>
    <w:rsid w:val="002857FC"/>
    <w:rsid w:val="002D395D"/>
    <w:rsid w:val="00313BEF"/>
    <w:rsid w:val="00317E7F"/>
    <w:rsid w:val="00350EC6"/>
    <w:rsid w:val="003861E8"/>
    <w:rsid w:val="00454728"/>
    <w:rsid w:val="004677BA"/>
    <w:rsid w:val="00506797"/>
    <w:rsid w:val="00514B69"/>
    <w:rsid w:val="005511FC"/>
    <w:rsid w:val="005D67DC"/>
    <w:rsid w:val="00613C5E"/>
    <w:rsid w:val="00700BF8"/>
    <w:rsid w:val="007137FC"/>
    <w:rsid w:val="00833C28"/>
    <w:rsid w:val="0085004D"/>
    <w:rsid w:val="0085735E"/>
    <w:rsid w:val="00935413"/>
    <w:rsid w:val="009554A6"/>
    <w:rsid w:val="00A53547"/>
    <w:rsid w:val="00AB600B"/>
    <w:rsid w:val="00B674E7"/>
    <w:rsid w:val="00E1580E"/>
    <w:rsid w:val="00E9099E"/>
    <w:rsid w:val="00FA12D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D8B"/>
    <w:rPr>
      <w:b/>
      <w:bCs/>
    </w:rPr>
  </w:style>
  <w:style w:type="character" w:styleId="a5">
    <w:name w:val="Emphasis"/>
    <w:basedOn w:val="a0"/>
    <w:uiPriority w:val="20"/>
    <w:qFormat/>
    <w:rsid w:val="00210D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7FC"/>
    <w:pPr>
      <w:ind w:left="720"/>
      <w:contextualSpacing/>
    </w:pPr>
  </w:style>
  <w:style w:type="table" w:styleId="a9">
    <w:name w:val="Table Grid"/>
    <w:basedOn w:val="a1"/>
    <w:uiPriority w:val="59"/>
    <w:rsid w:val="000C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797"/>
  </w:style>
  <w:style w:type="paragraph" w:styleId="ac">
    <w:name w:val="footer"/>
    <w:basedOn w:val="a"/>
    <w:link w:val="ad"/>
    <w:uiPriority w:val="99"/>
    <w:unhideWhenUsed/>
    <w:rsid w:val="0050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2010-10-18T10:41:00Z</dcterms:created>
  <dcterms:modified xsi:type="dcterms:W3CDTF">2014-01-09T08:04:00Z</dcterms:modified>
</cp:coreProperties>
</file>