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7B" w:rsidRDefault="0077697B" w:rsidP="0077697B">
      <w:pPr>
        <w:spacing w:after="0" w:line="27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Контрольная  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технологии 6 класс</w:t>
      </w:r>
    </w:p>
    <w:p w:rsidR="0077697B" w:rsidRDefault="0077697B" w:rsidP="0077697B">
      <w:pPr>
        <w:spacing w:after="0" w:line="27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«Кулинария»</w:t>
      </w:r>
    </w:p>
    <w:p w:rsidR="0077697B" w:rsidRPr="007275E0" w:rsidRDefault="0077697B" w:rsidP="0077697B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75E0">
        <w:rPr>
          <w:rFonts w:ascii="Times New Roman" w:eastAsia="Times New Roman" w:hAnsi="Times New Roman" w:cs="Times New Roman"/>
          <w:color w:val="000000"/>
          <w:lang w:eastAsia="ru-RU"/>
        </w:rPr>
        <w:t>  (тестов</w:t>
      </w:r>
      <w:r w:rsidR="007275E0" w:rsidRPr="007275E0">
        <w:rPr>
          <w:rFonts w:ascii="Times New Roman" w:eastAsia="Times New Roman" w:hAnsi="Times New Roman" w:cs="Times New Roman"/>
          <w:color w:val="000000"/>
          <w:lang w:eastAsia="ru-RU"/>
        </w:rPr>
        <w:t>ое задание</w:t>
      </w:r>
      <w:r w:rsidRPr="007275E0">
        <w:rPr>
          <w:rFonts w:ascii="Times New Roman" w:eastAsia="Times New Roman" w:hAnsi="Times New Roman" w:cs="Times New Roman"/>
          <w:color w:val="000000"/>
          <w:lang w:eastAsia="ru-RU"/>
        </w:rPr>
        <w:t>)        </w:t>
      </w:r>
    </w:p>
    <w:p w:rsidR="0077697B" w:rsidRPr="0077697B" w:rsidRDefault="0077697B" w:rsidP="0077697B">
      <w:pPr>
        <w:spacing w:after="0" w:line="270" w:lineRule="atLeast"/>
        <w:rPr>
          <w:rFonts w:ascii="Times New Roman" w:hAnsi="Times New Roman" w:cs="Times New Roman"/>
          <w:b/>
        </w:rPr>
      </w:pPr>
      <w:r w:rsidRPr="0077697B">
        <w:rPr>
          <w:rFonts w:ascii="Times New Roman" w:hAnsi="Times New Roman" w:cs="Times New Roman"/>
          <w:b/>
        </w:rPr>
        <w:t>1.С пищей организм получает:</w:t>
      </w:r>
    </w:p>
    <w:p w:rsidR="0077697B" w:rsidRPr="0077697B" w:rsidRDefault="0077697B" w:rsidP="0077697B">
      <w:pPr>
        <w:spacing w:after="0" w:line="270" w:lineRule="atLeast"/>
        <w:rPr>
          <w:rFonts w:ascii="Times New Roman" w:hAnsi="Times New Roman" w:cs="Times New Roman"/>
        </w:rPr>
      </w:pPr>
      <w:r w:rsidRPr="0077697B">
        <w:rPr>
          <w:rFonts w:ascii="Times New Roman" w:hAnsi="Times New Roman" w:cs="Times New Roman"/>
        </w:rPr>
        <w:t>а) белки;           б) углероды;           в) легкие металлы;      г) углеводы;       д) минеральные соли.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2.Картофель следует хранить: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на свету при температуре +18</w:t>
      </w:r>
      <w:proofErr w:type="gramStart"/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в темноте при температуре +18 С;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на свету при температуре +5</w:t>
      </w:r>
      <w:proofErr w:type="gramStart"/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 в темноте при температуре +5 С;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д) в морозильнике при температуре -18 С.</w:t>
      </w:r>
    </w:p>
    <w:p w:rsidR="0077697B" w:rsidRPr="0077697B" w:rsidRDefault="0077697B" w:rsidP="0077697B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7769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Макроэлементы – это:</w:t>
      </w:r>
    </w:p>
    <w:p w:rsidR="0077697B" w:rsidRPr="0077697B" w:rsidRDefault="0077697B" w:rsidP="0077697B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кальций;        б) марганец;        в) магний;          г) фосфор;          д) фтор.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4.В русской кухне под словом гарнир подразумевают: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любое дополнение к основному блюду;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легкое, освежающее блюдо;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овощной отвар;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 грибной отвар.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color w:val="000000"/>
          <w:lang w:eastAsia="ru-RU"/>
        </w:rPr>
        <w:t>5.Микроэлементы – это: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калий           б) железо          в) хром           г) натрий              д) фтор.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6.Варить овощи для салатов и винегретов следует: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очищенными;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неочищенными;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нарезанными крупными кусками;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 нарезанными мелкими кусками.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77697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77697B">
        <w:rPr>
          <w:rFonts w:ascii="Times New Roman" w:eastAsia="Times New Roman" w:hAnsi="Times New Roman" w:cs="Times New Roman"/>
          <w:b/>
          <w:color w:val="000000"/>
          <w:lang w:eastAsia="ru-RU"/>
        </w:rPr>
        <w:t>Кальций содержится в продуктах:</w:t>
      </w:r>
    </w:p>
    <w:p w:rsidR="0077697B" w:rsidRPr="0077697B" w:rsidRDefault="0077697B" w:rsidP="0077697B">
      <w:pPr>
        <w:spacing w:after="0" w:line="270" w:lineRule="atLeast"/>
        <w:rPr>
          <w:rFonts w:ascii="Times New Roman" w:hAnsi="Times New Roman" w:cs="Times New Roman"/>
        </w:rPr>
      </w:pPr>
      <w:r w:rsidRPr="0077697B">
        <w:rPr>
          <w:rFonts w:ascii="Times New Roman" w:hAnsi="Times New Roman" w:cs="Times New Roman"/>
        </w:rPr>
        <w:t>а) грибы;          б) молоко;        в) курага;         г) сыр;       д) кефир.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8.Перед замешиванием теста муку: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сушат;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проверяют на наличие вредителей;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просеивают;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 перебирают;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д) обжаривают.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7769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Железо содержится в продуктах: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Cs/>
          <w:color w:val="000000"/>
          <w:lang w:eastAsia="ru-RU"/>
        </w:rPr>
        <w:t>а) фрукты;         б) сливочное масло;         в) мясо;      г) растительное масло;             д) яйца.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10.Консистенция каши, при которой набухшие зерна полностью впитывают в себя жидкость: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вязкая;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рассыпчатая;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жидкая.</w:t>
      </w: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 w:rsidRPr="0077697B">
        <w:rPr>
          <w:color w:val="000000"/>
        </w:rPr>
        <w:t xml:space="preserve"> </w:t>
      </w:r>
      <w:r w:rsidRPr="0077697B">
        <w:rPr>
          <w:rFonts w:ascii="Times New Roman" w:hAnsi="Times New Roman" w:cs="Times New Roman"/>
          <w:b/>
          <w:color w:val="000000"/>
        </w:rPr>
        <w:t>Из молока можно  приготовить: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Cs/>
          <w:color w:val="000000"/>
          <w:lang w:eastAsia="ru-RU"/>
        </w:rPr>
        <w:t>а) простоквашу;         б) сырники;            в) мусс;              г) масло.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12.Разрыхлителем пресного теста служит: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пищевая сода;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сахар;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вода;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 соль.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13.Какая маркировка проставлена на разделочной доске для вареных овощей: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В. О.;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С. Р.;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С. О.</w:t>
      </w:r>
    </w:p>
    <w:p w:rsidR="0077697B" w:rsidRPr="0077697B" w:rsidRDefault="0077697B" w:rsidP="0077697B">
      <w:pPr>
        <w:spacing w:after="0" w:line="270" w:lineRule="atLeast"/>
        <w:rPr>
          <w:rFonts w:ascii="Times New Roman" w:hAnsi="Times New Roman" w:cs="Times New Roman"/>
          <w:b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  <w:r w:rsidRPr="0077697B">
        <w:rPr>
          <w:rFonts w:ascii="Times New Roman" w:hAnsi="Times New Roman" w:cs="Times New Roman"/>
          <w:b/>
        </w:rPr>
        <w:t xml:space="preserve"> Качество</w:t>
      </w:r>
      <w:r w:rsidRPr="0077697B">
        <w:rPr>
          <w:rFonts w:ascii="Times New Roman" w:hAnsi="Times New Roman" w:cs="Times New Roman"/>
          <w:b/>
          <w:u w:val="single"/>
        </w:rPr>
        <w:t xml:space="preserve"> </w:t>
      </w:r>
      <w:r w:rsidRPr="0077697B">
        <w:rPr>
          <w:rFonts w:ascii="Times New Roman" w:hAnsi="Times New Roman" w:cs="Times New Roman"/>
          <w:b/>
        </w:rPr>
        <w:t xml:space="preserve">молочных продуктов можно определить </w:t>
      </w:r>
      <w:proofErr w:type="gramStart"/>
      <w:r w:rsidRPr="0077697B">
        <w:rPr>
          <w:rFonts w:ascii="Times New Roman" w:hAnsi="Times New Roman" w:cs="Times New Roman"/>
          <w:b/>
        </w:rPr>
        <w:t>по</w:t>
      </w:r>
      <w:proofErr w:type="gramEnd"/>
      <w:r w:rsidRPr="0077697B">
        <w:rPr>
          <w:rFonts w:ascii="Times New Roman" w:hAnsi="Times New Roman" w:cs="Times New Roman"/>
          <w:b/>
        </w:rPr>
        <w:t>: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697B">
        <w:rPr>
          <w:rFonts w:ascii="Times New Roman" w:hAnsi="Times New Roman" w:cs="Times New Roman"/>
        </w:rPr>
        <w:t>а) консистенции;</w:t>
      </w:r>
      <w:r w:rsidRPr="007769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б) прозрачности;           в) вкусу;       г) внешнему виду;        д) плотности.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15.Укажите пищевые продукты, содержащие витамин С</w:t>
      </w:r>
      <w:proofErr w:type="gramStart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:</w:t>
      </w:r>
      <w:proofErr w:type="gramEnd"/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зелень петрушки;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зелень укропа;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сливочное масло;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 картофель;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д) рыба;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е) смородина;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ж) капуста;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з) хлеб.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16.Признаками недоброкачественности рыбы являются: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жабры красного цвета;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жабры серого цвета;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глаза впалые и светлые;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 неприятный запах;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д) отделение мяса от костей.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color w:val="444444"/>
          <w:lang w:eastAsia="ru-RU"/>
        </w:rPr>
        <w:t>17.Способы тепловой обработки рыбы: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77697B">
        <w:rPr>
          <w:rFonts w:ascii="Times New Roman" w:eastAsia="Times New Roman" w:hAnsi="Times New Roman" w:cs="Times New Roman"/>
          <w:color w:val="444444"/>
          <w:lang w:eastAsia="ru-RU"/>
        </w:rPr>
        <w:t xml:space="preserve">а) </w:t>
      </w:r>
      <w:proofErr w:type="spellStart"/>
      <w:r w:rsidRPr="0077697B">
        <w:rPr>
          <w:rFonts w:ascii="Times New Roman" w:eastAsia="Times New Roman" w:hAnsi="Times New Roman" w:cs="Times New Roman"/>
          <w:color w:val="444444"/>
          <w:lang w:eastAsia="ru-RU"/>
        </w:rPr>
        <w:t>припускание</w:t>
      </w:r>
      <w:proofErr w:type="spellEnd"/>
      <w:r w:rsidRPr="0077697B">
        <w:rPr>
          <w:rFonts w:ascii="Times New Roman" w:eastAsia="Times New Roman" w:hAnsi="Times New Roman" w:cs="Times New Roman"/>
          <w:color w:val="444444"/>
          <w:lang w:eastAsia="ru-RU"/>
        </w:rPr>
        <w:t xml:space="preserve">;     б) </w:t>
      </w:r>
      <w:proofErr w:type="spellStart"/>
      <w:r w:rsidRPr="0077697B">
        <w:rPr>
          <w:rFonts w:ascii="Times New Roman" w:eastAsia="Times New Roman" w:hAnsi="Times New Roman" w:cs="Times New Roman"/>
          <w:color w:val="444444"/>
          <w:lang w:eastAsia="ru-RU"/>
        </w:rPr>
        <w:t>пассерование</w:t>
      </w:r>
      <w:proofErr w:type="spellEnd"/>
      <w:r w:rsidRPr="0077697B">
        <w:rPr>
          <w:rFonts w:ascii="Times New Roman" w:eastAsia="Times New Roman" w:hAnsi="Times New Roman" w:cs="Times New Roman"/>
          <w:color w:val="444444"/>
          <w:lang w:eastAsia="ru-RU"/>
        </w:rPr>
        <w:t xml:space="preserve">;       в) запекание;     г) </w:t>
      </w:r>
      <w:proofErr w:type="spellStart"/>
      <w:r w:rsidRPr="0077697B">
        <w:rPr>
          <w:rFonts w:ascii="Times New Roman" w:eastAsia="Times New Roman" w:hAnsi="Times New Roman" w:cs="Times New Roman"/>
          <w:color w:val="444444"/>
          <w:lang w:eastAsia="ru-RU"/>
        </w:rPr>
        <w:t>бланширование</w:t>
      </w:r>
      <w:proofErr w:type="spellEnd"/>
      <w:r w:rsidRPr="0077697B">
        <w:rPr>
          <w:rFonts w:ascii="Times New Roman" w:eastAsia="Times New Roman" w:hAnsi="Times New Roman" w:cs="Times New Roman"/>
          <w:color w:val="444444"/>
          <w:lang w:eastAsia="ru-RU"/>
        </w:rPr>
        <w:t>;        д) тушение.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18.При заготовке рыбы для длительного хранения ее: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солят;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вялят;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жарят;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 коптят;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д) замораживают;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е) маринуют.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19.Перед приготовлением горох и чечевицу: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промывают;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сушат;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замачивают;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 перебирают;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д) обжаривают.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20.Макароны при варке засыпают в кастрюлю</w:t>
      </w:r>
      <w:proofErr w:type="gramStart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:</w:t>
      </w:r>
      <w:proofErr w:type="gramEnd"/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с холодной водой;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с теплой водой;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с горячей водой;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 с кипящей водой.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21.Кисломолочными продуктами являются: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 молоко;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 кефир;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 творог;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 сметана;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д) мороженое.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22.Время жаренья на плите мелкой или порезанной на куски крупной рыбы составляет: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а)5 мин;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б)10 мин;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в)15 мин;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г)30 мин;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д)45 мин.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75E0" w:rsidRDefault="007275E0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Система оценивания работы по теме «Кулинария» 6 класс.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proofErr w:type="gramStart"/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ст вкл</w:t>
      </w:r>
      <w:proofErr w:type="gramEnd"/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ючает 22 задания по разделу «Кулинария» и относится к первой группе сложности (необходимо из предложенных вариантов ответов выбрать один или несколько верных ответов).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Время, отводимое на проведение контрольной работы (тестовое задание), не более 1 урока (45 минут).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Перед началом работы необходимо обратить внимание учащихся на следующее: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-как поставлен вопрос;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-правильных ответов может быть один или несколько;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-буквы, обозначающие правильные ответы, нужно обводить кружком.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- задание засчитывается в том случае, если ответ полностью верный  (например, если правильных ответов - 4, а обведены лишь 3 из них, то ответ не засчитывается -   0 баллов).</w:t>
      </w:r>
      <w:proofErr w:type="gramEnd"/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-за правильный ответ на одно задание присуждается 1 балл;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-возможное максимальное количество баллов за тест – 22 балла.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Общее число баллов за работу составляет 22 балла.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19-22 балла -  оценка «5».</w:t>
      </w: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15-18 баллов -  оценка «4».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11-14 баллов -  оценка «3».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color w:val="000000"/>
          <w:lang w:eastAsia="ru-RU"/>
        </w:rPr>
        <w:t>10 и менее баллов - оценка «2».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</w:t>
      </w: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Ключи к тестам.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 – а, </w:t>
      </w:r>
      <w:proofErr w:type="gramStart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д                                                   2 – г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3 -  а, в, </w:t>
      </w:r>
      <w:proofErr w:type="gramStart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4 – а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– б, в, д                                                  6 – б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7 -  б, в, </w:t>
      </w:r>
      <w:proofErr w:type="gramStart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д                                              8 – б, в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9 -   а, б, в, </w:t>
      </w:r>
      <w:proofErr w:type="gramStart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10 –б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 – а, б, </w:t>
      </w:r>
      <w:proofErr w:type="gramStart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12 – а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13 -  а                                                        14 – а, в, </w:t>
      </w:r>
      <w:proofErr w:type="gramStart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 – а, б, г, е, ж                                        16 – б, в, г, д</w:t>
      </w:r>
      <w:proofErr w:type="gramEnd"/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 – а, в, д                                                18 –а, б, </w:t>
      </w:r>
      <w:proofErr w:type="gramStart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д, е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19 -  а, в, </w:t>
      </w:r>
      <w:proofErr w:type="gramStart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20 –г</w:t>
      </w:r>
    </w:p>
    <w:p w:rsidR="0077697B" w:rsidRPr="0077697B" w:rsidRDefault="0077697B" w:rsidP="0077697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 – б, в                                                    22 - в</w:t>
      </w:r>
    </w:p>
    <w:p w:rsidR="0077697B" w:rsidRPr="0077697B" w:rsidRDefault="0077697B" w:rsidP="0077697B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77098C" w:rsidRPr="0077697B" w:rsidRDefault="0077098C"/>
    <w:sectPr w:rsidR="0077098C" w:rsidRPr="0077697B" w:rsidSect="0077697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51"/>
    <w:rsid w:val="00580651"/>
    <w:rsid w:val="007275E0"/>
    <w:rsid w:val="0077098C"/>
    <w:rsid w:val="007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07.12.2012</dc:creator>
  <cp:keywords/>
  <dc:description/>
  <cp:lastModifiedBy>07.12.2012</cp:lastModifiedBy>
  <cp:revision>2</cp:revision>
  <dcterms:created xsi:type="dcterms:W3CDTF">2014-10-09T19:24:00Z</dcterms:created>
  <dcterms:modified xsi:type="dcterms:W3CDTF">2014-10-09T19:48:00Z</dcterms:modified>
</cp:coreProperties>
</file>