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4C" w:rsidRDefault="0059547A">
      <w:pPr>
        <w:pStyle w:val="1"/>
        <w:jc w:val="center"/>
      </w:pPr>
      <w:r>
        <w:t>Книга о войне, которая меня взволновала Шолохов Судьба человека</w:t>
      </w:r>
    </w:p>
    <w:p w:rsidR="00022E4C" w:rsidRDefault="0059547A">
      <w:pPr>
        <w:spacing w:after="240"/>
      </w:pPr>
      <w:r>
        <w:t>Тема войны была и еще долго будет актуальной. По словам Белинского, человек раскрывается в критических ситуациях, а человек — главный предмет искусства, которое стремится все узнать о нем. Если одни писатели больше показывали «войну», другие шли дальше — человека на войне, то Шолохов в «Судьбе человека» показал нам войну в человеке, которая</w:t>
      </w:r>
      <w:r>
        <w:br/>
      </w:r>
      <w:r>
        <w:br/>
        <w:t>никогда не кончится.</w:t>
      </w:r>
      <w:r>
        <w:br/>
      </w:r>
      <w:r>
        <w:br/>
        <w:t>В рассказе Соколова — «ни одной слезинки», хотя в душе он несколько раз плачет. И мы угадываем, когда, Вот он с минуту молчит», а вот «глухо покашлял»; здесь «дрожали; твердые губы», там «сказал охрипшим, странно изменившимся голосом…». Многое узнаем мы из рассказа Андрея Соколова. И то, как он своими руками построил дом около авиазавода, в сущности, сам себе вырыл яму. Узнаем, как в плену рвали его в клочки немецкие овчарки: как Мюллер от «гриппа» лечил, пуская кровь; как сына своего — надежду последнюю — в День Победы хоронил… Но есть в рассказе моменты, когда Соколов словно оживает, выпрямляется, Вот один из них.</w:t>
      </w:r>
      <w:r>
        <w:br/>
      </w:r>
      <w:r>
        <w:br/>
        <w:t>Не удалось коменданту Мюллеру поглумиться над голодным и пьяным русским солдатом. Гордо стоит перед ним Андрей Соколов. И… «комендант стал серьезный с виду, поправил у себя на груди два железных креста…» О чем думает в эту минуту он, чем озабочен? Немецкая армия возле Сталинграда. Казалось бы, победа рядом, но что-то смутило Мюллера. Номером 331 пришел к нему Соколов, а уходит…</w:t>
      </w:r>
      <w:r>
        <w:br/>
      </w:r>
      <w:r>
        <w:br/>
        <w:t>Почему Андрей Соколов взял в дети «оборвыша» Ванюшку? Очевидно, это то, что на поверхности: одинок, любит детей, защитить ребенка — долг солдата… Но есть и другие мотивы.</w:t>
      </w:r>
      <w:r>
        <w:br/>
      </w:r>
      <w:r>
        <w:br/>
        <w:t>Можно воевать с ненавистью, злобой… Но жить (!), жить надо любовью, А полюбить он (в первую послевоенную весну) может только ребенка, так искалечила его судьба. Может, и сам он этого не осознает, но это так. Соколов — человек поступка и мотивы не раскладывает на основные, второстепенные и побочные. Все в одном, главном — спасти «мелкую птаху», чье гнездо, как и его собственное, разметал «военный ураган невиданной силы».</w:t>
      </w:r>
      <w:r>
        <w:br/>
      </w:r>
      <w:r>
        <w:br/>
        <w:t>Второй жены у Соколова не будет, потому что перед своей Иринкой виноват, когда оттолкнул ее на вокзале. Не полюбит он и не примет другую… Еще и такой удар готовит ему судьба. Шолоховская психология покоряет нас глубоким знанием человеческой души: оттаяло сердце — проснулась память… «Почти каждую ночь своих покойников дорогих во сне вижу. И все больше так, что я за колючей проволокой, а они на воле, по другую сторону…» Неужели эта проволока — психологически так и осталась неразорванной? И те, кого уже нет, и впрямь на воле, а он, хоть и выжил, — в плену? Ночью нас чаще беспокоит тот, по выражению Л. Толстого, «внутренний человек», которому следует довериться. «И вот удивительное дело, — говорит Соколов, — днем я всегда крепко держу себя, из меня ни оха, ни вздоха не выжмешь, а ночью проснусь, и вся подушка мокрая от слез…» Ну так как же: во сне или всегда Соколов за проволокой? И почему они уходят — не дают раздвинуть проволоку? Разговаривают обо всем, а выйти не дают, «будто тают»? О чем разговаривают? Почему ни слова об этом? Понятно: никакой художник того разговора, что ведет память наша по ночам с ушедшими, не передаст.</w:t>
      </w:r>
      <w:r>
        <w:br/>
      </w:r>
      <w:r>
        <w:br/>
        <w:t>Да нет, все-таки разорвал, если готовится Ванюшку «определить» в школу. Да и сам автор, хоть и предположительно, но верит, что русский человек, человек несгибаемой воли, выдюжит, и около отцовского плеча вырастет тот, который, повзрослев, сможет все вытерпеть, все преодолеть на своем пути… Рядом с теми, кто за проволокой, такие не вырастают. Разорвал он ее, колючую, разорвал! А плачет, потому что они уходят. Не берут его с собой: Ванюшке он теперь нужнее. Пусть воскреснут в нем, бездомном оборвыше, и Настенка, и Олюшка, и Анатолий — все, кого разметал ураган. Не разорвал он ее, ржавую, нет. Потому что не только Мюллером, но и, как ни прискорбно, «милой Иринкой» натянута эта проволока.</w:t>
      </w:r>
      <w:r>
        <w:br/>
      </w:r>
      <w:r>
        <w:br/>
        <w:t>Но ведь мы сильнее своей памяти. Не случайно свою встречу с Соколовым автор приурочил к весне, когда все старые раны и переломы, как на знаменитом толстовском дубе, зарастают клейкой зеленью неизбежного обновления. А с другой стороны… если вспомнить строчки:</w:t>
      </w:r>
      <w:r>
        <w:br/>
      </w:r>
      <w:r>
        <w:br/>
        <w:t>Война окончилась в Берлине,</w:t>
      </w:r>
      <w:r>
        <w:br/>
      </w:r>
      <w:r>
        <w:br/>
        <w:t>Но не окончилась во мне.</w:t>
      </w:r>
      <w:r>
        <w:br/>
      </w:r>
      <w:r>
        <w:br/>
        <w:t>Кто побывал на ней, навек остался там: убитым или пленным.</w:t>
      </w:r>
      <w:r>
        <w:br/>
      </w:r>
      <w:r>
        <w:br/>
        <w:t>Не в том ли нравственный подвиг Андрея Соколова, что, будучи сам в тисках этой страшной проволоки, глядя на мир глазами, «наполненными такой неизбывной тоской», он протягивает ребенку свои «большие темные руки». Когда-то они мертвой хваткой замерли на «глотке» предателя, а теперь…</w:t>
      </w:r>
      <w:r>
        <w:br/>
      </w:r>
      <w:r>
        <w:br/>
        <w:t>«Пассажир неудобный, — говорит Соколов. — Где нужно один шаг делать, делаю три…» Ванюшкиными шагами теперь он меряет свои. И таким Андрей Соколов и остается в нашей памяти: днем — с Ванюшкой, ночью — со своими…</w:t>
      </w:r>
      <w:bookmarkStart w:id="0" w:name="_GoBack"/>
      <w:bookmarkEnd w:id="0"/>
    </w:p>
    <w:sectPr w:rsidR="00022E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47A"/>
    <w:rsid w:val="00022E4C"/>
    <w:rsid w:val="00481E4F"/>
    <w:rsid w:val="0059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811A0-AE24-4984-B5F3-78F2900E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о войне, которая меня взволновала Шолохов Судьба человека</dc:title>
  <dc:subject/>
  <dc:creator>admin</dc:creator>
  <cp:keywords/>
  <dc:description/>
  <cp:lastModifiedBy>admin</cp:lastModifiedBy>
  <cp:revision>2</cp:revision>
  <dcterms:created xsi:type="dcterms:W3CDTF">2014-07-12T03:20:00Z</dcterms:created>
  <dcterms:modified xsi:type="dcterms:W3CDTF">2014-07-12T03:20:00Z</dcterms:modified>
</cp:coreProperties>
</file>