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6" w:rsidRPr="000E0D17" w:rsidRDefault="008E4D66" w:rsidP="00FA7315">
      <w:p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ПЛАН-КОНСПЕКТ УРОКА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ФИО</w:t>
      </w:r>
      <w:r w:rsidR="00893E4A" w:rsidRPr="000E0D17">
        <w:rPr>
          <w:b/>
          <w:sz w:val="24"/>
          <w:szCs w:val="24"/>
        </w:rPr>
        <w:t>:</w:t>
      </w:r>
      <w:r w:rsidRPr="000E0D17">
        <w:rPr>
          <w:b/>
          <w:sz w:val="24"/>
          <w:szCs w:val="24"/>
        </w:rPr>
        <w:t xml:space="preserve"> </w:t>
      </w:r>
      <w:r w:rsidRPr="000E0D17">
        <w:rPr>
          <w:sz w:val="24"/>
          <w:szCs w:val="24"/>
        </w:rPr>
        <w:t>Вершинина Ольга Сергеевна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E0D17">
        <w:rPr>
          <w:b/>
          <w:sz w:val="24"/>
          <w:szCs w:val="24"/>
        </w:rPr>
        <w:t>Место работы</w:t>
      </w:r>
      <w:r w:rsidR="00893E4A" w:rsidRPr="000E0D17">
        <w:rPr>
          <w:b/>
          <w:sz w:val="24"/>
          <w:szCs w:val="24"/>
        </w:rPr>
        <w:t xml:space="preserve">: </w:t>
      </w:r>
      <w:r w:rsidRPr="000E0D17">
        <w:rPr>
          <w:b/>
          <w:sz w:val="24"/>
          <w:szCs w:val="24"/>
        </w:rPr>
        <w:t xml:space="preserve"> </w:t>
      </w:r>
      <w:r w:rsidRPr="000E0D17">
        <w:rPr>
          <w:sz w:val="24"/>
          <w:szCs w:val="24"/>
        </w:rPr>
        <w:t xml:space="preserve">МДОУ «СОШ № 12 имени </w:t>
      </w:r>
      <w:proofErr w:type="spellStart"/>
      <w:r w:rsidRPr="000E0D17">
        <w:rPr>
          <w:sz w:val="24"/>
          <w:szCs w:val="24"/>
        </w:rPr>
        <w:t>Сметанкина</w:t>
      </w:r>
      <w:proofErr w:type="spellEnd"/>
      <w:r w:rsidRPr="000E0D17">
        <w:rPr>
          <w:sz w:val="24"/>
          <w:szCs w:val="24"/>
        </w:rPr>
        <w:t xml:space="preserve"> В.Н.»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Должность</w:t>
      </w:r>
      <w:r w:rsidR="00893E4A" w:rsidRPr="000E0D17">
        <w:rPr>
          <w:b/>
          <w:sz w:val="24"/>
          <w:szCs w:val="24"/>
        </w:rPr>
        <w:t xml:space="preserve">: </w:t>
      </w:r>
      <w:r w:rsidRPr="000E0D17">
        <w:rPr>
          <w:b/>
          <w:sz w:val="24"/>
          <w:szCs w:val="24"/>
        </w:rPr>
        <w:t xml:space="preserve"> </w:t>
      </w:r>
      <w:r w:rsidRPr="000E0D17">
        <w:rPr>
          <w:sz w:val="24"/>
          <w:szCs w:val="24"/>
        </w:rPr>
        <w:t>учитель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Предмет</w:t>
      </w:r>
      <w:r w:rsidR="00893E4A" w:rsidRPr="000E0D17">
        <w:rPr>
          <w:b/>
          <w:sz w:val="24"/>
          <w:szCs w:val="24"/>
        </w:rPr>
        <w:t>:</w:t>
      </w:r>
      <w:r w:rsidRPr="000E0D17">
        <w:rPr>
          <w:b/>
          <w:sz w:val="24"/>
          <w:szCs w:val="24"/>
        </w:rPr>
        <w:t xml:space="preserve">  </w:t>
      </w:r>
      <w:r w:rsidRPr="000E0D17">
        <w:rPr>
          <w:sz w:val="24"/>
          <w:szCs w:val="24"/>
        </w:rPr>
        <w:t>математика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Класс</w:t>
      </w:r>
      <w:r w:rsidR="00893E4A" w:rsidRPr="000E0D17">
        <w:rPr>
          <w:b/>
          <w:sz w:val="24"/>
          <w:szCs w:val="24"/>
        </w:rPr>
        <w:t>:</w:t>
      </w:r>
      <w:r w:rsidRPr="000E0D17">
        <w:rPr>
          <w:b/>
          <w:sz w:val="24"/>
          <w:szCs w:val="24"/>
        </w:rPr>
        <w:t xml:space="preserve">  </w:t>
      </w:r>
      <w:r w:rsidRPr="000E0D17">
        <w:rPr>
          <w:sz w:val="24"/>
          <w:szCs w:val="24"/>
        </w:rPr>
        <w:t>8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E0D17">
        <w:rPr>
          <w:b/>
          <w:sz w:val="24"/>
          <w:szCs w:val="24"/>
        </w:rPr>
        <w:t>Тема и номер урока</w:t>
      </w:r>
      <w:r w:rsidR="00893E4A" w:rsidRPr="000E0D17">
        <w:rPr>
          <w:b/>
          <w:sz w:val="24"/>
          <w:szCs w:val="24"/>
        </w:rPr>
        <w:t>:</w:t>
      </w:r>
      <w:r w:rsidRPr="000E0D17">
        <w:rPr>
          <w:sz w:val="24"/>
          <w:szCs w:val="24"/>
        </w:rPr>
        <w:t xml:space="preserve">  «Квадратные уравнения. Неполные квадратные уравн</w:t>
      </w:r>
      <w:r w:rsidRPr="000E0D17">
        <w:rPr>
          <w:sz w:val="24"/>
          <w:szCs w:val="24"/>
        </w:rPr>
        <w:t>е</w:t>
      </w:r>
      <w:r w:rsidRPr="000E0D17">
        <w:rPr>
          <w:sz w:val="24"/>
          <w:szCs w:val="24"/>
        </w:rPr>
        <w:t>ния»</w:t>
      </w:r>
      <w:r w:rsidR="00893E4A" w:rsidRPr="000E0D17">
        <w:rPr>
          <w:sz w:val="24"/>
          <w:szCs w:val="24"/>
        </w:rPr>
        <w:t>, урок № 1</w:t>
      </w:r>
    </w:p>
    <w:p w:rsidR="008E4D66" w:rsidRPr="000E0D17" w:rsidRDefault="008E4D66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Базовый учебник</w:t>
      </w:r>
      <w:r w:rsidR="00893E4A" w:rsidRPr="000E0D17">
        <w:rPr>
          <w:b/>
          <w:sz w:val="24"/>
          <w:szCs w:val="24"/>
        </w:rPr>
        <w:t>:</w:t>
      </w:r>
      <w:r w:rsidRPr="000E0D17">
        <w:rPr>
          <w:b/>
          <w:sz w:val="24"/>
          <w:szCs w:val="24"/>
        </w:rPr>
        <w:t xml:space="preserve"> </w:t>
      </w:r>
      <w:r w:rsidRPr="000E0D17">
        <w:rPr>
          <w:sz w:val="24"/>
          <w:szCs w:val="24"/>
        </w:rPr>
        <w:t xml:space="preserve">«Алгебра» </w:t>
      </w:r>
      <w:r w:rsidR="00436326" w:rsidRPr="000E0D17">
        <w:rPr>
          <w:sz w:val="24"/>
          <w:szCs w:val="24"/>
        </w:rPr>
        <w:t>8</w:t>
      </w:r>
      <w:r w:rsidRPr="000E0D17">
        <w:rPr>
          <w:sz w:val="24"/>
          <w:szCs w:val="24"/>
        </w:rPr>
        <w:t xml:space="preserve"> класс, Макарычев Ю.Н., </w:t>
      </w:r>
      <w:proofErr w:type="spellStart"/>
      <w:r w:rsidRPr="000E0D17">
        <w:rPr>
          <w:sz w:val="24"/>
          <w:szCs w:val="24"/>
        </w:rPr>
        <w:t>Миндюк</w:t>
      </w:r>
      <w:proofErr w:type="spellEnd"/>
      <w:r w:rsidRPr="000E0D17">
        <w:rPr>
          <w:sz w:val="24"/>
          <w:szCs w:val="24"/>
        </w:rPr>
        <w:t xml:space="preserve"> Н.Г. и другие</w:t>
      </w:r>
    </w:p>
    <w:p w:rsidR="00893E4A" w:rsidRPr="00436215" w:rsidRDefault="00893E4A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E0D17">
        <w:rPr>
          <w:b/>
          <w:sz w:val="24"/>
          <w:szCs w:val="24"/>
        </w:rPr>
        <w:t>Цель урока</w:t>
      </w:r>
      <w:r w:rsidRPr="00436215">
        <w:rPr>
          <w:sz w:val="24"/>
          <w:szCs w:val="24"/>
        </w:rPr>
        <w:t>: Дать определение квадратного уравнения, ввести понятие непо</w:t>
      </w:r>
      <w:r w:rsidRPr="00436215">
        <w:rPr>
          <w:sz w:val="24"/>
          <w:szCs w:val="24"/>
        </w:rPr>
        <w:t>л</w:t>
      </w:r>
      <w:r w:rsidRPr="00436215">
        <w:rPr>
          <w:sz w:val="24"/>
          <w:szCs w:val="24"/>
        </w:rPr>
        <w:t>ных квадратных уравнений.</w:t>
      </w:r>
    </w:p>
    <w:p w:rsidR="00893E4A" w:rsidRPr="00AF403E" w:rsidRDefault="00893E4A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AF403E">
        <w:rPr>
          <w:b/>
          <w:sz w:val="24"/>
          <w:szCs w:val="24"/>
        </w:rPr>
        <w:t>Задачи</w:t>
      </w:r>
      <w:r w:rsidRPr="00AF403E">
        <w:rPr>
          <w:sz w:val="24"/>
          <w:szCs w:val="24"/>
        </w:rPr>
        <w:t>:</w:t>
      </w:r>
      <w:r w:rsidR="005F0B15" w:rsidRPr="00AF403E">
        <w:rPr>
          <w:sz w:val="24"/>
          <w:szCs w:val="24"/>
        </w:rPr>
        <w:t xml:space="preserve"> </w:t>
      </w:r>
    </w:p>
    <w:p w:rsidR="005F0B15" w:rsidRPr="005F0B15" w:rsidRDefault="005F0B15" w:rsidP="00FA7315">
      <w:pPr>
        <w:pStyle w:val="a6"/>
        <w:spacing w:line="360" w:lineRule="auto"/>
        <w:ind w:left="1070"/>
        <w:jc w:val="both"/>
        <w:rPr>
          <w:sz w:val="24"/>
        </w:rPr>
      </w:pPr>
      <w:r w:rsidRPr="005F0B15">
        <w:rPr>
          <w:b/>
          <w:i/>
          <w:sz w:val="24"/>
        </w:rPr>
        <w:t xml:space="preserve">- обучающие: </w:t>
      </w:r>
      <w:r w:rsidR="00AF403E" w:rsidRPr="00436215">
        <w:rPr>
          <w:sz w:val="24"/>
          <w:szCs w:val="24"/>
        </w:rPr>
        <w:t xml:space="preserve">научить </w:t>
      </w:r>
      <w:r w:rsidR="00AF403E">
        <w:rPr>
          <w:sz w:val="24"/>
          <w:szCs w:val="24"/>
        </w:rPr>
        <w:t xml:space="preserve">определять коэффициенты квадратных уравнений, </w:t>
      </w:r>
      <w:r w:rsidR="00AF403E" w:rsidRPr="00436215">
        <w:rPr>
          <w:sz w:val="24"/>
          <w:szCs w:val="24"/>
        </w:rPr>
        <w:t>р</w:t>
      </w:r>
      <w:r w:rsidR="00AF403E" w:rsidRPr="00436215">
        <w:rPr>
          <w:sz w:val="24"/>
          <w:szCs w:val="24"/>
        </w:rPr>
        <w:t>е</w:t>
      </w:r>
      <w:r w:rsidR="00AF403E" w:rsidRPr="00436215">
        <w:rPr>
          <w:sz w:val="24"/>
          <w:szCs w:val="24"/>
        </w:rPr>
        <w:t>шать неполные квадратные уравнения</w:t>
      </w:r>
      <w:r w:rsidR="00AF403E">
        <w:rPr>
          <w:sz w:val="24"/>
          <w:szCs w:val="24"/>
        </w:rPr>
        <w:t>;</w:t>
      </w:r>
    </w:p>
    <w:p w:rsidR="005F0B15" w:rsidRPr="00AF403E" w:rsidRDefault="005F0B15" w:rsidP="00FA7315">
      <w:pPr>
        <w:pStyle w:val="a6"/>
        <w:spacing w:line="360" w:lineRule="auto"/>
        <w:ind w:left="1070"/>
        <w:jc w:val="both"/>
        <w:rPr>
          <w:sz w:val="24"/>
        </w:rPr>
      </w:pPr>
      <w:r w:rsidRPr="005F0B15">
        <w:rPr>
          <w:b/>
          <w:i/>
          <w:sz w:val="24"/>
        </w:rPr>
        <w:t>-</w:t>
      </w:r>
      <w:proofErr w:type="gramStart"/>
      <w:r w:rsidRPr="005F0B15">
        <w:rPr>
          <w:b/>
          <w:i/>
          <w:sz w:val="24"/>
        </w:rPr>
        <w:t>развивающие</w:t>
      </w:r>
      <w:proofErr w:type="gramEnd"/>
      <w:r w:rsidRPr="005F0B15">
        <w:rPr>
          <w:b/>
          <w:i/>
          <w:sz w:val="24"/>
        </w:rPr>
        <w:t xml:space="preserve">: </w:t>
      </w:r>
      <w:r w:rsidR="00AF403E" w:rsidRPr="00AF403E">
        <w:rPr>
          <w:sz w:val="24"/>
        </w:rPr>
        <w:t>развивать логическое мышление учащихся</w:t>
      </w:r>
      <w:r w:rsidR="00AF403E">
        <w:rPr>
          <w:sz w:val="24"/>
        </w:rPr>
        <w:t>;</w:t>
      </w:r>
    </w:p>
    <w:p w:rsidR="005F0B15" w:rsidRPr="005F0B15" w:rsidRDefault="005F0B15" w:rsidP="00FA7315">
      <w:pPr>
        <w:pStyle w:val="a6"/>
        <w:spacing w:line="360" w:lineRule="auto"/>
        <w:ind w:left="1070"/>
        <w:jc w:val="both"/>
        <w:rPr>
          <w:sz w:val="24"/>
        </w:rPr>
      </w:pPr>
      <w:r w:rsidRPr="005F0B15">
        <w:rPr>
          <w:b/>
          <w:i/>
          <w:sz w:val="24"/>
        </w:rPr>
        <w:t>-</w:t>
      </w:r>
      <w:proofErr w:type="gramStart"/>
      <w:r w:rsidRPr="005F0B15">
        <w:rPr>
          <w:b/>
          <w:i/>
          <w:sz w:val="24"/>
        </w:rPr>
        <w:t>воспитательные</w:t>
      </w:r>
      <w:proofErr w:type="gramEnd"/>
      <w:r w:rsidRPr="005F0B15">
        <w:rPr>
          <w:b/>
          <w:i/>
          <w:sz w:val="24"/>
        </w:rPr>
        <w:t xml:space="preserve">: </w:t>
      </w:r>
      <w:r w:rsidR="00AF403E">
        <w:rPr>
          <w:b/>
          <w:i/>
          <w:sz w:val="24"/>
        </w:rPr>
        <w:t>п</w:t>
      </w:r>
      <w:r w:rsidRPr="005F0B15">
        <w:rPr>
          <w:sz w:val="24"/>
        </w:rPr>
        <w:t xml:space="preserve">осредством инновационных компьютерных технологий вызвать интерес к математике. </w:t>
      </w:r>
    </w:p>
    <w:p w:rsidR="00893E4A" w:rsidRPr="000E0D17" w:rsidRDefault="00893E4A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E0D17">
        <w:rPr>
          <w:b/>
          <w:sz w:val="24"/>
          <w:szCs w:val="24"/>
        </w:rPr>
        <w:t>Тип урока</w:t>
      </w:r>
      <w:r w:rsidRPr="000E0D17">
        <w:rPr>
          <w:sz w:val="24"/>
          <w:szCs w:val="24"/>
        </w:rPr>
        <w:t xml:space="preserve">: изучение </w:t>
      </w:r>
      <w:r w:rsidR="0081154B" w:rsidRPr="000E0D17">
        <w:rPr>
          <w:sz w:val="24"/>
          <w:szCs w:val="24"/>
        </w:rPr>
        <w:t>материала новой темы.</w:t>
      </w:r>
    </w:p>
    <w:p w:rsidR="0081154B" w:rsidRPr="00436215" w:rsidRDefault="0081154B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0E0D17">
        <w:rPr>
          <w:b/>
          <w:sz w:val="24"/>
          <w:szCs w:val="24"/>
        </w:rPr>
        <w:t>Формы работы учащихся</w:t>
      </w:r>
      <w:r w:rsidR="00436215">
        <w:rPr>
          <w:b/>
          <w:sz w:val="24"/>
          <w:szCs w:val="24"/>
        </w:rPr>
        <w:t xml:space="preserve">: </w:t>
      </w:r>
      <w:r w:rsidR="00436215" w:rsidRPr="00436215">
        <w:rPr>
          <w:sz w:val="24"/>
          <w:szCs w:val="24"/>
        </w:rPr>
        <w:t xml:space="preserve">фронтальная, индивидуальная. </w:t>
      </w:r>
    </w:p>
    <w:p w:rsidR="0081154B" w:rsidRPr="00436215" w:rsidRDefault="0081154B" w:rsidP="00FA7315">
      <w:pPr>
        <w:pStyle w:val="a6"/>
        <w:numPr>
          <w:ilvl w:val="0"/>
          <w:numId w:val="3"/>
        </w:numPr>
        <w:spacing w:line="360" w:lineRule="auto"/>
        <w:jc w:val="both"/>
        <w:rPr>
          <w:sz w:val="24"/>
          <w:szCs w:val="24"/>
        </w:rPr>
      </w:pPr>
      <w:r w:rsidRPr="00436215">
        <w:rPr>
          <w:b/>
          <w:sz w:val="24"/>
          <w:szCs w:val="24"/>
        </w:rPr>
        <w:t>Необходимое техническое оборудование</w:t>
      </w:r>
      <w:r w:rsidR="00436215">
        <w:rPr>
          <w:b/>
          <w:sz w:val="24"/>
          <w:szCs w:val="24"/>
        </w:rPr>
        <w:t xml:space="preserve">: </w:t>
      </w:r>
      <w:r w:rsidR="00436215" w:rsidRPr="00436215">
        <w:rPr>
          <w:sz w:val="24"/>
          <w:szCs w:val="24"/>
        </w:rPr>
        <w:t>интерактивная доска, компьютеры.</w:t>
      </w:r>
    </w:p>
    <w:p w:rsidR="0081154B" w:rsidRPr="00436215" w:rsidRDefault="0081154B" w:rsidP="00FA7315">
      <w:pPr>
        <w:pStyle w:val="a6"/>
        <w:numPr>
          <w:ilvl w:val="0"/>
          <w:numId w:val="3"/>
        </w:numPr>
        <w:spacing w:line="360" w:lineRule="auto"/>
        <w:jc w:val="both"/>
        <w:rPr>
          <w:b/>
          <w:sz w:val="24"/>
          <w:szCs w:val="24"/>
        </w:rPr>
      </w:pPr>
      <w:r w:rsidRPr="00436215">
        <w:rPr>
          <w:b/>
          <w:sz w:val="24"/>
          <w:szCs w:val="24"/>
        </w:rPr>
        <w:t>Структура и ход урока</w:t>
      </w:r>
    </w:p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b/>
          <w:i/>
          <w:sz w:val="24"/>
          <w:szCs w:val="24"/>
        </w:rPr>
      </w:pPr>
      <w:r w:rsidRPr="000E0D17">
        <w:rPr>
          <w:b/>
          <w:i/>
          <w:sz w:val="24"/>
          <w:szCs w:val="24"/>
        </w:rPr>
        <w:t>Таблица 1.</w:t>
      </w:r>
    </w:p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СТРУКТУРА И ХОД УРОКА</w:t>
      </w:r>
    </w:p>
    <w:tbl>
      <w:tblPr>
        <w:tblW w:w="50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2"/>
        <w:gridCol w:w="1415"/>
        <w:gridCol w:w="1417"/>
        <w:gridCol w:w="3543"/>
        <w:gridCol w:w="1911"/>
        <w:gridCol w:w="826"/>
      </w:tblGrid>
      <w:tr w:rsidR="008E4D66" w:rsidRPr="000E0D17" w:rsidTr="00685D2C">
        <w:trPr>
          <w:tblHeader/>
        </w:trPr>
        <w:tc>
          <w:tcPr>
            <w:tcW w:w="280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733" w:type="pct"/>
            <w:vAlign w:val="center"/>
          </w:tcPr>
          <w:p w:rsidR="001B3EFD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Этап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 xml:space="preserve"> у</w:t>
            </w:r>
            <w:bookmarkStart w:id="0" w:name="_GoBack"/>
            <w:bookmarkEnd w:id="0"/>
            <w:r w:rsidRPr="000E0D17">
              <w:rPr>
                <w:b/>
                <w:sz w:val="24"/>
                <w:szCs w:val="24"/>
              </w:rPr>
              <w:t>рока</w:t>
            </w:r>
          </w:p>
        </w:tc>
        <w:tc>
          <w:tcPr>
            <w:tcW w:w="734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 xml:space="preserve">Название </w:t>
            </w:r>
            <w:proofErr w:type="gramStart"/>
            <w:r w:rsidRPr="000E0D17">
              <w:rPr>
                <w:b/>
                <w:sz w:val="24"/>
                <w:szCs w:val="24"/>
              </w:rPr>
              <w:t>использ</w:t>
            </w:r>
            <w:r w:rsidRPr="000E0D17">
              <w:rPr>
                <w:b/>
                <w:sz w:val="24"/>
                <w:szCs w:val="24"/>
              </w:rPr>
              <w:t>у</w:t>
            </w:r>
            <w:r w:rsidRPr="000E0D17">
              <w:rPr>
                <w:b/>
                <w:sz w:val="24"/>
                <w:szCs w:val="24"/>
              </w:rPr>
              <w:t>емых</w:t>
            </w:r>
            <w:proofErr w:type="gramEnd"/>
            <w:r w:rsidRPr="000E0D17">
              <w:rPr>
                <w:b/>
                <w:sz w:val="24"/>
                <w:szCs w:val="24"/>
              </w:rPr>
              <w:t xml:space="preserve"> ЭОР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0E0D17">
              <w:rPr>
                <w:i/>
                <w:sz w:val="24"/>
                <w:szCs w:val="24"/>
              </w:rPr>
              <w:t>(с указан</w:t>
            </w:r>
            <w:r w:rsidRPr="000E0D17">
              <w:rPr>
                <w:i/>
                <w:sz w:val="24"/>
                <w:szCs w:val="24"/>
              </w:rPr>
              <w:t>и</w:t>
            </w:r>
            <w:r w:rsidRPr="000E0D17">
              <w:rPr>
                <w:i/>
                <w:sz w:val="24"/>
                <w:szCs w:val="24"/>
              </w:rPr>
              <w:t>ем  поря</w:t>
            </w:r>
            <w:r w:rsidRPr="000E0D17">
              <w:rPr>
                <w:i/>
                <w:sz w:val="24"/>
                <w:szCs w:val="24"/>
              </w:rPr>
              <w:t>д</w:t>
            </w:r>
            <w:r w:rsidRPr="000E0D17">
              <w:rPr>
                <w:i/>
                <w:sz w:val="24"/>
                <w:szCs w:val="24"/>
              </w:rPr>
              <w:t>кового н</w:t>
            </w:r>
            <w:r w:rsidRPr="000E0D17">
              <w:rPr>
                <w:i/>
                <w:sz w:val="24"/>
                <w:szCs w:val="24"/>
              </w:rPr>
              <w:t>о</w:t>
            </w:r>
            <w:r w:rsidRPr="000E0D17">
              <w:rPr>
                <w:i/>
                <w:sz w:val="24"/>
                <w:szCs w:val="24"/>
              </w:rPr>
              <w:t>мера из Таблицы 2)</w:t>
            </w:r>
          </w:p>
        </w:tc>
        <w:tc>
          <w:tcPr>
            <w:tcW w:w="1835" w:type="pct"/>
          </w:tcPr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 xml:space="preserve">Деятельность учителя 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i/>
                <w:sz w:val="24"/>
                <w:szCs w:val="24"/>
              </w:rPr>
              <w:t>(с указанием действий с ЭОР, например, демонстрация)</w:t>
            </w:r>
          </w:p>
        </w:tc>
        <w:tc>
          <w:tcPr>
            <w:tcW w:w="990" w:type="pct"/>
          </w:tcPr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Деятельность ученика</w:t>
            </w:r>
          </w:p>
        </w:tc>
        <w:tc>
          <w:tcPr>
            <w:tcW w:w="429" w:type="pct"/>
            <w:vAlign w:val="center"/>
          </w:tcPr>
          <w:p w:rsidR="00685D2C" w:rsidRDefault="00685D2C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Вр</w:t>
            </w:r>
            <w:r w:rsidRPr="000E0D17">
              <w:rPr>
                <w:b/>
                <w:sz w:val="24"/>
                <w:szCs w:val="24"/>
              </w:rPr>
              <w:t>е</w:t>
            </w:r>
            <w:r w:rsidRPr="000E0D17">
              <w:rPr>
                <w:b/>
                <w:sz w:val="24"/>
                <w:szCs w:val="24"/>
              </w:rPr>
              <w:t>мя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i/>
                <w:sz w:val="24"/>
                <w:szCs w:val="24"/>
              </w:rPr>
            </w:pPr>
            <w:r w:rsidRPr="000E0D17">
              <w:rPr>
                <w:i/>
                <w:sz w:val="24"/>
                <w:szCs w:val="24"/>
              </w:rPr>
              <w:t>(в мин.)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8E4D66" w:rsidRPr="000E0D17" w:rsidTr="00685D2C">
        <w:trPr>
          <w:trHeight w:val="102"/>
          <w:tblHeader/>
        </w:trPr>
        <w:tc>
          <w:tcPr>
            <w:tcW w:w="280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1</w:t>
            </w:r>
          </w:p>
        </w:tc>
        <w:tc>
          <w:tcPr>
            <w:tcW w:w="733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Организ</w:t>
            </w:r>
            <w:r w:rsidRPr="000E0D17">
              <w:rPr>
                <w:sz w:val="24"/>
                <w:szCs w:val="24"/>
              </w:rPr>
              <w:t>а</w:t>
            </w:r>
            <w:r w:rsidRPr="000E0D17">
              <w:rPr>
                <w:sz w:val="24"/>
                <w:szCs w:val="24"/>
              </w:rPr>
              <w:t>ционный момент.</w:t>
            </w:r>
          </w:p>
        </w:tc>
        <w:tc>
          <w:tcPr>
            <w:tcW w:w="734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Приветствие учителя.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 xml:space="preserve">Проверка готовности учащихся к уроку. 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pct"/>
            <w:vAlign w:val="center"/>
          </w:tcPr>
          <w:p w:rsidR="008E4D66" w:rsidRPr="000E0D17" w:rsidRDefault="008C3343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Самоопредел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к деятел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ности.</w:t>
            </w:r>
          </w:p>
        </w:tc>
        <w:tc>
          <w:tcPr>
            <w:tcW w:w="429" w:type="pct"/>
            <w:vAlign w:val="center"/>
          </w:tcPr>
          <w:p w:rsidR="008E4D66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55A01" w:rsidRPr="000E0D17" w:rsidTr="00685D2C">
        <w:trPr>
          <w:trHeight w:val="102"/>
          <w:tblHeader/>
        </w:trPr>
        <w:tc>
          <w:tcPr>
            <w:tcW w:w="280" w:type="pct"/>
            <w:vAlign w:val="center"/>
          </w:tcPr>
          <w:p w:rsidR="00F55A01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733" w:type="pct"/>
            <w:vAlign w:val="center"/>
          </w:tcPr>
          <w:p w:rsidR="00F55A01" w:rsidRPr="000E0D17" w:rsidRDefault="008C3343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Целепол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гание</w:t>
            </w:r>
            <w:r w:rsidR="00911A84">
              <w:rPr>
                <w:sz w:val="24"/>
                <w:szCs w:val="24"/>
              </w:rPr>
              <w:t>. П</w:t>
            </w:r>
            <w:r w:rsidR="00911A84">
              <w:rPr>
                <w:sz w:val="24"/>
                <w:szCs w:val="24"/>
              </w:rPr>
              <w:t>о</w:t>
            </w:r>
            <w:r w:rsidR="00911A84">
              <w:rPr>
                <w:sz w:val="24"/>
                <w:szCs w:val="24"/>
              </w:rPr>
              <w:t>становка учебной задачи.</w:t>
            </w:r>
          </w:p>
        </w:tc>
        <w:tc>
          <w:tcPr>
            <w:tcW w:w="734" w:type="pct"/>
            <w:vAlign w:val="center"/>
          </w:tcPr>
          <w:p w:rsidR="00F55A01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  <w:vAlign w:val="center"/>
          </w:tcPr>
          <w:p w:rsidR="00F55A01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цели и задач урока, сопоставление с</w:t>
            </w:r>
            <w:r w:rsidRPr="000E0D17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ой</w:t>
            </w:r>
            <w:r w:rsidRPr="000E0D17">
              <w:rPr>
                <w:sz w:val="24"/>
                <w:szCs w:val="24"/>
              </w:rPr>
              <w:t xml:space="preserve"> урока</w:t>
            </w:r>
            <w:r>
              <w:rPr>
                <w:sz w:val="24"/>
                <w:szCs w:val="24"/>
              </w:rPr>
              <w:t xml:space="preserve"> (совместно с учащимися).</w:t>
            </w:r>
          </w:p>
        </w:tc>
        <w:tc>
          <w:tcPr>
            <w:tcW w:w="990" w:type="pct"/>
            <w:vAlign w:val="center"/>
          </w:tcPr>
          <w:p w:rsidR="00F55A01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Постановка ц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ли и задач ур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ка, сопоставл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ние с</w:t>
            </w:r>
            <w:r w:rsidRPr="000E0D17">
              <w:rPr>
                <w:sz w:val="24"/>
                <w:szCs w:val="24"/>
              </w:rPr>
              <w:t xml:space="preserve"> тем</w:t>
            </w:r>
            <w:r>
              <w:rPr>
                <w:sz w:val="24"/>
                <w:szCs w:val="24"/>
              </w:rPr>
              <w:t>ой</w:t>
            </w:r>
            <w:r w:rsidRPr="000E0D17">
              <w:rPr>
                <w:sz w:val="24"/>
                <w:szCs w:val="24"/>
              </w:rPr>
              <w:t xml:space="preserve"> урока.</w:t>
            </w:r>
            <w:r>
              <w:rPr>
                <w:sz w:val="24"/>
                <w:szCs w:val="24"/>
              </w:rPr>
              <w:t xml:space="preserve"> З</w:t>
            </w:r>
            <w:r w:rsidRPr="000E0D17">
              <w:rPr>
                <w:sz w:val="24"/>
                <w:szCs w:val="24"/>
              </w:rPr>
              <w:t>апись даты и темы урока.</w:t>
            </w:r>
          </w:p>
        </w:tc>
        <w:tc>
          <w:tcPr>
            <w:tcW w:w="429" w:type="pct"/>
            <w:vAlign w:val="center"/>
          </w:tcPr>
          <w:p w:rsidR="00F55A01" w:rsidRPr="000E0D17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E4D66" w:rsidRPr="000E0D17" w:rsidTr="00685D2C">
        <w:trPr>
          <w:trHeight w:val="5247"/>
          <w:tblHeader/>
        </w:trPr>
        <w:tc>
          <w:tcPr>
            <w:tcW w:w="280" w:type="pct"/>
          </w:tcPr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F55A0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33" w:type="pct"/>
          </w:tcPr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Актуализ</w:t>
            </w:r>
            <w:r w:rsidRPr="000E0D17">
              <w:rPr>
                <w:sz w:val="24"/>
                <w:szCs w:val="24"/>
              </w:rPr>
              <w:t>а</w:t>
            </w:r>
            <w:r w:rsidRPr="000E0D17">
              <w:rPr>
                <w:sz w:val="24"/>
                <w:szCs w:val="24"/>
              </w:rPr>
              <w:t>ция зн</w:t>
            </w:r>
            <w:r w:rsidRPr="000E0D17">
              <w:rPr>
                <w:sz w:val="24"/>
                <w:szCs w:val="24"/>
              </w:rPr>
              <w:t>а</w:t>
            </w:r>
            <w:r w:rsidRPr="000E0D17">
              <w:rPr>
                <w:sz w:val="24"/>
                <w:szCs w:val="24"/>
              </w:rPr>
              <w:t>ний.</w:t>
            </w:r>
          </w:p>
        </w:tc>
        <w:tc>
          <w:tcPr>
            <w:tcW w:w="734" w:type="pct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</w:tcPr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 xml:space="preserve">1.Устно 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 xml:space="preserve">№ 1. </w:t>
            </w:r>
            <w:r w:rsidR="0081154B" w:rsidRPr="000E0D17">
              <w:rPr>
                <w:sz w:val="24"/>
                <w:szCs w:val="24"/>
              </w:rPr>
              <w:t>Ответьте на вопросы</w:t>
            </w:r>
            <w:r w:rsidRPr="000E0D17">
              <w:rPr>
                <w:sz w:val="24"/>
                <w:szCs w:val="24"/>
              </w:rPr>
              <w:t>:</w:t>
            </w:r>
          </w:p>
          <w:p w:rsidR="000A29FE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 xml:space="preserve">1) </w:t>
            </w:r>
            <w:r w:rsidR="0081154B" w:rsidRPr="000E0D17">
              <w:rPr>
                <w:sz w:val="24"/>
                <w:szCs w:val="24"/>
              </w:rPr>
              <w:t>Что называется уравнением? Корнем уравнения? Что значит «решить уравнение»? Какие уравнения называются равн</w:t>
            </w:r>
            <w:r w:rsidR="0081154B" w:rsidRPr="000E0D17">
              <w:rPr>
                <w:sz w:val="24"/>
                <w:szCs w:val="24"/>
              </w:rPr>
              <w:t>о</w:t>
            </w:r>
            <w:r w:rsidR="0081154B" w:rsidRPr="000E0D17">
              <w:rPr>
                <w:sz w:val="24"/>
                <w:szCs w:val="24"/>
              </w:rPr>
              <w:t>сильными?</w:t>
            </w:r>
            <w:r w:rsidRPr="000E0D17">
              <w:rPr>
                <w:sz w:val="24"/>
                <w:szCs w:val="24"/>
              </w:rPr>
              <w:br/>
              <w:t xml:space="preserve">2) </w:t>
            </w:r>
            <w:r w:rsidR="0081154B" w:rsidRPr="000E0D17">
              <w:rPr>
                <w:sz w:val="24"/>
                <w:szCs w:val="24"/>
              </w:rPr>
              <w:t>Какие преобразования пр</w:t>
            </w:r>
            <w:r w:rsidR="0081154B" w:rsidRPr="000E0D17">
              <w:rPr>
                <w:sz w:val="24"/>
                <w:szCs w:val="24"/>
              </w:rPr>
              <w:t>и</w:t>
            </w:r>
            <w:r w:rsidR="0081154B" w:rsidRPr="000E0D17">
              <w:rPr>
                <w:sz w:val="24"/>
                <w:szCs w:val="24"/>
              </w:rPr>
              <w:t>водят к равносильным уравн</w:t>
            </w:r>
            <w:r w:rsidR="0081154B" w:rsidRPr="000E0D17">
              <w:rPr>
                <w:sz w:val="24"/>
                <w:szCs w:val="24"/>
              </w:rPr>
              <w:t>е</w:t>
            </w:r>
            <w:r w:rsidR="0081154B" w:rsidRPr="000E0D17">
              <w:rPr>
                <w:sz w:val="24"/>
                <w:szCs w:val="24"/>
              </w:rPr>
              <w:t>ниям</w:t>
            </w:r>
          </w:p>
          <w:p w:rsidR="0081154B" w:rsidRPr="000E0D17" w:rsidRDefault="000A29FE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№2</w:t>
            </w:r>
            <w:r w:rsidR="00F55A01">
              <w:rPr>
                <w:sz w:val="24"/>
                <w:szCs w:val="24"/>
              </w:rPr>
              <w:t xml:space="preserve">. </w:t>
            </w:r>
            <w:r w:rsidRPr="000E0D17">
              <w:rPr>
                <w:sz w:val="24"/>
                <w:szCs w:val="24"/>
              </w:rPr>
              <w:t xml:space="preserve"> Вычислите:</w:t>
            </w:r>
            <w:r w:rsidRPr="000E0D17">
              <w:rPr>
                <w:sz w:val="24"/>
                <w:szCs w:val="24"/>
              </w:rPr>
              <w:br/>
              <w:t>1</w:t>
            </w:r>
            <w:r w:rsidR="008E4D66" w:rsidRPr="000E0D17">
              <w:rPr>
                <w:sz w:val="24"/>
                <w:szCs w:val="24"/>
              </w:rPr>
              <w:t xml:space="preserve">) </w:t>
            </w:r>
            <w:r w:rsidR="0081154B" w:rsidRPr="000E0D17">
              <w:rPr>
                <w:noProof/>
                <w:sz w:val="24"/>
                <w:szCs w:val="24"/>
              </w:rPr>
              <w:t>Решите уравнения:</w:t>
            </w:r>
          </w:p>
          <w:p w:rsidR="0081154B" w:rsidRPr="000E0D17" w:rsidRDefault="0081154B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t>а) 5х=20;  х(х-1)=0</w:t>
            </w:r>
            <w:r w:rsidR="000A29FE" w:rsidRPr="000E0D17">
              <w:rPr>
                <w:noProof/>
                <w:sz w:val="24"/>
                <w:szCs w:val="24"/>
              </w:rPr>
              <w:t>;</w:t>
            </w:r>
            <w:r w:rsidRPr="000E0D17">
              <w:rPr>
                <w:noProof/>
                <w:sz w:val="24"/>
                <w:szCs w:val="24"/>
              </w:rPr>
              <w:t xml:space="preserve"> -6х=1;</w:t>
            </w:r>
          </w:p>
          <w:p w:rsidR="000A29FE" w:rsidRPr="000E0D17" w:rsidRDefault="0081154B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t>б) (х-2)(х+3)=0</w:t>
            </w:r>
            <w:r w:rsidR="000A29FE" w:rsidRPr="000E0D17">
              <w:rPr>
                <w:noProof/>
                <w:sz w:val="24"/>
                <w:szCs w:val="24"/>
              </w:rPr>
              <w:t>;  х</w:t>
            </w:r>
            <w:r w:rsidR="000A29FE" w:rsidRPr="000E0D17">
              <w:rPr>
                <w:noProof/>
                <w:sz w:val="24"/>
                <w:szCs w:val="24"/>
                <w:vertAlign w:val="superscript"/>
              </w:rPr>
              <w:t>2</w:t>
            </w:r>
            <w:r w:rsidR="000A29FE" w:rsidRPr="000E0D17">
              <w:rPr>
                <w:noProof/>
                <w:sz w:val="24"/>
                <w:szCs w:val="24"/>
              </w:rPr>
              <w:t>=0 ;</w:t>
            </w:r>
          </w:p>
          <w:p w:rsidR="008E4D66" w:rsidRPr="000E0D17" w:rsidRDefault="000A29FE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t>в) х</w:t>
            </w:r>
            <w:r w:rsidRPr="000E0D17">
              <w:rPr>
                <w:noProof/>
                <w:sz w:val="24"/>
                <w:szCs w:val="24"/>
                <w:vertAlign w:val="superscript"/>
              </w:rPr>
              <w:t>2</w:t>
            </w:r>
            <w:r w:rsidRPr="000E0D17">
              <w:rPr>
                <w:noProof/>
                <w:sz w:val="24"/>
                <w:szCs w:val="24"/>
              </w:rPr>
              <w:t>=25; 5х</w:t>
            </w:r>
            <w:r w:rsidRPr="000E0D17">
              <w:rPr>
                <w:noProof/>
                <w:sz w:val="24"/>
                <w:szCs w:val="24"/>
                <w:vertAlign w:val="superscript"/>
              </w:rPr>
              <w:t>2</w:t>
            </w:r>
            <w:r w:rsidRPr="000E0D17">
              <w:rPr>
                <w:noProof/>
                <w:sz w:val="24"/>
                <w:szCs w:val="24"/>
              </w:rPr>
              <w:t>= 125.</w:t>
            </w:r>
          </w:p>
          <w:p w:rsidR="008E4D66" w:rsidRPr="000E0D17" w:rsidRDefault="000A29FE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2) Разложите на множители</w:t>
            </w:r>
            <w:r w:rsidR="008E4D66" w:rsidRPr="000E0D17">
              <w:rPr>
                <w:sz w:val="24"/>
                <w:szCs w:val="24"/>
              </w:rPr>
              <w:t>: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kern w:val="0"/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1)</w:t>
            </w:r>
            <w:r w:rsidR="000A29FE" w:rsidRPr="000E0D17">
              <w:rPr>
                <w:sz w:val="24"/>
                <w:szCs w:val="24"/>
              </w:rPr>
              <w:t xml:space="preserve"> х</w:t>
            </w:r>
            <w:r w:rsidR="000A29FE" w:rsidRPr="000E0D17">
              <w:rPr>
                <w:sz w:val="24"/>
                <w:szCs w:val="24"/>
                <w:vertAlign w:val="superscript"/>
              </w:rPr>
              <w:t>2</w:t>
            </w:r>
            <w:r w:rsidR="000A29FE" w:rsidRPr="000E0D17">
              <w:rPr>
                <w:sz w:val="24"/>
                <w:szCs w:val="24"/>
              </w:rPr>
              <w:t>-3х;   х</w:t>
            </w:r>
            <w:proofErr w:type="gramStart"/>
            <w:r w:rsidR="000A29FE" w:rsidRPr="000E0D17">
              <w:rPr>
                <w:sz w:val="24"/>
                <w:szCs w:val="24"/>
                <w:vertAlign w:val="superscript"/>
              </w:rPr>
              <w:t>2</w:t>
            </w:r>
            <w:proofErr w:type="gramEnd"/>
            <w:r w:rsidR="000A29FE" w:rsidRPr="000E0D17">
              <w:rPr>
                <w:sz w:val="24"/>
                <w:szCs w:val="24"/>
              </w:rPr>
              <w:t>+25х;   4х</w:t>
            </w:r>
            <w:r w:rsidR="000A29FE" w:rsidRPr="000E0D17">
              <w:rPr>
                <w:sz w:val="24"/>
                <w:szCs w:val="24"/>
                <w:vertAlign w:val="superscript"/>
              </w:rPr>
              <w:t>2</w:t>
            </w:r>
            <w:r w:rsidR="000A29FE" w:rsidRPr="000E0D17">
              <w:rPr>
                <w:sz w:val="24"/>
                <w:szCs w:val="24"/>
              </w:rPr>
              <w:t>+8х.</w:t>
            </w:r>
          </w:p>
        </w:tc>
        <w:tc>
          <w:tcPr>
            <w:tcW w:w="990" w:type="pct"/>
          </w:tcPr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436326" w:rsidRPr="000E0D17" w:rsidRDefault="0043632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81154B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Учащиеся отв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>чают на вопр</w:t>
            </w:r>
            <w:r w:rsidRPr="000E0D17">
              <w:rPr>
                <w:sz w:val="24"/>
                <w:szCs w:val="24"/>
              </w:rPr>
              <w:t>о</w:t>
            </w:r>
            <w:r w:rsidRPr="000E0D17">
              <w:rPr>
                <w:sz w:val="24"/>
                <w:szCs w:val="24"/>
              </w:rPr>
              <w:t>сы</w:t>
            </w:r>
            <w:r w:rsidR="00436326" w:rsidRPr="000E0D17">
              <w:rPr>
                <w:sz w:val="24"/>
                <w:szCs w:val="24"/>
              </w:rPr>
              <w:t xml:space="preserve"> </w:t>
            </w:r>
            <w:r w:rsidR="00F55A01">
              <w:rPr>
                <w:sz w:val="24"/>
                <w:szCs w:val="24"/>
              </w:rPr>
              <w:t>фронтально</w:t>
            </w:r>
            <w:r w:rsidRPr="000E0D17">
              <w:rPr>
                <w:sz w:val="24"/>
                <w:szCs w:val="24"/>
              </w:rPr>
              <w:t>.</w:t>
            </w: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8E4D66" w:rsidRPr="000E0D17" w:rsidRDefault="008E4D6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pct"/>
            <w:vAlign w:val="center"/>
          </w:tcPr>
          <w:p w:rsidR="008E4D66" w:rsidRPr="000E0D17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4419C" w:rsidRPr="000E0D17" w:rsidTr="00685D2C">
        <w:trPr>
          <w:trHeight w:val="6578"/>
          <w:tblHeader/>
        </w:trPr>
        <w:tc>
          <w:tcPr>
            <w:tcW w:w="280" w:type="pct"/>
          </w:tcPr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3</w:t>
            </w:r>
          </w:p>
        </w:tc>
        <w:tc>
          <w:tcPr>
            <w:tcW w:w="733" w:type="pct"/>
          </w:tcPr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Изучение нового м</w:t>
            </w:r>
            <w:r w:rsidRPr="000E0D17">
              <w:rPr>
                <w:sz w:val="24"/>
                <w:szCs w:val="24"/>
              </w:rPr>
              <w:t>а</w:t>
            </w:r>
            <w:r w:rsidRPr="000E0D17">
              <w:rPr>
                <w:sz w:val="24"/>
                <w:szCs w:val="24"/>
              </w:rPr>
              <w:t>териала и первичн</w:t>
            </w:r>
            <w:r w:rsidR="00911A84">
              <w:rPr>
                <w:sz w:val="24"/>
                <w:szCs w:val="24"/>
              </w:rPr>
              <w:t xml:space="preserve">ое </w:t>
            </w:r>
            <w:r w:rsidR="00911A84" w:rsidRPr="00911A84">
              <w:rPr>
                <w:sz w:val="24"/>
                <w:szCs w:val="24"/>
              </w:rPr>
              <w:t>усвоение</w:t>
            </w:r>
            <w:r w:rsidRPr="00911A84">
              <w:rPr>
                <w:sz w:val="24"/>
                <w:szCs w:val="24"/>
              </w:rPr>
              <w:t xml:space="preserve"> усвоения знаний.</w:t>
            </w:r>
          </w:p>
        </w:tc>
        <w:tc>
          <w:tcPr>
            <w:tcW w:w="734" w:type="pct"/>
          </w:tcPr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34419C" w:rsidRPr="000E0D17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color w:val="000000"/>
                <w:kern w:val="0"/>
                <w:sz w:val="24"/>
                <w:szCs w:val="24"/>
              </w:rPr>
              <w:t>Определ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е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ние ква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д</w:t>
            </w:r>
            <w:r w:rsidRPr="000E0D17">
              <w:rPr>
                <w:color w:val="000000"/>
                <w:kern w:val="0"/>
                <w:sz w:val="24"/>
                <w:szCs w:val="24"/>
              </w:rPr>
              <w:t>ратного уравнения. Неполные квадратные уравнения.</w:t>
            </w:r>
            <w:r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0E0D17">
              <w:rPr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35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 xml:space="preserve">Объяснение нового материала с помощью демонстрации  </w:t>
            </w:r>
            <w:r w:rsidRPr="000E0D17">
              <w:rPr>
                <w:b/>
                <w:bCs/>
                <w:color w:val="000000"/>
                <w:sz w:val="24"/>
                <w:szCs w:val="24"/>
              </w:rPr>
              <w:t>ЦОР.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>1) Определение квадратного уравнения.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drawing>
                <wp:inline distT="0" distB="0" distL="0" distR="0" wp14:anchorId="74526C37" wp14:editId="190E79BC">
                  <wp:extent cx="1738183" cy="9771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875" cy="977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>2) Виды квадратных уравнений. Неполные квадратные уравн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ния.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drawing>
                <wp:inline distT="0" distB="0" distL="0" distR="0" wp14:anchorId="5B60EF98" wp14:editId="30D4934E">
                  <wp:extent cx="1738183" cy="1097799"/>
                  <wp:effectExtent l="0" t="0" r="0" b="762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924" cy="109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Слушают об</w:t>
            </w:r>
            <w:r w:rsidRPr="000E0D17">
              <w:rPr>
                <w:sz w:val="24"/>
                <w:szCs w:val="24"/>
              </w:rPr>
              <w:t>ъ</w:t>
            </w:r>
            <w:r w:rsidRPr="000E0D17">
              <w:rPr>
                <w:sz w:val="24"/>
                <w:szCs w:val="24"/>
              </w:rPr>
              <w:t>яснение учит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 xml:space="preserve">ля, в тетрадь записывают </w:t>
            </w:r>
            <w:r w:rsidR="00911A84">
              <w:rPr>
                <w:sz w:val="24"/>
                <w:szCs w:val="24"/>
              </w:rPr>
              <w:t>определение, виды неполных квадратных уравнений</w:t>
            </w:r>
            <w:r w:rsidRPr="000E0D17">
              <w:rPr>
                <w:sz w:val="24"/>
                <w:szCs w:val="24"/>
              </w:rPr>
              <w:t>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29" w:type="pct"/>
            <w:vAlign w:val="center"/>
          </w:tcPr>
          <w:p w:rsidR="0034419C" w:rsidRPr="000E0D17" w:rsidRDefault="00AD40ED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34419C" w:rsidRPr="000E0D17" w:rsidTr="00685D2C">
        <w:trPr>
          <w:tblHeader/>
        </w:trPr>
        <w:tc>
          <w:tcPr>
            <w:tcW w:w="280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3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734" w:type="pct"/>
          </w:tcPr>
          <w:p w:rsidR="0034419C" w:rsidRPr="000E0D17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Определ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>ние ква</w:t>
            </w:r>
            <w:r w:rsidRPr="000E0D17">
              <w:rPr>
                <w:sz w:val="24"/>
                <w:szCs w:val="24"/>
              </w:rPr>
              <w:t>д</w:t>
            </w:r>
            <w:r w:rsidRPr="000E0D17">
              <w:rPr>
                <w:sz w:val="24"/>
                <w:szCs w:val="24"/>
              </w:rPr>
              <w:t>ратного уравнения. Неполные квадратные уравнения (191870)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  <w:r w:rsidRPr="000E0D17">
              <w:rPr>
                <w:color w:val="000000"/>
                <w:kern w:val="0"/>
                <w:sz w:val="24"/>
                <w:szCs w:val="24"/>
              </w:rPr>
              <w:t>Определ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е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ние ква</w:t>
            </w:r>
            <w:r w:rsidRPr="000E0D17">
              <w:rPr>
                <w:color w:val="000000"/>
                <w:kern w:val="0"/>
                <w:sz w:val="24"/>
                <w:szCs w:val="24"/>
              </w:rPr>
              <w:t>д</w:t>
            </w:r>
            <w:r w:rsidRPr="000E0D17">
              <w:rPr>
                <w:color w:val="000000"/>
                <w:kern w:val="0"/>
                <w:sz w:val="24"/>
                <w:szCs w:val="24"/>
              </w:rPr>
              <w:t>ратного уравнения. Неполные квадратные уравнения.</w:t>
            </w:r>
          </w:p>
          <w:p w:rsidR="00FA7315" w:rsidRDefault="00FA7315" w:rsidP="00FA7315">
            <w:pPr>
              <w:spacing w:line="360" w:lineRule="auto"/>
              <w:jc w:val="both"/>
              <w:rPr>
                <w:color w:val="000000"/>
                <w:kern w:val="0"/>
                <w:sz w:val="24"/>
                <w:szCs w:val="24"/>
              </w:rPr>
            </w:pPr>
          </w:p>
          <w:p w:rsidR="0034419C" w:rsidRPr="000E0D17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Определ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>ние ква</w:t>
            </w:r>
            <w:r w:rsidRPr="000E0D17">
              <w:rPr>
                <w:sz w:val="24"/>
                <w:szCs w:val="24"/>
              </w:rPr>
              <w:t>д</w:t>
            </w:r>
            <w:r w:rsidRPr="000E0D17">
              <w:rPr>
                <w:sz w:val="24"/>
                <w:szCs w:val="24"/>
              </w:rPr>
              <w:t>ратного уравнения. Неполные квадратные уравнения (191870)</w:t>
            </w:r>
            <w:r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0E0D17">
              <w:rPr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835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t>3) Даны квадратные уравнения в каждом уравнении выпишите их коэффециенты.</w:t>
            </w:r>
            <w:r w:rsidR="00600891">
              <w:rPr>
                <w:noProof/>
                <w:sz w:val="24"/>
                <w:szCs w:val="24"/>
              </w:rPr>
              <w:t xml:space="preserve"> Используя клавиатуру, учитель выводит ответ на экран.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drawing>
                <wp:inline distT="0" distB="0" distL="0" distR="0" wp14:anchorId="6623DF31" wp14:editId="09363C10">
                  <wp:extent cx="1688756" cy="949391"/>
                  <wp:effectExtent l="0" t="0" r="698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1745" cy="95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19C" w:rsidRPr="00600891" w:rsidRDefault="0034419C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t xml:space="preserve">4)Решение неполных квадратных </w:t>
            </w:r>
            <w:r w:rsidRPr="00600891">
              <w:rPr>
                <w:noProof/>
                <w:sz w:val="24"/>
                <w:szCs w:val="24"/>
              </w:rPr>
              <w:t>уравнений</w:t>
            </w:r>
            <w:r w:rsidR="00911A84" w:rsidRPr="00600891">
              <w:rPr>
                <w:noProof/>
                <w:sz w:val="24"/>
                <w:szCs w:val="24"/>
              </w:rPr>
              <w:t xml:space="preserve"> </w:t>
            </w:r>
            <w:r w:rsidR="00911A84" w:rsidRPr="00600891">
              <w:rPr>
                <w:bCs/>
                <w:color w:val="000000"/>
                <w:sz w:val="24"/>
                <w:szCs w:val="24"/>
              </w:rPr>
              <w:t>(со</w:t>
            </w:r>
            <w:r w:rsidR="00911A84" w:rsidRPr="00600891">
              <w:rPr>
                <w:bCs/>
                <w:color w:val="000000"/>
                <w:sz w:val="24"/>
                <w:szCs w:val="24"/>
              </w:rPr>
              <w:t>в</w:t>
            </w:r>
            <w:r w:rsidR="00911A84" w:rsidRPr="00600891">
              <w:rPr>
                <w:bCs/>
                <w:color w:val="000000"/>
                <w:sz w:val="24"/>
                <w:szCs w:val="24"/>
              </w:rPr>
              <w:t>местно</w:t>
            </w:r>
            <w:r w:rsidR="00600891" w:rsidRPr="00600891">
              <w:rPr>
                <w:bCs/>
                <w:color w:val="000000"/>
                <w:sz w:val="24"/>
                <w:szCs w:val="24"/>
              </w:rPr>
              <w:t>е</w:t>
            </w:r>
            <w:r w:rsidR="00911A84" w:rsidRPr="00600891">
              <w:rPr>
                <w:bCs/>
                <w:color w:val="000000"/>
                <w:sz w:val="24"/>
                <w:szCs w:val="24"/>
              </w:rPr>
              <w:t xml:space="preserve"> с учащимися </w:t>
            </w:r>
            <w:r w:rsidR="00600891" w:rsidRPr="00600891">
              <w:rPr>
                <w:bCs/>
                <w:color w:val="000000"/>
                <w:sz w:val="24"/>
                <w:szCs w:val="24"/>
              </w:rPr>
              <w:t>открытие новых знаний</w:t>
            </w:r>
            <w:r w:rsidR="00911A84" w:rsidRPr="00600891">
              <w:rPr>
                <w:bCs/>
                <w:color w:val="000000"/>
                <w:sz w:val="24"/>
                <w:szCs w:val="24"/>
              </w:rPr>
              <w:t>)</w:t>
            </w:r>
            <w:r w:rsidR="00600891">
              <w:rPr>
                <w:bCs/>
                <w:color w:val="000000"/>
                <w:sz w:val="24"/>
                <w:szCs w:val="24"/>
              </w:rPr>
              <w:t>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sz w:val="24"/>
                <w:szCs w:val="24"/>
                <w:lang w:val="en-US"/>
              </w:rPr>
            </w:pPr>
            <w:r w:rsidRPr="000E0D17">
              <w:rPr>
                <w:noProof/>
                <w:sz w:val="24"/>
                <w:szCs w:val="24"/>
              </w:rPr>
              <w:drawing>
                <wp:inline distT="0" distB="0" distL="0" distR="0" wp14:anchorId="00AADC73" wp14:editId="35D7E8D1">
                  <wp:extent cx="1758391" cy="988540"/>
                  <wp:effectExtent l="0" t="0" r="0" b="254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443" cy="990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00891" w:rsidRPr="000E0D17" w:rsidRDefault="0034419C" w:rsidP="00FA7315">
            <w:pPr>
              <w:spacing w:line="360" w:lineRule="auto"/>
              <w:jc w:val="both"/>
              <w:rPr>
                <w:noProof/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5) Укажите количество корней в уравнение и найдите их</w:t>
            </w:r>
            <w:r w:rsidR="00600891">
              <w:rPr>
                <w:sz w:val="24"/>
                <w:szCs w:val="24"/>
              </w:rPr>
              <w:t xml:space="preserve">. </w:t>
            </w:r>
            <w:r w:rsidR="00600891">
              <w:rPr>
                <w:noProof/>
                <w:sz w:val="24"/>
                <w:szCs w:val="24"/>
              </w:rPr>
              <w:t>Используя клавиатуру, учитель выводит ответ на экран.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noProof/>
                <w:sz w:val="24"/>
                <w:szCs w:val="24"/>
              </w:rPr>
              <w:drawing>
                <wp:inline distT="0" distB="0" distL="0" distR="0" wp14:anchorId="370B66E1" wp14:editId="4B769995">
                  <wp:extent cx="1771135" cy="906162"/>
                  <wp:effectExtent l="0" t="0" r="635" b="825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003" cy="906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" w:type="pct"/>
          </w:tcPr>
          <w:p w:rsidR="0034419C" w:rsidRPr="000E0D17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4419C" w:rsidRPr="000E0D17">
              <w:rPr>
                <w:sz w:val="24"/>
                <w:szCs w:val="24"/>
              </w:rPr>
              <w:t>азывают к</w:t>
            </w:r>
            <w:r w:rsidR="0034419C" w:rsidRPr="000E0D17">
              <w:rPr>
                <w:sz w:val="24"/>
                <w:szCs w:val="24"/>
              </w:rPr>
              <w:t>о</w:t>
            </w:r>
            <w:r w:rsidR="0034419C" w:rsidRPr="000E0D17">
              <w:rPr>
                <w:sz w:val="24"/>
                <w:szCs w:val="24"/>
              </w:rPr>
              <w:t xml:space="preserve">эффициенты квадратных уравнений. </w:t>
            </w:r>
          </w:p>
          <w:p w:rsidR="0034419C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00891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00891" w:rsidRPr="000E0D17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00891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00891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С</w:t>
            </w:r>
            <w:r w:rsidRPr="00600891">
              <w:rPr>
                <w:bCs/>
                <w:color w:val="000000"/>
                <w:sz w:val="24"/>
                <w:szCs w:val="24"/>
              </w:rPr>
              <w:t xml:space="preserve">овместно с </w:t>
            </w:r>
            <w:r>
              <w:rPr>
                <w:bCs/>
                <w:color w:val="000000"/>
                <w:sz w:val="24"/>
                <w:szCs w:val="24"/>
              </w:rPr>
              <w:t>учителем</w:t>
            </w:r>
            <w:r w:rsidRPr="00600891">
              <w:rPr>
                <w:bCs/>
                <w:color w:val="000000"/>
                <w:sz w:val="24"/>
                <w:szCs w:val="24"/>
              </w:rPr>
              <w:t xml:space="preserve"> о</w:t>
            </w:r>
            <w:r w:rsidRPr="00600891">
              <w:rPr>
                <w:bCs/>
                <w:color w:val="000000"/>
                <w:sz w:val="24"/>
                <w:szCs w:val="24"/>
              </w:rPr>
              <w:t>т</w:t>
            </w:r>
            <w:r w:rsidRPr="00600891">
              <w:rPr>
                <w:bCs/>
                <w:color w:val="000000"/>
                <w:sz w:val="24"/>
                <w:szCs w:val="24"/>
              </w:rPr>
              <w:t>кры</w:t>
            </w:r>
            <w:r>
              <w:rPr>
                <w:bCs/>
                <w:color w:val="000000"/>
                <w:sz w:val="24"/>
                <w:szCs w:val="24"/>
              </w:rPr>
              <w:t>вают</w:t>
            </w:r>
            <w:r w:rsidRPr="00600891">
              <w:rPr>
                <w:bCs/>
                <w:color w:val="000000"/>
                <w:sz w:val="24"/>
                <w:szCs w:val="24"/>
              </w:rPr>
              <w:t xml:space="preserve"> но</w:t>
            </w:r>
            <w:r>
              <w:rPr>
                <w:bCs/>
                <w:color w:val="000000"/>
                <w:sz w:val="24"/>
                <w:szCs w:val="24"/>
              </w:rPr>
              <w:t>вые з</w:t>
            </w:r>
            <w:r w:rsidRPr="00600891">
              <w:rPr>
                <w:bCs/>
                <w:color w:val="000000"/>
                <w:sz w:val="24"/>
                <w:szCs w:val="24"/>
              </w:rPr>
              <w:t>нани</w:t>
            </w:r>
            <w:r>
              <w:rPr>
                <w:bCs/>
                <w:color w:val="000000"/>
                <w:sz w:val="24"/>
                <w:szCs w:val="24"/>
              </w:rPr>
              <w:t>я</w:t>
            </w:r>
            <w:r w:rsidR="0034419C" w:rsidRPr="000E0D17">
              <w:rPr>
                <w:sz w:val="24"/>
                <w:szCs w:val="24"/>
              </w:rPr>
              <w:t>, в те</w:t>
            </w:r>
            <w:r w:rsidR="0034419C" w:rsidRPr="000E0D17">
              <w:rPr>
                <w:sz w:val="24"/>
                <w:szCs w:val="24"/>
              </w:rPr>
              <w:t>т</w:t>
            </w:r>
            <w:r w:rsidR="0034419C" w:rsidRPr="000E0D17">
              <w:rPr>
                <w:sz w:val="24"/>
                <w:szCs w:val="24"/>
              </w:rPr>
              <w:t>радь записыв</w:t>
            </w:r>
            <w:r w:rsidR="0034419C" w:rsidRPr="000E0D17">
              <w:rPr>
                <w:sz w:val="24"/>
                <w:szCs w:val="24"/>
              </w:rPr>
              <w:t>а</w:t>
            </w:r>
            <w:r w:rsidR="0034419C" w:rsidRPr="000E0D17">
              <w:rPr>
                <w:sz w:val="24"/>
                <w:szCs w:val="24"/>
              </w:rPr>
              <w:t>ют алгоритм решения непо</w:t>
            </w:r>
            <w:r w:rsidR="0034419C" w:rsidRPr="000E0D17">
              <w:rPr>
                <w:sz w:val="24"/>
                <w:szCs w:val="24"/>
              </w:rPr>
              <w:t>л</w:t>
            </w:r>
            <w:r w:rsidR="0034419C" w:rsidRPr="000E0D17">
              <w:rPr>
                <w:sz w:val="24"/>
                <w:szCs w:val="24"/>
              </w:rPr>
              <w:t>ных квадратных уравнений.</w:t>
            </w:r>
          </w:p>
          <w:p w:rsidR="00600891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600891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34419C" w:rsidRPr="000E0D17">
              <w:rPr>
                <w:sz w:val="24"/>
                <w:szCs w:val="24"/>
              </w:rPr>
              <w:t>азывают кол</w:t>
            </w:r>
            <w:r w:rsidR="0034419C" w:rsidRPr="000E0D17">
              <w:rPr>
                <w:sz w:val="24"/>
                <w:szCs w:val="24"/>
              </w:rPr>
              <w:t>и</w:t>
            </w:r>
            <w:r w:rsidR="0034419C" w:rsidRPr="000E0D17">
              <w:rPr>
                <w:sz w:val="24"/>
                <w:szCs w:val="24"/>
              </w:rPr>
              <w:t>чество корней уравнения и их корни.</w:t>
            </w:r>
          </w:p>
        </w:tc>
        <w:tc>
          <w:tcPr>
            <w:tcW w:w="429" w:type="pct"/>
            <w:vAlign w:val="center"/>
          </w:tcPr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34419C" w:rsidRPr="000E0D17" w:rsidTr="00685D2C">
        <w:trPr>
          <w:tblHeader/>
        </w:trPr>
        <w:tc>
          <w:tcPr>
            <w:tcW w:w="280" w:type="pct"/>
          </w:tcPr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4</w:t>
            </w:r>
          </w:p>
        </w:tc>
        <w:tc>
          <w:tcPr>
            <w:tcW w:w="733" w:type="pct"/>
          </w:tcPr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Первичное закрепл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>ние знаний.</w:t>
            </w:r>
          </w:p>
        </w:tc>
        <w:tc>
          <w:tcPr>
            <w:tcW w:w="734" w:type="pct"/>
          </w:tcPr>
          <w:p w:rsidR="00685D2C" w:rsidRDefault="00685D2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 xml:space="preserve">1) </w:t>
            </w:r>
            <w:r w:rsidR="00713F13">
              <w:rPr>
                <w:bCs/>
                <w:color w:val="000000"/>
                <w:sz w:val="24"/>
                <w:szCs w:val="24"/>
              </w:rPr>
              <w:t xml:space="preserve">Работа с </w:t>
            </w:r>
            <w:r w:rsidRPr="000E0D17">
              <w:rPr>
                <w:bCs/>
                <w:color w:val="000000"/>
                <w:sz w:val="24"/>
                <w:szCs w:val="24"/>
              </w:rPr>
              <w:t>правила</w:t>
            </w:r>
            <w:r w:rsidR="00713F13">
              <w:rPr>
                <w:bCs/>
                <w:color w:val="000000"/>
                <w:sz w:val="24"/>
                <w:szCs w:val="24"/>
              </w:rPr>
              <w:t>ми в уче</w:t>
            </w:r>
            <w:r w:rsidR="00713F13">
              <w:rPr>
                <w:bCs/>
                <w:color w:val="000000"/>
                <w:sz w:val="24"/>
                <w:szCs w:val="24"/>
              </w:rPr>
              <w:t>б</w:t>
            </w:r>
            <w:r w:rsidR="00713F13">
              <w:rPr>
                <w:bCs/>
                <w:color w:val="000000"/>
                <w:sz w:val="24"/>
                <w:szCs w:val="24"/>
              </w:rPr>
              <w:t>нике</w:t>
            </w:r>
            <w:r w:rsidRPr="000E0D17">
              <w:rPr>
                <w:bCs/>
                <w:color w:val="000000"/>
                <w:sz w:val="24"/>
                <w:szCs w:val="24"/>
              </w:rPr>
              <w:t>.</w:t>
            </w:r>
          </w:p>
          <w:p w:rsidR="00713F13" w:rsidRDefault="00713F13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713F13" w:rsidRDefault="00713F13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>2)</w:t>
            </w:r>
            <w:r w:rsidR="00713F13">
              <w:rPr>
                <w:bCs/>
                <w:color w:val="000000"/>
                <w:sz w:val="24"/>
                <w:szCs w:val="24"/>
              </w:rPr>
              <w:t xml:space="preserve"> Выполнение заданий по теме урока </w:t>
            </w:r>
            <w:r w:rsidRPr="000E0D17">
              <w:rPr>
                <w:bCs/>
                <w:color w:val="FF0000"/>
                <w:sz w:val="24"/>
                <w:szCs w:val="24"/>
              </w:rPr>
              <w:t xml:space="preserve"> </w:t>
            </w:r>
            <w:r w:rsidRPr="000E0D17">
              <w:rPr>
                <w:bCs/>
                <w:color w:val="000000"/>
                <w:sz w:val="24"/>
                <w:szCs w:val="24"/>
              </w:rPr>
              <w:t>№ 513</w:t>
            </w:r>
            <w:r w:rsidR="00713F13">
              <w:rPr>
                <w:bCs/>
                <w:color w:val="000000"/>
                <w:sz w:val="24"/>
                <w:szCs w:val="24"/>
              </w:rPr>
              <w:t xml:space="preserve">, </w:t>
            </w:r>
            <w:r w:rsidRPr="000E0D17">
              <w:rPr>
                <w:bCs/>
                <w:color w:val="000000"/>
                <w:sz w:val="24"/>
                <w:szCs w:val="24"/>
              </w:rPr>
              <w:t>№ 515</w:t>
            </w:r>
            <w:r w:rsidR="00AD40ED">
              <w:rPr>
                <w:bCs/>
                <w:color w:val="000000"/>
                <w:sz w:val="24"/>
                <w:szCs w:val="24"/>
              </w:rPr>
              <w:t xml:space="preserve"> (а, </w:t>
            </w:r>
            <w:proofErr w:type="gramStart"/>
            <w:r w:rsidR="00AD40ED">
              <w:rPr>
                <w:bCs/>
                <w:color w:val="000000"/>
                <w:sz w:val="24"/>
                <w:szCs w:val="24"/>
              </w:rPr>
              <w:t>б</w:t>
            </w:r>
            <w:proofErr w:type="gramEnd"/>
            <w:r w:rsidR="00AD40ED">
              <w:rPr>
                <w:bCs/>
                <w:color w:val="000000"/>
                <w:sz w:val="24"/>
                <w:szCs w:val="24"/>
              </w:rPr>
              <w:t>, в)</w:t>
            </w:r>
            <w:r w:rsidR="00713F13">
              <w:rPr>
                <w:bCs/>
                <w:color w:val="000000"/>
                <w:sz w:val="24"/>
                <w:szCs w:val="24"/>
              </w:rPr>
              <w:t xml:space="preserve">, </w:t>
            </w:r>
            <w:r w:rsidR="00AD40ED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0E0D17">
              <w:rPr>
                <w:bCs/>
                <w:color w:val="000000"/>
                <w:sz w:val="24"/>
                <w:szCs w:val="24"/>
              </w:rPr>
              <w:t>№ 517</w:t>
            </w:r>
            <w:r w:rsidR="00AD40ED">
              <w:rPr>
                <w:bCs/>
                <w:color w:val="000000"/>
                <w:sz w:val="24"/>
                <w:szCs w:val="24"/>
              </w:rPr>
              <w:t xml:space="preserve"> (а, б, в)</w:t>
            </w:r>
            <w:r w:rsidR="00713F13">
              <w:rPr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990" w:type="pct"/>
          </w:tcPr>
          <w:p w:rsidR="00713F13" w:rsidRPr="000E0D17" w:rsidRDefault="00713F13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 xml:space="preserve">1) </w:t>
            </w:r>
            <w:r>
              <w:rPr>
                <w:bCs/>
                <w:color w:val="000000"/>
                <w:sz w:val="24"/>
                <w:szCs w:val="24"/>
              </w:rPr>
              <w:t xml:space="preserve">Работа с </w:t>
            </w:r>
            <w:r w:rsidRPr="000E0D17">
              <w:rPr>
                <w:bCs/>
                <w:color w:val="000000"/>
                <w:sz w:val="24"/>
                <w:szCs w:val="24"/>
              </w:rPr>
              <w:t>пр</w:t>
            </w:r>
            <w:r w:rsidRPr="000E0D17">
              <w:rPr>
                <w:bCs/>
                <w:color w:val="000000"/>
                <w:sz w:val="24"/>
                <w:szCs w:val="24"/>
              </w:rPr>
              <w:t>а</w:t>
            </w:r>
            <w:r w:rsidRPr="000E0D17">
              <w:rPr>
                <w:bCs/>
                <w:color w:val="000000"/>
                <w:sz w:val="24"/>
                <w:szCs w:val="24"/>
              </w:rPr>
              <w:t>вила</w:t>
            </w:r>
            <w:r>
              <w:rPr>
                <w:bCs/>
                <w:color w:val="000000"/>
                <w:sz w:val="24"/>
                <w:szCs w:val="24"/>
              </w:rPr>
              <w:t>ми в уче</w:t>
            </w:r>
            <w:r>
              <w:rPr>
                <w:bCs/>
                <w:color w:val="000000"/>
                <w:sz w:val="24"/>
                <w:szCs w:val="24"/>
              </w:rPr>
              <w:t>б</w:t>
            </w:r>
            <w:r>
              <w:rPr>
                <w:bCs/>
                <w:color w:val="000000"/>
                <w:sz w:val="24"/>
                <w:szCs w:val="24"/>
              </w:rPr>
              <w:t>нике</w:t>
            </w:r>
            <w:r w:rsidRPr="000E0D17">
              <w:rPr>
                <w:bCs/>
                <w:color w:val="000000"/>
                <w:sz w:val="24"/>
                <w:szCs w:val="24"/>
              </w:rPr>
              <w:t>.</w:t>
            </w:r>
          </w:p>
          <w:p w:rsidR="00713F13" w:rsidRDefault="00713F13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D66F9F" w:rsidRPr="000E0D17" w:rsidRDefault="00D66F9F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№ 513 учащи</w:t>
            </w:r>
            <w:r w:rsidRPr="000E0D17">
              <w:rPr>
                <w:sz w:val="24"/>
                <w:szCs w:val="24"/>
              </w:rPr>
              <w:t>е</w:t>
            </w:r>
            <w:r w:rsidRPr="000E0D17">
              <w:rPr>
                <w:sz w:val="24"/>
                <w:szCs w:val="24"/>
              </w:rPr>
              <w:t>ся комментир</w:t>
            </w:r>
            <w:r w:rsidRPr="000E0D17">
              <w:rPr>
                <w:sz w:val="24"/>
                <w:szCs w:val="24"/>
              </w:rPr>
              <w:t>у</w:t>
            </w:r>
            <w:r w:rsidRPr="000E0D17">
              <w:rPr>
                <w:sz w:val="24"/>
                <w:szCs w:val="24"/>
              </w:rPr>
              <w:t xml:space="preserve">ют с места. </w:t>
            </w:r>
          </w:p>
          <w:p w:rsidR="0034419C" w:rsidRPr="000E0D17" w:rsidRDefault="00D66F9F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№ 515</w:t>
            </w:r>
            <w:r w:rsidR="00AD40ED">
              <w:rPr>
                <w:sz w:val="24"/>
                <w:szCs w:val="24"/>
              </w:rPr>
              <w:t xml:space="preserve"> </w:t>
            </w:r>
            <w:r w:rsidR="00AD40ED">
              <w:rPr>
                <w:bCs/>
                <w:color w:val="000000"/>
                <w:sz w:val="24"/>
                <w:szCs w:val="24"/>
              </w:rPr>
              <w:t xml:space="preserve">(а, </w:t>
            </w:r>
            <w:proofErr w:type="gramStart"/>
            <w:r w:rsidR="00AD40ED">
              <w:rPr>
                <w:bCs/>
                <w:color w:val="000000"/>
                <w:sz w:val="24"/>
                <w:szCs w:val="24"/>
              </w:rPr>
              <w:t>б</w:t>
            </w:r>
            <w:proofErr w:type="gramEnd"/>
            <w:r w:rsidR="00AD40ED">
              <w:rPr>
                <w:bCs/>
                <w:color w:val="000000"/>
                <w:sz w:val="24"/>
                <w:szCs w:val="24"/>
              </w:rPr>
              <w:t>, в)</w:t>
            </w:r>
            <w:r w:rsidRPr="000E0D17">
              <w:rPr>
                <w:sz w:val="24"/>
                <w:szCs w:val="24"/>
              </w:rPr>
              <w:t>, № 517</w:t>
            </w:r>
            <w:r w:rsidR="00AD40ED">
              <w:rPr>
                <w:sz w:val="24"/>
                <w:szCs w:val="24"/>
              </w:rPr>
              <w:t xml:space="preserve"> </w:t>
            </w:r>
            <w:r w:rsidR="00AD40ED">
              <w:rPr>
                <w:bCs/>
                <w:color w:val="000000"/>
                <w:sz w:val="24"/>
                <w:szCs w:val="24"/>
              </w:rPr>
              <w:t>(а, б, в)</w:t>
            </w:r>
            <w:r w:rsidRPr="000E0D17">
              <w:rPr>
                <w:sz w:val="24"/>
                <w:szCs w:val="24"/>
              </w:rPr>
              <w:t xml:space="preserve"> р</w:t>
            </w:r>
            <w:r w:rsidR="0034419C" w:rsidRPr="000E0D17">
              <w:rPr>
                <w:sz w:val="24"/>
                <w:szCs w:val="24"/>
              </w:rPr>
              <w:t>ешают у доски и записывают в тетрадях.</w:t>
            </w:r>
          </w:p>
        </w:tc>
        <w:tc>
          <w:tcPr>
            <w:tcW w:w="429" w:type="pct"/>
            <w:vAlign w:val="center"/>
          </w:tcPr>
          <w:p w:rsidR="0034419C" w:rsidRPr="000E0D17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34419C" w:rsidRPr="000E0D17" w:rsidTr="00685D2C">
        <w:trPr>
          <w:tblHeader/>
        </w:trPr>
        <w:tc>
          <w:tcPr>
            <w:tcW w:w="280" w:type="pct"/>
          </w:tcPr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5</w:t>
            </w:r>
          </w:p>
        </w:tc>
        <w:tc>
          <w:tcPr>
            <w:tcW w:w="733" w:type="pct"/>
          </w:tcPr>
          <w:p w:rsidR="00685D2C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34419C" w:rsidRPr="000E0D17" w:rsidRDefault="00713F13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Первичный к</w:t>
            </w:r>
            <w:r w:rsidR="0034419C" w:rsidRPr="000E0D17">
              <w:rPr>
                <w:sz w:val="24"/>
                <w:szCs w:val="24"/>
              </w:rPr>
              <w:t>онтроль знаний.</w:t>
            </w:r>
          </w:p>
        </w:tc>
        <w:tc>
          <w:tcPr>
            <w:tcW w:w="734" w:type="pct"/>
          </w:tcPr>
          <w:p w:rsidR="0034419C" w:rsidRPr="000E0D17" w:rsidRDefault="00FA7315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>Закрепл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ние умений решать н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полные квадра</w:t>
            </w:r>
            <w:r w:rsidRPr="000E0D17">
              <w:rPr>
                <w:bCs/>
                <w:color w:val="000000"/>
                <w:sz w:val="24"/>
                <w:szCs w:val="24"/>
              </w:rPr>
              <w:t>т</w:t>
            </w:r>
            <w:r w:rsidRPr="000E0D17">
              <w:rPr>
                <w:bCs/>
                <w:color w:val="000000"/>
                <w:sz w:val="24"/>
                <w:szCs w:val="24"/>
              </w:rPr>
              <w:t>ные уравн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ния (N 191881)</w:t>
            </w:r>
          </w:p>
        </w:tc>
        <w:tc>
          <w:tcPr>
            <w:tcW w:w="1835" w:type="pct"/>
          </w:tcPr>
          <w:p w:rsidR="0034419C" w:rsidRPr="000E0D17" w:rsidRDefault="00713F13" w:rsidP="00FA7315">
            <w:pPr>
              <w:spacing w:line="360" w:lineRule="auto"/>
              <w:jc w:val="both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Учитель просит учащихся сесть за компьютеры дает инструктаж по выполнению теста</w:t>
            </w:r>
            <w:r w:rsidR="007E1B56" w:rsidRPr="000E0D17">
              <w:rPr>
                <w:bCs/>
                <w:color w:val="000000"/>
                <w:sz w:val="24"/>
                <w:szCs w:val="24"/>
              </w:rPr>
              <w:t>.</w:t>
            </w:r>
          </w:p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pct"/>
          </w:tcPr>
          <w:p w:rsidR="0034419C" w:rsidRPr="000E0D17" w:rsidRDefault="0034419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Учащиеся раб</w:t>
            </w:r>
            <w:r w:rsidRPr="000E0D17">
              <w:rPr>
                <w:sz w:val="24"/>
                <w:szCs w:val="24"/>
              </w:rPr>
              <w:t>о</w:t>
            </w:r>
            <w:r w:rsidRPr="000E0D17">
              <w:rPr>
                <w:sz w:val="24"/>
                <w:szCs w:val="24"/>
              </w:rPr>
              <w:t>тают индивид</w:t>
            </w:r>
            <w:r w:rsidRPr="000E0D17">
              <w:rPr>
                <w:sz w:val="24"/>
                <w:szCs w:val="24"/>
              </w:rPr>
              <w:t>у</w:t>
            </w:r>
            <w:r w:rsidRPr="000E0D17">
              <w:rPr>
                <w:sz w:val="24"/>
                <w:szCs w:val="24"/>
              </w:rPr>
              <w:t>ально за комп</w:t>
            </w:r>
            <w:r w:rsidRPr="000E0D17">
              <w:rPr>
                <w:sz w:val="24"/>
                <w:szCs w:val="24"/>
              </w:rPr>
              <w:t>ь</w:t>
            </w:r>
            <w:r w:rsidRPr="000E0D17">
              <w:rPr>
                <w:sz w:val="24"/>
                <w:szCs w:val="24"/>
              </w:rPr>
              <w:t>ютером.</w:t>
            </w:r>
          </w:p>
        </w:tc>
        <w:tc>
          <w:tcPr>
            <w:tcW w:w="429" w:type="pct"/>
            <w:vAlign w:val="center"/>
          </w:tcPr>
          <w:p w:rsidR="0034419C" w:rsidRPr="000E0D17" w:rsidRDefault="00AD40ED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E1B56" w:rsidRPr="000E0D17" w:rsidTr="00685D2C">
        <w:trPr>
          <w:tblHeader/>
        </w:trPr>
        <w:tc>
          <w:tcPr>
            <w:tcW w:w="280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7</w:t>
            </w:r>
          </w:p>
        </w:tc>
        <w:tc>
          <w:tcPr>
            <w:tcW w:w="733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Итог урока.</w:t>
            </w:r>
          </w:p>
        </w:tc>
        <w:tc>
          <w:tcPr>
            <w:tcW w:w="734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</w:tcPr>
          <w:p w:rsidR="00FA7315" w:rsidRP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FA7315">
              <w:rPr>
                <w:sz w:val="24"/>
                <w:szCs w:val="24"/>
              </w:rPr>
              <w:t>Учитель совместно с учащим</w:t>
            </w:r>
            <w:r w:rsidRPr="00FA7315">
              <w:rPr>
                <w:sz w:val="24"/>
                <w:szCs w:val="24"/>
              </w:rPr>
              <w:t>и</w:t>
            </w:r>
            <w:r w:rsidRPr="00FA7315">
              <w:rPr>
                <w:sz w:val="24"/>
                <w:szCs w:val="24"/>
              </w:rPr>
              <w:t xml:space="preserve">ся подводит итог урока и делает вывод. </w:t>
            </w:r>
          </w:p>
          <w:p w:rsidR="00FA7315" w:rsidRP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FA7315" w:rsidRPr="00FA7315" w:rsidRDefault="00FA73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  <w:p w:rsidR="007E1B56" w:rsidRPr="000E0D17" w:rsidRDefault="00436215" w:rsidP="00FA7315">
            <w:pPr>
              <w:spacing w:line="360" w:lineRule="auto"/>
              <w:jc w:val="both"/>
              <w:rPr>
                <w:color w:val="FF0000"/>
                <w:sz w:val="24"/>
                <w:szCs w:val="24"/>
              </w:rPr>
            </w:pPr>
            <w:r w:rsidRPr="00FA7315">
              <w:rPr>
                <w:sz w:val="24"/>
                <w:szCs w:val="24"/>
              </w:rPr>
              <w:t>Оценивание работы учащихся.</w:t>
            </w:r>
          </w:p>
        </w:tc>
        <w:tc>
          <w:tcPr>
            <w:tcW w:w="990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 xml:space="preserve">Отвечают на вопросы, </w:t>
            </w:r>
            <w:r w:rsidR="00436215">
              <w:rPr>
                <w:sz w:val="24"/>
                <w:szCs w:val="24"/>
              </w:rPr>
              <w:t>со</w:t>
            </w:r>
            <w:r w:rsidR="00436215">
              <w:rPr>
                <w:sz w:val="24"/>
                <w:szCs w:val="24"/>
              </w:rPr>
              <w:t>в</w:t>
            </w:r>
            <w:r w:rsidR="00436215">
              <w:rPr>
                <w:sz w:val="24"/>
                <w:szCs w:val="24"/>
              </w:rPr>
              <w:t>местно с учит</w:t>
            </w:r>
            <w:r w:rsidR="00436215">
              <w:rPr>
                <w:sz w:val="24"/>
                <w:szCs w:val="24"/>
              </w:rPr>
              <w:t>е</w:t>
            </w:r>
            <w:r w:rsidR="00436215">
              <w:rPr>
                <w:sz w:val="24"/>
                <w:szCs w:val="24"/>
              </w:rPr>
              <w:t>лем делают</w:t>
            </w:r>
            <w:r w:rsidRPr="000E0D17">
              <w:rPr>
                <w:sz w:val="24"/>
                <w:szCs w:val="24"/>
              </w:rPr>
              <w:t xml:space="preserve"> в</w:t>
            </w:r>
            <w:r w:rsidRPr="000E0D17">
              <w:rPr>
                <w:sz w:val="24"/>
                <w:szCs w:val="24"/>
              </w:rPr>
              <w:t>ы</w:t>
            </w:r>
            <w:r w:rsidRPr="000E0D17">
              <w:rPr>
                <w:sz w:val="24"/>
                <w:szCs w:val="24"/>
              </w:rPr>
              <w:t xml:space="preserve">вод. </w:t>
            </w:r>
          </w:p>
          <w:p w:rsidR="00436215" w:rsidRPr="000E0D17" w:rsidRDefault="00436215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Самооценка.</w:t>
            </w:r>
          </w:p>
        </w:tc>
        <w:tc>
          <w:tcPr>
            <w:tcW w:w="429" w:type="pct"/>
            <w:vAlign w:val="center"/>
          </w:tcPr>
          <w:p w:rsidR="007E1B56" w:rsidRPr="000E0D17" w:rsidRDefault="00685D2C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E1B56" w:rsidRPr="000E0D17" w:rsidTr="00685D2C">
        <w:trPr>
          <w:tblHeader/>
        </w:trPr>
        <w:tc>
          <w:tcPr>
            <w:tcW w:w="280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6</w:t>
            </w:r>
          </w:p>
        </w:tc>
        <w:tc>
          <w:tcPr>
            <w:tcW w:w="733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Домашнее задание.</w:t>
            </w:r>
          </w:p>
        </w:tc>
        <w:tc>
          <w:tcPr>
            <w:tcW w:w="734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835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Учитель на доске записывает домашнее задание, комментир</w:t>
            </w:r>
            <w:r w:rsidRPr="000E0D17">
              <w:rPr>
                <w:sz w:val="24"/>
                <w:szCs w:val="24"/>
              </w:rPr>
              <w:t>у</w:t>
            </w:r>
            <w:r w:rsidR="00436215">
              <w:rPr>
                <w:sz w:val="24"/>
                <w:szCs w:val="24"/>
              </w:rPr>
              <w:t>ет его (§8 п.21 №515 (</w:t>
            </w:r>
            <w:r w:rsidR="00AD40ED">
              <w:rPr>
                <w:sz w:val="24"/>
                <w:szCs w:val="24"/>
              </w:rPr>
              <w:t>г, д,</w:t>
            </w:r>
            <w:r w:rsidR="00685D2C">
              <w:rPr>
                <w:sz w:val="24"/>
                <w:szCs w:val="24"/>
              </w:rPr>
              <w:t xml:space="preserve"> </w:t>
            </w:r>
            <w:r w:rsidR="00AD40ED">
              <w:rPr>
                <w:sz w:val="24"/>
                <w:szCs w:val="24"/>
              </w:rPr>
              <w:t>е</w:t>
            </w:r>
            <w:r w:rsidR="00436215">
              <w:rPr>
                <w:sz w:val="24"/>
                <w:szCs w:val="24"/>
              </w:rPr>
              <w:t>)</w:t>
            </w:r>
            <w:r w:rsidR="00AD40ED">
              <w:rPr>
                <w:sz w:val="24"/>
                <w:szCs w:val="24"/>
              </w:rPr>
              <w:t>, №517 (г, д,</w:t>
            </w:r>
            <w:r w:rsidR="00685D2C">
              <w:rPr>
                <w:sz w:val="24"/>
                <w:szCs w:val="24"/>
              </w:rPr>
              <w:t xml:space="preserve"> </w:t>
            </w:r>
            <w:r w:rsidR="00AD40ED">
              <w:rPr>
                <w:sz w:val="24"/>
                <w:szCs w:val="24"/>
              </w:rPr>
              <w:t>е)).</w:t>
            </w:r>
          </w:p>
        </w:tc>
        <w:tc>
          <w:tcPr>
            <w:tcW w:w="990" w:type="pct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Ребята запис</w:t>
            </w:r>
            <w:r w:rsidRPr="000E0D17">
              <w:rPr>
                <w:sz w:val="24"/>
                <w:szCs w:val="24"/>
              </w:rPr>
              <w:t>ы</w:t>
            </w:r>
            <w:r w:rsidRPr="000E0D17">
              <w:rPr>
                <w:sz w:val="24"/>
                <w:szCs w:val="24"/>
              </w:rPr>
              <w:t>вают домашнее задание в дне</w:t>
            </w:r>
            <w:r w:rsidRPr="000E0D17">
              <w:rPr>
                <w:sz w:val="24"/>
                <w:szCs w:val="24"/>
              </w:rPr>
              <w:t>в</w:t>
            </w:r>
            <w:r w:rsidRPr="000E0D17">
              <w:rPr>
                <w:sz w:val="24"/>
                <w:szCs w:val="24"/>
              </w:rPr>
              <w:t>ник, следят за комментариями учителя по учебнику</w:t>
            </w:r>
            <w:r w:rsidR="00436215">
              <w:rPr>
                <w:sz w:val="24"/>
                <w:szCs w:val="24"/>
              </w:rPr>
              <w:t>, зад</w:t>
            </w:r>
            <w:r w:rsidR="00436215">
              <w:rPr>
                <w:sz w:val="24"/>
                <w:szCs w:val="24"/>
              </w:rPr>
              <w:t>а</w:t>
            </w:r>
            <w:r w:rsidR="00436215">
              <w:rPr>
                <w:sz w:val="24"/>
                <w:szCs w:val="24"/>
              </w:rPr>
              <w:t>ют вопросы по его выполн</w:t>
            </w:r>
            <w:r w:rsidR="00436215">
              <w:rPr>
                <w:sz w:val="24"/>
                <w:szCs w:val="24"/>
              </w:rPr>
              <w:t>е</w:t>
            </w:r>
            <w:r w:rsidR="00436215">
              <w:rPr>
                <w:sz w:val="24"/>
                <w:szCs w:val="24"/>
              </w:rPr>
              <w:t>нию</w:t>
            </w:r>
            <w:r w:rsidRPr="000E0D17">
              <w:rPr>
                <w:sz w:val="24"/>
                <w:szCs w:val="24"/>
              </w:rPr>
              <w:t>.</w:t>
            </w:r>
          </w:p>
        </w:tc>
        <w:tc>
          <w:tcPr>
            <w:tcW w:w="429" w:type="pct"/>
            <w:vAlign w:val="center"/>
          </w:tcPr>
          <w:p w:rsidR="007E1B56" w:rsidRPr="000E0D17" w:rsidRDefault="007E1B56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1</w:t>
            </w:r>
          </w:p>
        </w:tc>
      </w:tr>
    </w:tbl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sz w:val="24"/>
          <w:szCs w:val="24"/>
        </w:rPr>
      </w:pPr>
      <w:r w:rsidRPr="000E0D17">
        <w:rPr>
          <w:sz w:val="24"/>
          <w:szCs w:val="24"/>
        </w:rPr>
        <w:lastRenderedPageBreak/>
        <w:t>Приложение к плану-конспекту урока</w:t>
      </w:r>
    </w:p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>Способ подстановки</w:t>
      </w:r>
    </w:p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b/>
          <w:i/>
          <w:sz w:val="24"/>
          <w:szCs w:val="24"/>
        </w:rPr>
      </w:pPr>
      <w:r w:rsidRPr="000E0D17">
        <w:rPr>
          <w:b/>
          <w:i/>
          <w:sz w:val="24"/>
          <w:szCs w:val="24"/>
        </w:rPr>
        <w:t>Таблица 2.</w:t>
      </w:r>
    </w:p>
    <w:p w:rsidR="008E4D66" w:rsidRPr="000E0D17" w:rsidRDefault="008E4D66" w:rsidP="00FA7315">
      <w:pPr>
        <w:tabs>
          <w:tab w:val="num" w:pos="1429"/>
        </w:tabs>
        <w:spacing w:line="360" w:lineRule="auto"/>
        <w:jc w:val="both"/>
        <w:rPr>
          <w:b/>
          <w:sz w:val="24"/>
          <w:szCs w:val="24"/>
        </w:rPr>
      </w:pPr>
      <w:r w:rsidRPr="000E0D17">
        <w:rPr>
          <w:b/>
          <w:sz w:val="24"/>
          <w:szCs w:val="24"/>
        </w:rPr>
        <w:t xml:space="preserve">ПЕРЕЧЕНЬ </w:t>
      </w:r>
      <w:proofErr w:type="gramStart"/>
      <w:r w:rsidRPr="000E0D17">
        <w:rPr>
          <w:b/>
          <w:sz w:val="24"/>
          <w:szCs w:val="24"/>
        </w:rPr>
        <w:t>ИСПОЛЬЗУЕМЫХ</w:t>
      </w:r>
      <w:proofErr w:type="gramEnd"/>
      <w:r w:rsidRPr="000E0D17">
        <w:rPr>
          <w:b/>
          <w:sz w:val="24"/>
          <w:szCs w:val="24"/>
        </w:rPr>
        <w:t xml:space="preserve"> НА ДАННОМ УРОКЕ ЭОР</w:t>
      </w:r>
    </w:p>
    <w:p w:rsidR="00A87674" w:rsidRPr="000E0D17" w:rsidRDefault="00A87674" w:rsidP="00FA7315">
      <w:pPr>
        <w:tabs>
          <w:tab w:val="num" w:pos="1429"/>
        </w:tabs>
        <w:spacing w:line="360" w:lineRule="auto"/>
        <w:jc w:val="both"/>
        <w:rPr>
          <w:b/>
          <w:i/>
          <w:sz w:val="24"/>
          <w:szCs w:val="24"/>
        </w:rPr>
      </w:pPr>
    </w:p>
    <w:tbl>
      <w:tblPr>
        <w:tblW w:w="9555" w:type="dxa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05"/>
        <w:gridCol w:w="1666"/>
        <w:gridCol w:w="1475"/>
        <w:gridCol w:w="2069"/>
        <w:gridCol w:w="3940"/>
      </w:tblGrid>
      <w:tr w:rsidR="008E4D66" w:rsidRPr="000E0D17" w:rsidTr="00143409">
        <w:trPr>
          <w:trHeight w:val="547"/>
        </w:trPr>
        <w:tc>
          <w:tcPr>
            <w:tcW w:w="405" w:type="dxa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66" w:type="dxa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Название ресурса</w:t>
            </w:r>
          </w:p>
        </w:tc>
        <w:tc>
          <w:tcPr>
            <w:tcW w:w="1475" w:type="dxa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069" w:type="dxa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proofErr w:type="gramStart"/>
            <w:r w:rsidRPr="000E0D17">
              <w:rPr>
                <w:b/>
                <w:sz w:val="24"/>
                <w:szCs w:val="24"/>
              </w:rPr>
              <w:t>Форма предъя</w:t>
            </w:r>
            <w:r w:rsidRPr="000E0D17">
              <w:rPr>
                <w:b/>
                <w:sz w:val="24"/>
                <w:szCs w:val="24"/>
              </w:rPr>
              <w:t>в</w:t>
            </w:r>
            <w:r w:rsidRPr="000E0D17">
              <w:rPr>
                <w:b/>
                <w:sz w:val="24"/>
                <w:szCs w:val="24"/>
              </w:rPr>
              <w:t>ления информ</w:t>
            </w:r>
            <w:r w:rsidRPr="000E0D17">
              <w:rPr>
                <w:b/>
                <w:sz w:val="24"/>
                <w:szCs w:val="24"/>
              </w:rPr>
              <w:t>а</w:t>
            </w:r>
            <w:r w:rsidRPr="000E0D17">
              <w:rPr>
                <w:b/>
                <w:sz w:val="24"/>
                <w:szCs w:val="24"/>
              </w:rPr>
              <w:t xml:space="preserve">ции </w:t>
            </w:r>
            <w:r w:rsidRPr="000E0D17">
              <w:rPr>
                <w:i/>
                <w:sz w:val="24"/>
                <w:szCs w:val="24"/>
              </w:rPr>
              <w:t>(иллюстр</w:t>
            </w:r>
            <w:r w:rsidRPr="000E0D17">
              <w:rPr>
                <w:i/>
                <w:sz w:val="24"/>
                <w:szCs w:val="24"/>
              </w:rPr>
              <w:t>а</w:t>
            </w:r>
            <w:r w:rsidRPr="000E0D17">
              <w:rPr>
                <w:i/>
                <w:sz w:val="24"/>
                <w:szCs w:val="24"/>
              </w:rPr>
              <w:t>ция, презентация, видеофрагменты, тест, модель и т.д.)</w:t>
            </w:r>
            <w:proofErr w:type="gramEnd"/>
          </w:p>
        </w:tc>
        <w:tc>
          <w:tcPr>
            <w:tcW w:w="3940" w:type="dxa"/>
            <w:vAlign w:val="center"/>
          </w:tcPr>
          <w:p w:rsidR="008E4D66" w:rsidRPr="000E0D17" w:rsidRDefault="008E4D66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r w:rsidRPr="000E0D17">
              <w:rPr>
                <w:b/>
                <w:sz w:val="24"/>
                <w:szCs w:val="24"/>
              </w:rPr>
              <w:t>Гиперссылка на ресурс, обесп</w:t>
            </w:r>
            <w:r w:rsidRPr="000E0D17">
              <w:rPr>
                <w:b/>
                <w:sz w:val="24"/>
                <w:szCs w:val="24"/>
              </w:rPr>
              <w:t>е</w:t>
            </w:r>
            <w:r w:rsidRPr="000E0D17">
              <w:rPr>
                <w:b/>
                <w:sz w:val="24"/>
                <w:szCs w:val="24"/>
              </w:rPr>
              <w:t>чивающий доступ к ЭОР</w:t>
            </w:r>
          </w:p>
        </w:tc>
      </w:tr>
      <w:tr w:rsidR="00A87674" w:rsidRPr="000E0D17" w:rsidTr="00143409">
        <w:trPr>
          <w:trHeight w:val="547"/>
        </w:trPr>
        <w:tc>
          <w:tcPr>
            <w:tcW w:w="405" w:type="dxa"/>
            <w:vAlign w:val="center"/>
          </w:tcPr>
          <w:p w:rsidR="00A87674" w:rsidRPr="000E0D17" w:rsidRDefault="00A87674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vAlign w:val="center"/>
          </w:tcPr>
          <w:p w:rsidR="00A87674" w:rsidRPr="000E0D17" w:rsidRDefault="000E0D17" w:rsidP="00FA7315">
            <w:pPr>
              <w:spacing w:line="360" w:lineRule="auto"/>
              <w:jc w:val="both"/>
              <w:outlineLvl w:val="1"/>
              <w:rPr>
                <w:sz w:val="24"/>
                <w:szCs w:val="24"/>
              </w:rPr>
            </w:pPr>
            <w:r w:rsidRPr="000E0D17">
              <w:rPr>
                <w:color w:val="000000"/>
                <w:kern w:val="0"/>
                <w:sz w:val="24"/>
                <w:szCs w:val="24"/>
              </w:rPr>
              <w:t>Определение квадратного уравнения. Неполные квадратные уравнения.</w:t>
            </w:r>
            <w:r w:rsidR="00FA7315">
              <w:rPr>
                <w:color w:val="000000"/>
                <w:kern w:val="0"/>
                <w:sz w:val="24"/>
                <w:szCs w:val="24"/>
              </w:rPr>
              <w:t xml:space="preserve"> </w:t>
            </w:r>
            <w:r w:rsidRPr="000E0D17">
              <w:rPr>
                <w:color w:val="000000"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1475" w:type="dxa"/>
            <w:vAlign w:val="center"/>
          </w:tcPr>
          <w:p w:rsidR="00A87674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ционный модуль</w:t>
            </w:r>
          </w:p>
        </w:tc>
        <w:tc>
          <w:tcPr>
            <w:tcW w:w="2069" w:type="dxa"/>
          </w:tcPr>
          <w:p w:rsidR="00A87674" w:rsidRPr="000E0D17" w:rsidRDefault="00A87674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Демонстрация нового материала</w:t>
            </w:r>
          </w:p>
        </w:tc>
        <w:tc>
          <w:tcPr>
            <w:tcW w:w="3940" w:type="dxa"/>
            <w:vAlign w:val="center"/>
          </w:tcPr>
          <w:p w:rsidR="00333A2F" w:rsidRPr="000E0D17" w:rsidRDefault="00EE2732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hyperlink r:id="rId11" w:history="1">
              <w:r w:rsidR="00333A2F" w:rsidRPr="000E0D17">
                <w:rPr>
                  <w:rStyle w:val="a3"/>
                  <w:b/>
                  <w:sz w:val="24"/>
                  <w:szCs w:val="24"/>
                </w:rPr>
                <w:t>http://fcior.edu</w:t>
              </w:r>
              <w:r w:rsidR="00333A2F" w:rsidRPr="000E0D17">
                <w:rPr>
                  <w:rStyle w:val="a3"/>
                  <w:b/>
                  <w:sz w:val="24"/>
                  <w:szCs w:val="24"/>
                </w:rPr>
                <w:t>.</w:t>
              </w:r>
              <w:r w:rsidR="00333A2F" w:rsidRPr="000E0D17">
                <w:rPr>
                  <w:rStyle w:val="a3"/>
                  <w:b/>
                  <w:sz w:val="24"/>
                  <w:szCs w:val="24"/>
                </w:rPr>
                <w:t>ru/card/11879/opredelenie-kvadratnogo-uravneniya-nepolnye-kvadratnye-uravneniya-i1.html</w:t>
              </w:r>
            </w:hyperlink>
          </w:p>
        </w:tc>
      </w:tr>
      <w:tr w:rsidR="000E0D17" w:rsidRPr="000E0D17" w:rsidTr="00143409">
        <w:trPr>
          <w:trHeight w:val="547"/>
        </w:trPr>
        <w:tc>
          <w:tcPr>
            <w:tcW w:w="405" w:type="dxa"/>
            <w:vAlign w:val="center"/>
          </w:tcPr>
          <w:p w:rsidR="000E0D17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vAlign w:val="center"/>
          </w:tcPr>
          <w:p w:rsidR="000E0D17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Определение квадратного уравнения. Неполные квадратные уравнения (191870)</w:t>
            </w:r>
          </w:p>
        </w:tc>
        <w:tc>
          <w:tcPr>
            <w:tcW w:w="1475" w:type="dxa"/>
            <w:vAlign w:val="center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"/>
              <w:gridCol w:w="1225"/>
            </w:tblGrid>
            <w:tr w:rsidR="000E0D17" w:rsidRPr="00333A2F" w:rsidTr="007A3162">
              <w:trPr>
                <w:tblCellSpacing w:w="0" w:type="dxa"/>
              </w:trPr>
              <w:tc>
                <w:tcPr>
                  <w:tcW w:w="135" w:type="pct"/>
                  <w:hideMark/>
                </w:tcPr>
                <w:p w:rsidR="000E0D17" w:rsidRPr="00333A2F" w:rsidRDefault="000E0D17" w:rsidP="00FA7315">
                  <w:pPr>
                    <w:spacing w:line="360" w:lineRule="auto"/>
                    <w:jc w:val="both"/>
                    <w:rPr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4865" w:type="pct"/>
                  <w:hideMark/>
                </w:tcPr>
                <w:p w:rsidR="000E0D17" w:rsidRPr="00333A2F" w:rsidRDefault="000E0D17" w:rsidP="00FA7315">
                  <w:pPr>
                    <w:spacing w:line="360" w:lineRule="auto"/>
                    <w:jc w:val="both"/>
                    <w:rPr>
                      <w:color w:val="000000"/>
                      <w:kern w:val="0"/>
                      <w:sz w:val="24"/>
                      <w:szCs w:val="24"/>
                    </w:rPr>
                  </w:pP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Интера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к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тивное з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а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дание</w:t>
                  </w:r>
                </w:p>
              </w:tc>
            </w:tr>
          </w:tbl>
          <w:p w:rsidR="000E0D17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0E0D17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Модуль с  зад</w:t>
            </w:r>
            <w:r w:rsidRPr="000E0D17">
              <w:rPr>
                <w:sz w:val="24"/>
                <w:szCs w:val="24"/>
              </w:rPr>
              <w:t>а</w:t>
            </w:r>
            <w:r w:rsidRPr="000E0D17">
              <w:rPr>
                <w:sz w:val="24"/>
                <w:szCs w:val="24"/>
              </w:rPr>
              <w:t>ниями  для пе</w:t>
            </w:r>
            <w:r w:rsidRPr="000E0D17">
              <w:rPr>
                <w:sz w:val="24"/>
                <w:szCs w:val="24"/>
              </w:rPr>
              <w:t>р</w:t>
            </w:r>
            <w:r w:rsidRPr="000E0D17">
              <w:rPr>
                <w:sz w:val="24"/>
                <w:szCs w:val="24"/>
              </w:rPr>
              <w:t>вичного закре</w:t>
            </w:r>
            <w:r w:rsidRPr="000E0D17">
              <w:rPr>
                <w:sz w:val="24"/>
                <w:szCs w:val="24"/>
              </w:rPr>
              <w:t>п</w:t>
            </w:r>
            <w:r w:rsidRPr="000E0D17">
              <w:rPr>
                <w:sz w:val="24"/>
                <w:szCs w:val="24"/>
              </w:rPr>
              <w:t>ления материала.</w:t>
            </w:r>
          </w:p>
        </w:tc>
        <w:tc>
          <w:tcPr>
            <w:tcW w:w="3940" w:type="dxa"/>
            <w:vAlign w:val="center"/>
          </w:tcPr>
          <w:p w:rsidR="000E0D17" w:rsidRPr="000E0D17" w:rsidRDefault="00EE2732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hyperlink r:id="rId12" w:history="1">
              <w:r w:rsidR="000E0D17" w:rsidRPr="000E0D17">
                <w:rPr>
                  <w:rStyle w:val="a3"/>
                  <w:b/>
                  <w:sz w:val="24"/>
                  <w:szCs w:val="24"/>
                </w:rPr>
                <w:t>http://school-collection.edu.ru/catalog/rubr/253f44a5-bb2a-4221-ae16-5b990bb69526/112627/?interface=pupil&amp;class=50&amp;subject=17</w:t>
              </w:r>
            </w:hyperlink>
          </w:p>
          <w:p w:rsidR="000E0D17" w:rsidRPr="000E0D17" w:rsidRDefault="000E0D17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  <w:tr w:rsidR="00A87674" w:rsidRPr="000E0D17" w:rsidTr="00143409">
        <w:trPr>
          <w:trHeight w:val="547"/>
        </w:trPr>
        <w:tc>
          <w:tcPr>
            <w:tcW w:w="405" w:type="dxa"/>
            <w:vAlign w:val="center"/>
          </w:tcPr>
          <w:p w:rsidR="00A87674" w:rsidRPr="000E0D17" w:rsidRDefault="000E0D17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vAlign w:val="center"/>
          </w:tcPr>
          <w:p w:rsidR="00A87674" w:rsidRPr="000E0D17" w:rsidRDefault="00333A2F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bCs/>
                <w:color w:val="000000"/>
                <w:sz w:val="24"/>
                <w:szCs w:val="24"/>
              </w:rPr>
              <w:t>Закрепление умений р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шать непо</w:t>
            </w:r>
            <w:r w:rsidRPr="000E0D17">
              <w:rPr>
                <w:bCs/>
                <w:color w:val="000000"/>
                <w:sz w:val="24"/>
                <w:szCs w:val="24"/>
              </w:rPr>
              <w:t>л</w:t>
            </w:r>
            <w:r w:rsidRPr="000E0D17">
              <w:rPr>
                <w:bCs/>
                <w:color w:val="000000"/>
                <w:sz w:val="24"/>
                <w:szCs w:val="24"/>
              </w:rPr>
              <w:t>ные квадра</w:t>
            </w:r>
            <w:r w:rsidRPr="000E0D17">
              <w:rPr>
                <w:bCs/>
                <w:color w:val="000000"/>
                <w:sz w:val="24"/>
                <w:szCs w:val="24"/>
              </w:rPr>
              <w:t>т</w:t>
            </w:r>
            <w:r w:rsidRPr="000E0D17">
              <w:rPr>
                <w:bCs/>
                <w:color w:val="000000"/>
                <w:sz w:val="24"/>
                <w:szCs w:val="24"/>
              </w:rPr>
              <w:t>ные уравн</w:t>
            </w:r>
            <w:r w:rsidRPr="000E0D17">
              <w:rPr>
                <w:bCs/>
                <w:color w:val="000000"/>
                <w:sz w:val="24"/>
                <w:szCs w:val="24"/>
              </w:rPr>
              <w:t>е</w:t>
            </w:r>
            <w:r w:rsidRPr="000E0D17">
              <w:rPr>
                <w:bCs/>
                <w:color w:val="000000"/>
                <w:sz w:val="24"/>
                <w:szCs w:val="24"/>
              </w:rPr>
              <w:t>ния (N 191881)</w:t>
            </w:r>
          </w:p>
        </w:tc>
        <w:tc>
          <w:tcPr>
            <w:tcW w:w="1475" w:type="dxa"/>
            <w:vAlign w:val="center"/>
          </w:tcPr>
          <w:tbl>
            <w:tblPr>
              <w:tblW w:w="5000" w:type="pct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"/>
              <w:gridCol w:w="1225"/>
            </w:tblGrid>
            <w:tr w:rsidR="00333A2F" w:rsidRPr="00333A2F" w:rsidTr="000E0D17">
              <w:trPr>
                <w:tblCellSpacing w:w="0" w:type="dxa"/>
              </w:trPr>
              <w:tc>
                <w:tcPr>
                  <w:tcW w:w="135" w:type="pct"/>
                  <w:hideMark/>
                </w:tcPr>
                <w:p w:rsidR="00333A2F" w:rsidRPr="00333A2F" w:rsidRDefault="00333A2F" w:rsidP="00FA7315">
                  <w:pPr>
                    <w:spacing w:line="360" w:lineRule="auto"/>
                    <w:jc w:val="both"/>
                    <w:rPr>
                      <w:color w:val="000000"/>
                      <w:kern w:val="0"/>
                      <w:sz w:val="24"/>
                      <w:szCs w:val="24"/>
                    </w:rPr>
                  </w:pPr>
                </w:p>
              </w:tc>
              <w:tc>
                <w:tcPr>
                  <w:tcW w:w="4865" w:type="pct"/>
                  <w:hideMark/>
                </w:tcPr>
                <w:p w:rsidR="00333A2F" w:rsidRPr="00333A2F" w:rsidRDefault="00333A2F" w:rsidP="00FA7315">
                  <w:pPr>
                    <w:spacing w:line="360" w:lineRule="auto"/>
                    <w:jc w:val="both"/>
                    <w:rPr>
                      <w:color w:val="000000"/>
                      <w:kern w:val="0"/>
                      <w:sz w:val="24"/>
                      <w:szCs w:val="24"/>
                    </w:rPr>
                  </w:pP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Интера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к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тивное з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а</w:t>
                  </w:r>
                  <w:r w:rsidRPr="00333A2F">
                    <w:rPr>
                      <w:color w:val="000000"/>
                      <w:kern w:val="0"/>
                      <w:sz w:val="24"/>
                      <w:szCs w:val="24"/>
                    </w:rPr>
                    <w:t>дание</w:t>
                  </w:r>
                </w:p>
              </w:tc>
            </w:tr>
          </w:tbl>
          <w:p w:rsidR="00A87674" w:rsidRPr="000E0D17" w:rsidRDefault="00A87674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069" w:type="dxa"/>
          </w:tcPr>
          <w:p w:rsidR="00A87674" w:rsidRPr="000E0D17" w:rsidRDefault="00333A2F" w:rsidP="00FA7315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0E0D17">
              <w:rPr>
                <w:sz w:val="24"/>
                <w:szCs w:val="24"/>
              </w:rPr>
              <w:t>Модуль для пр</w:t>
            </w:r>
            <w:r w:rsidRPr="000E0D17">
              <w:rPr>
                <w:sz w:val="24"/>
                <w:szCs w:val="24"/>
              </w:rPr>
              <w:t>о</w:t>
            </w:r>
            <w:r w:rsidRPr="000E0D17">
              <w:rPr>
                <w:sz w:val="24"/>
                <w:szCs w:val="24"/>
              </w:rPr>
              <w:t>верки получе</w:t>
            </w:r>
            <w:r w:rsidRPr="000E0D17">
              <w:rPr>
                <w:sz w:val="24"/>
                <w:szCs w:val="24"/>
              </w:rPr>
              <w:t>н</w:t>
            </w:r>
            <w:r w:rsidRPr="000E0D17">
              <w:rPr>
                <w:sz w:val="24"/>
                <w:szCs w:val="24"/>
              </w:rPr>
              <w:t>ных знаний в форме теста</w:t>
            </w:r>
          </w:p>
        </w:tc>
        <w:tc>
          <w:tcPr>
            <w:tcW w:w="3940" w:type="dxa"/>
            <w:vAlign w:val="center"/>
          </w:tcPr>
          <w:p w:rsidR="00A87674" w:rsidRPr="000E0D17" w:rsidRDefault="00EE2732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  <w:hyperlink r:id="rId13" w:history="1">
              <w:r w:rsidR="00333A2F" w:rsidRPr="000E0D17">
                <w:rPr>
                  <w:rStyle w:val="a3"/>
                  <w:b/>
                  <w:sz w:val="24"/>
                  <w:szCs w:val="24"/>
                </w:rPr>
                <w:t>http://school-collection.edu.ru/catalog/rubr/253f44a5-bb2a-4221-ae16-5b990bb69526/112627/?interface=pupil&amp;class=50&amp;subject=17</w:t>
              </w:r>
            </w:hyperlink>
          </w:p>
          <w:p w:rsidR="00333A2F" w:rsidRPr="000E0D17" w:rsidRDefault="00333A2F" w:rsidP="00FA7315">
            <w:pPr>
              <w:spacing w:line="360" w:lineRule="auto"/>
              <w:jc w:val="both"/>
              <w:rPr>
                <w:b/>
                <w:sz w:val="24"/>
                <w:szCs w:val="24"/>
              </w:rPr>
            </w:pPr>
          </w:p>
        </w:tc>
      </w:tr>
    </w:tbl>
    <w:p w:rsidR="008E4D66" w:rsidRPr="000E0D17" w:rsidRDefault="008E4D66" w:rsidP="00FA7315">
      <w:pPr>
        <w:spacing w:line="360" w:lineRule="auto"/>
        <w:jc w:val="both"/>
        <w:rPr>
          <w:sz w:val="24"/>
          <w:szCs w:val="24"/>
        </w:rPr>
      </w:pPr>
    </w:p>
    <w:p w:rsidR="008E4D66" w:rsidRPr="000E0D17" w:rsidRDefault="008E4D66" w:rsidP="00FA7315">
      <w:pPr>
        <w:spacing w:line="360" w:lineRule="auto"/>
        <w:jc w:val="both"/>
        <w:rPr>
          <w:sz w:val="24"/>
          <w:szCs w:val="24"/>
        </w:rPr>
      </w:pPr>
    </w:p>
    <w:p w:rsidR="00AD695E" w:rsidRPr="000E0D17" w:rsidRDefault="00EE2732" w:rsidP="00FA7315">
      <w:pPr>
        <w:spacing w:line="360" w:lineRule="auto"/>
        <w:jc w:val="both"/>
        <w:rPr>
          <w:sz w:val="24"/>
          <w:szCs w:val="24"/>
        </w:rPr>
      </w:pPr>
    </w:p>
    <w:sectPr w:rsidR="00AD695E" w:rsidRPr="000E0D17" w:rsidSect="0043632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175B12"/>
    <w:multiLevelType w:val="hybridMultilevel"/>
    <w:tmpl w:val="665651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516AD3"/>
    <w:multiLevelType w:val="hybridMultilevel"/>
    <w:tmpl w:val="781653F8"/>
    <w:lvl w:ilvl="0" w:tplc="A27ABE20">
      <w:start w:val="8"/>
      <w:numFmt w:val="decimal"/>
      <w:lvlText w:val="%1."/>
      <w:lvlJc w:val="left"/>
      <w:pPr>
        <w:ind w:left="900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2D316836"/>
    <w:multiLevelType w:val="hybridMultilevel"/>
    <w:tmpl w:val="AD60BAE8"/>
    <w:lvl w:ilvl="0" w:tplc="08B682E2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AB7051A"/>
    <w:multiLevelType w:val="hybridMultilevel"/>
    <w:tmpl w:val="92D0A0AA"/>
    <w:lvl w:ilvl="0" w:tplc="27BCBD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D66"/>
    <w:rsid w:val="000A29FE"/>
    <w:rsid w:val="000E0D17"/>
    <w:rsid w:val="001B3EFD"/>
    <w:rsid w:val="00232114"/>
    <w:rsid w:val="00285154"/>
    <w:rsid w:val="00333A2F"/>
    <w:rsid w:val="0034419C"/>
    <w:rsid w:val="00436215"/>
    <w:rsid w:val="00436326"/>
    <w:rsid w:val="005F0B15"/>
    <w:rsid w:val="00600891"/>
    <w:rsid w:val="00685D2C"/>
    <w:rsid w:val="00707C5C"/>
    <w:rsid w:val="00713F13"/>
    <w:rsid w:val="007A41E9"/>
    <w:rsid w:val="007E1B56"/>
    <w:rsid w:val="0081154B"/>
    <w:rsid w:val="00893E4A"/>
    <w:rsid w:val="008C3343"/>
    <w:rsid w:val="008E4D66"/>
    <w:rsid w:val="00911A84"/>
    <w:rsid w:val="009210EB"/>
    <w:rsid w:val="009F3E2F"/>
    <w:rsid w:val="00A87674"/>
    <w:rsid w:val="00AD40ED"/>
    <w:rsid w:val="00AF403E"/>
    <w:rsid w:val="00B14550"/>
    <w:rsid w:val="00C248F5"/>
    <w:rsid w:val="00D66F9F"/>
    <w:rsid w:val="00EE2732"/>
    <w:rsid w:val="00F55A01"/>
    <w:rsid w:val="00F77C0F"/>
    <w:rsid w:val="00FA7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66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E0D17"/>
    <w:pPr>
      <w:outlineLvl w:val="1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E4D6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4D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D66"/>
    <w:rPr>
      <w:rFonts w:ascii="Tahoma" w:eastAsia="Times New Roman" w:hAnsi="Tahoma" w:cs="Tahoma"/>
      <w:kern w:val="16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E4D66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E0D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E0D17"/>
    <w:rPr>
      <w:rFonts w:ascii="Tahoma" w:eastAsia="Times New Roman" w:hAnsi="Tahoma" w:cs="Tahoma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D66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0E0D17"/>
    <w:pPr>
      <w:outlineLvl w:val="1"/>
    </w:pPr>
    <w:rPr>
      <w:rFonts w:ascii="Tahoma" w:hAnsi="Tahoma" w:cs="Tahoma"/>
      <w:kern w:val="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8E4D66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E4D6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E4D66"/>
    <w:rPr>
      <w:rFonts w:ascii="Tahoma" w:eastAsia="Times New Roman" w:hAnsi="Tahoma" w:cs="Tahoma"/>
      <w:kern w:val="16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E4D66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0E0D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E0D17"/>
    <w:rPr>
      <w:rFonts w:ascii="Tahoma" w:eastAsia="Times New Roman" w:hAnsi="Tahoma" w:cs="Tahoma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school-collection.edu.ru/catalog/rubr/253f44a5-bb2a-4221-ae16-5b990bb69526/112627/?interface=pupil&amp;class=50&amp;subject=17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chool-collection.edu.ru/catalog/rubr/253f44a5-bb2a-4221-ae16-5b990bb69526/112627/?interface=pupil&amp;class=50&amp;subject=1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fcior.edu.ru/card/11879/opredelenie-kvadratnogo-uravneniya-nepolnye-kvadratnye-uravneniya-i1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6</Pages>
  <Words>833</Words>
  <Characters>4751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13</cp:revision>
  <dcterms:created xsi:type="dcterms:W3CDTF">2012-05-21T03:56:00Z</dcterms:created>
  <dcterms:modified xsi:type="dcterms:W3CDTF">2012-05-22T12:19:00Z</dcterms:modified>
</cp:coreProperties>
</file>