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33" w:rsidRDefault="00682533" w:rsidP="00682533">
      <w:pPr>
        <w:pStyle w:val="1"/>
      </w:pPr>
      <w:r>
        <w:t>«НЕ С ТЕМИ Я, КТО БРОСИЛ ЗЕМЛЮ…» (ПАТРИОТИЧЕСКАЯ ТЕМА В ЛИРИКЕ А. АХМАТОВОЙ)</w:t>
      </w:r>
    </w:p>
    <w:p w:rsidR="00682533" w:rsidRDefault="00682533" w:rsidP="00682533">
      <w:pPr>
        <w:pStyle w:val="a3"/>
      </w:pPr>
      <w:r>
        <w:t>Особое место в творческом наследии А. Ахматовой занимает тема связи судьбы поэта с судьбой родины, народа. В ее решении поэтесса поражает не только глубиной постижения этих связей, но и какой-то особой интимной интонацией. Ахматова-поэт очень остро ощущает противоречия своего времени, трагедию современного ей человека. Для нее это не абстрактные темы, ибо ее личная судьба была тесно связана с судьбой родины и народа…</w:t>
      </w:r>
      <w:r>
        <w:br/>
        <w:t>1910 год — предыстория жизни — и ее собственной, и того поколения, к которому она волею судьбы принадлежала. Свое возвращение в Царское Село Ахматова отметила примечательным стихотворением «Первое возвращение»:</w:t>
      </w:r>
    </w:p>
    <w:p w:rsidR="00682533" w:rsidRDefault="00682533" w:rsidP="00682533">
      <w:pPr>
        <w:pStyle w:val="a3"/>
      </w:pPr>
      <w:r>
        <w:t>На землю саван тягостный возложен,</w:t>
      </w:r>
      <w:r>
        <w:br/>
        <w:t>Торжественно гудят колокола,</w:t>
      </w:r>
      <w:r>
        <w:br/>
        <w:t>И снова дух смятен и потревожен</w:t>
      </w:r>
      <w:r>
        <w:br/>
        <w:t>Истомной скукой Царского Села.</w:t>
      </w:r>
      <w:r>
        <w:br/>
        <w:t>Пять лет прошло. Здесь все мертво и немо,</w:t>
      </w:r>
      <w:r>
        <w:br/>
        <w:t>Как будто мира наступил конец.</w:t>
      </w:r>
      <w:r>
        <w:br/>
        <w:t>Как навсегда исчерпанная тема,</w:t>
      </w:r>
      <w:r>
        <w:br/>
        <w:t>В смертельном сне покоится дворец.</w:t>
      </w:r>
    </w:p>
    <w:p w:rsidR="00682533" w:rsidRDefault="00682533" w:rsidP="00682533">
      <w:pPr>
        <w:pStyle w:val="a3"/>
      </w:pPr>
      <w:r>
        <w:t>Странное и необычное стихотворение. Чувствуется, что Ахматова говорит не только о том, что миновала и навсегда осталась в прошлом целая полоса жизни, проведенная в Царском Селе. Нет, стихотворение намекает на большее — на то, что изменилась сама жизнь, ее привычный уклад</w:t>
      </w:r>
      <w:proofErr w:type="gramStart"/>
      <w:r>
        <w:t>…</w:t>
      </w:r>
      <w:r>
        <w:br/>
        <w:t>В</w:t>
      </w:r>
      <w:proofErr w:type="gramEnd"/>
      <w:r>
        <w:t xml:space="preserve">первые в творчестве Ахматовой появилась тема конца эпохи и зазвучали ноты тягостных предчувствий. Вся образная символика стихотворения (саван, колокола, смертельный сон, мертвенность и немота) свидетельствует о том, что речь идет о событиях философского плана — о времени, трагичности эпохи, судьбе России. В стихотворении «Первое возвращение» уже звучат мотивы будущей патриотической лирики Ахматовой — </w:t>
      </w:r>
      <w:proofErr w:type="gramStart"/>
      <w:r>
        <w:t>от</w:t>
      </w:r>
      <w:proofErr w:type="gramEnd"/>
      <w:r>
        <w:t xml:space="preserve"> «Мне голос был. Он звал </w:t>
      </w:r>
      <w:proofErr w:type="spellStart"/>
      <w:r>
        <w:t>утешно</w:t>
      </w:r>
      <w:proofErr w:type="spellEnd"/>
      <w:r>
        <w:t>…» до «Реквиема»…</w:t>
      </w:r>
    </w:p>
    <w:p w:rsidR="00682533" w:rsidRDefault="00682533" w:rsidP="00682533">
      <w:pPr>
        <w:pStyle w:val="a3"/>
      </w:pPr>
      <w:r>
        <w:t xml:space="preserve">Эта глубокая, идущая от семьи и культуры любовь к России, составляющая наряду со способностью видеть мир реалистически главное богатство молодой поэтессы, это чувство признательности своей нации начало пронизывать все ее творчество. </w:t>
      </w:r>
      <w:proofErr w:type="gramStart"/>
      <w:r>
        <w:t>В стихотворении «Молитва», поражающем силой само отречения, она молит судьбу дать ей возможность принести в жертву России все самое дорогое — свою жизнь и жизнь своих близких:</w:t>
      </w:r>
      <w:proofErr w:type="gramEnd"/>
    </w:p>
    <w:p w:rsidR="00682533" w:rsidRDefault="00682533" w:rsidP="00682533">
      <w:pPr>
        <w:pStyle w:val="a3"/>
      </w:pPr>
      <w:r>
        <w:t>Дай мне горькие годы недуга,</w:t>
      </w:r>
      <w:r>
        <w:br/>
        <w:t>Задыханья, бессонницу, жар,</w:t>
      </w:r>
      <w:r>
        <w:br/>
        <w:t>Отыми и ребенка, и друга,</w:t>
      </w:r>
      <w:r>
        <w:br/>
        <w:t>И таинственный песенный дар —</w:t>
      </w:r>
      <w:r>
        <w:br/>
        <w:t>Так молюсь за</w:t>
      </w:r>
      <w:proofErr w:type="gramStart"/>
      <w:r>
        <w:t xml:space="preserve"> Т</w:t>
      </w:r>
      <w:proofErr w:type="gramEnd"/>
      <w:r>
        <w:t>воей литургией</w:t>
      </w:r>
      <w:r>
        <w:br/>
        <w:t>После стольких томительных дней,</w:t>
      </w:r>
      <w:r>
        <w:br/>
        <w:t>Чтобы туча над темной Россией</w:t>
      </w:r>
      <w:r>
        <w:br/>
        <w:t>Стала облаком в славе лучей.</w:t>
      </w:r>
    </w:p>
    <w:p w:rsidR="00682533" w:rsidRDefault="00682533" w:rsidP="00682533">
      <w:pPr>
        <w:pStyle w:val="a3"/>
      </w:pPr>
      <w:r>
        <w:lastRenderedPageBreak/>
        <w:t xml:space="preserve">Своего рода итогом пройденного Ахматовой до революции пути можно считать ее стихотворение «Мне голос бал. Он звал </w:t>
      </w:r>
      <w:proofErr w:type="spellStart"/>
      <w:r>
        <w:t>утешно</w:t>
      </w:r>
      <w:proofErr w:type="spellEnd"/>
      <w:r>
        <w:t xml:space="preserve">… », </w:t>
      </w:r>
      <w:proofErr w:type="gramStart"/>
      <w:r>
        <w:t>написанное</w:t>
      </w:r>
      <w:proofErr w:type="gramEnd"/>
      <w:r>
        <w:t xml:space="preserve"> в 1917 году и направленное против тех, кто в годину суровых испытаний намеревался оставить Родину:</w:t>
      </w:r>
    </w:p>
    <w:p w:rsidR="00682533" w:rsidRDefault="00682533" w:rsidP="00682533">
      <w:pPr>
        <w:pStyle w:val="a3"/>
      </w:pPr>
      <w:r>
        <w:t xml:space="preserve">Мне голос был. Он звал </w:t>
      </w:r>
      <w:proofErr w:type="spellStart"/>
      <w:r>
        <w:t>утешно</w:t>
      </w:r>
      <w:proofErr w:type="spellEnd"/>
      <w:r>
        <w:t>,</w:t>
      </w:r>
      <w:r>
        <w:br/>
        <w:t>Он говорил: «Иди сюда,</w:t>
      </w:r>
      <w:r>
        <w:br/>
        <w:t>Оставь свой край глухой и грешный,</w:t>
      </w:r>
      <w:r>
        <w:br/>
        <w:t>Оставь Россию навсегда.</w:t>
      </w:r>
      <w:r>
        <w:br/>
        <w:t>Я кровь от рук твоих отмою,</w:t>
      </w:r>
      <w:r>
        <w:br/>
        <w:t>Из сердца выну черный стыд,</w:t>
      </w:r>
      <w:r>
        <w:br/>
        <w:t>Я новым именем покрою</w:t>
      </w:r>
      <w:r>
        <w:br/>
        <w:t>Боль поражений и обид».</w:t>
      </w:r>
      <w:r>
        <w:br/>
        <w:t>Но равнодушно и спокойно</w:t>
      </w:r>
      <w:r>
        <w:br/>
        <w:t>Руками я замкнула слух,</w:t>
      </w:r>
      <w:r>
        <w:br/>
        <w:t>Чтоб этой речью недостойной</w:t>
      </w:r>
      <w:proofErr w:type="gramStart"/>
      <w:r>
        <w:br/>
        <w:t>Н</w:t>
      </w:r>
      <w:proofErr w:type="gramEnd"/>
      <w:r>
        <w:t>е осквернился скорбный дух.</w:t>
      </w:r>
      <w:r>
        <w:br/>
        <w:t>(1917 г.)</w:t>
      </w:r>
    </w:p>
    <w:p w:rsidR="00682533" w:rsidRDefault="00682533" w:rsidP="00682533">
      <w:pPr>
        <w:pStyle w:val="a3"/>
      </w:pPr>
      <w:r>
        <w:t xml:space="preserve">В этом стихотворении Ахматова выступила как страстный </w:t>
      </w:r>
      <w:proofErr w:type="spellStart"/>
      <w:r>
        <w:t>поэтгражданин</w:t>
      </w:r>
      <w:proofErr w:type="spellEnd"/>
      <w:r>
        <w:t>, поэт-патриот. Через пять лет, в 1922 году, появляется стихотворение «Не с теми я, кто бросил землю…». Из него видно, что чувство, одушевившее поэтессу в 1917 году, не исчезло, а окрепло до степени непоколебимой убежденности в своей правоте:</w:t>
      </w:r>
    </w:p>
    <w:p w:rsidR="00682533" w:rsidRDefault="00682533" w:rsidP="00682533">
      <w:pPr>
        <w:pStyle w:val="a3"/>
      </w:pPr>
      <w:r>
        <w:t>Не с теми я, кто бросил землю</w:t>
      </w:r>
      <w:proofErr w:type="gramStart"/>
      <w:r>
        <w:br/>
        <w:t>Н</w:t>
      </w:r>
      <w:proofErr w:type="gramEnd"/>
      <w:r>
        <w:t>а растерзание врагам.</w:t>
      </w:r>
      <w:r>
        <w:br/>
        <w:t>Их грубой лести я не внемлю,</w:t>
      </w:r>
      <w:r>
        <w:br/>
        <w:t>Им песен я своих не дам.</w:t>
      </w:r>
    </w:p>
    <w:p w:rsidR="00682533" w:rsidRDefault="00682533" w:rsidP="00682533">
      <w:pPr>
        <w:pStyle w:val="a3"/>
      </w:pPr>
      <w:r>
        <w:t>В творчестве Ахматовой 30-х годов произошел своего рода взлет, рамки ее стиха расширились, вобрав в себе обе переживаемые нею великие трагедии — и начавшуюся Вторую мировую, и другую войну — развязанную преступной властью против своего же народа. И материнское горе («…сына страшные глаза — окаменелое страданье»), и трагедия Родины — все вошло в ее стих, обуглило и закалило его:</w:t>
      </w:r>
    </w:p>
    <w:p w:rsidR="00682533" w:rsidRDefault="00682533" w:rsidP="00682533">
      <w:pPr>
        <w:pStyle w:val="a3"/>
      </w:pPr>
      <w:r>
        <w:t>Нет! И не под чуждым небосводом —</w:t>
      </w:r>
      <w:r>
        <w:br/>
        <w:t>И не под защитой чуждых крыл —</w:t>
      </w:r>
      <w:r>
        <w:br/>
        <w:t>Я была тогда с моим народом,</w:t>
      </w:r>
      <w:r>
        <w:br/>
        <w:t>Там, где мой народ, к несчастью, был.</w:t>
      </w:r>
    </w:p>
    <w:p w:rsidR="00682533" w:rsidRDefault="00682533" w:rsidP="00682533">
      <w:pPr>
        <w:pStyle w:val="a3"/>
      </w:pPr>
      <w:r>
        <w:t xml:space="preserve">Поэтесса скорбит не только о себе, но и о стране, выставившей на позор всему миру вздернутого на дыбу поэта. </w:t>
      </w:r>
      <w:proofErr w:type="gramStart"/>
      <w:r>
        <w:t>Такого масштаба обобщения и трагического величия не достигал тогда никто из современных поэтов, включая тех, которые правдиво повествовали о виденном без надежды на публикацию (их произведения увидели свет лишь после 1986 года).</w:t>
      </w:r>
      <w:proofErr w:type="gramEnd"/>
      <w:r>
        <w:t xml:space="preserve"> Но главным творческим и гражданским достижением Ахматовой явилось создание поэмы «Реквием», непосредственно посвященной годам «большого террора» — страданиям репрессированного народа. Когда в 60-е годы «Реквием» стал ходить в самиздатских списках, отзывы читателей, доходившие до Ахматовой, были единодушны </w:t>
      </w:r>
      <w:proofErr w:type="gramStart"/>
      <w:r>
        <w:t>и</w:t>
      </w:r>
      <w:proofErr w:type="gramEnd"/>
      <w:r>
        <w:t xml:space="preserve"> в общем сводились к тому, что сказал ей А. Солженицын: «Это не вы говорите, то Россия говорит!..».</w:t>
      </w:r>
    </w:p>
    <w:p w:rsidR="00682533" w:rsidRDefault="00682533" w:rsidP="00682533">
      <w:pPr>
        <w:pStyle w:val="a3"/>
      </w:pPr>
      <w:r>
        <w:t xml:space="preserve">Да, именно горячее патриотическое чувство и осознание своей кровной связи с многослойной национальной культурой помогали поэтессе избрать правильный путь в </w:t>
      </w:r>
      <w:r>
        <w:lastRenderedPageBreak/>
        <w:t xml:space="preserve">самые трудные переломные годы. Так было в 1917 году, ознаменованном стихотворением «Мне голос был. Он звал </w:t>
      </w:r>
      <w:proofErr w:type="spellStart"/>
      <w:r>
        <w:t>утешно</w:t>
      </w:r>
      <w:proofErr w:type="spellEnd"/>
      <w:r>
        <w:t xml:space="preserve">…», так было в 20-х годах («Не с теми я, кто бросил землю…»), и так было всегда. </w:t>
      </w:r>
    </w:p>
    <w:p w:rsidR="00C03DB1" w:rsidRPr="00682533" w:rsidRDefault="00C03DB1" w:rsidP="00682533">
      <w:bookmarkStart w:id="0" w:name="_GoBack"/>
      <w:bookmarkEnd w:id="0"/>
    </w:p>
    <w:sectPr w:rsidR="00C03DB1" w:rsidRPr="0068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7D"/>
    <w:rsid w:val="00096BBA"/>
    <w:rsid w:val="000A6197"/>
    <w:rsid w:val="005A40F2"/>
    <w:rsid w:val="00617928"/>
    <w:rsid w:val="00682533"/>
    <w:rsid w:val="0079777D"/>
    <w:rsid w:val="008B4AB6"/>
    <w:rsid w:val="00A5245B"/>
    <w:rsid w:val="00BE7970"/>
    <w:rsid w:val="00C03DB1"/>
    <w:rsid w:val="00D90C15"/>
    <w:rsid w:val="00DE7349"/>
    <w:rsid w:val="00E22FD7"/>
    <w:rsid w:val="00E356F7"/>
    <w:rsid w:val="00ED706B"/>
    <w:rsid w:val="00FC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0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70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0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70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2014-12-25T15:00:00Z</dcterms:created>
  <dcterms:modified xsi:type="dcterms:W3CDTF">2014-12-25T15:18:00Z</dcterms:modified>
</cp:coreProperties>
</file>