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3A" w:rsidRPr="00861DB9" w:rsidRDefault="0026003A" w:rsidP="0026003A">
      <w:pPr>
        <w:jc w:val="center"/>
        <w:rPr>
          <w:rFonts w:ascii="Arial" w:hAnsi="Arial" w:cs="Arial"/>
          <w:b/>
        </w:rPr>
      </w:pPr>
    </w:p>
    <w:p w:rsidR="0026003A" w:rsidRPr="00861DB9" w:rsidRDefault="0026003A" w:rsidP="0026003A">
      <w:pPr>
        <w:jc w:val="center"/>
        <w:rPr>
          <w:rFonts w:ascii="Arial" w:hAnsi="Arial" w:cs="Arial"/>
          <w:b/>
        </w:rPr>
      </w:pPr>
    </w:p>
    <w:p w:rsidR="0026003A" w:rsidRPr="00861DB9" w:rsidRDefault="0026003A" w:rsidP="0026003A">
      <w:pPr>
        <w:jc w:val="center"/>
        <w:rPr>
          <w:rFonts w:ascii="Arial" w:hAnsi="Arial" w:cs="Arial"/>
          <w:b/>
        </w:rPr>
      </w:pPr>
    </w:p>
    <w:p w:rsidR="0026003A" w:rsidRPr="00861DB9" w:rsidRDefault="007B275E" w:rsidP="002600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Статья.</w:t>
      </w:r>
      <w:r w:rsidR="0026003A" w:rsidRPr="00861DB9">
        <w:rPr>
          <w:rFonts w:ascii="Arial" w:hAnsi="Arial" w:cs="Arial"/>
          <w:b/>
        </w:rPr>
        <w:t xml:space="preserve"> </w:t>
      </w:r>
      <w:proofErr w:type="spellStart"/>
      <w:r w:rsidR="0026003A" w:rsidRPr="00861DB9">
        <w:rPr>
          <w:rFonts w:ascii="Arial" w:hAnsi="Arial" w:cs="Arial"/>
          <w:b/>
        </w:rPr>
        <w:t>Балльно-рейтинговая</w:t>
      </w:r>
      <w:proofErr w:type="spellEnd"/>
      <w:r w:rsidR="0026003A" w:rsidRPr="00861DB9">
        <w:rPr>
          <w:rFonts w:ascii="Arial" w:hAnsi="Arial" w:cs="Arial"/>
          <w:b/>
        </w:rPr>
        <w:t xml:space="preserve"> система оценивания знаний учащихся</w:t>
      </w:r>
    </w:p>
    <w:p w:rsidR="0026003A" w:rsidRPr="00861DB9" w:rsidRDefault="0026003A" w:rsidP="0026003A">
      <w:pPr>
        <w:jc w:val="center"/>
        <w:rPr>
          <w:rFonts w:ascii="Arial" w:hAnsi="Arial" w:cs="Arial"/>
          <w:b/>
        </w:rPr>
      </w:pPr>
      <w:r w:rsidRPr="00861DB9">
        <w:rPr>
          <w:rFonts w:ascii="Arial" w:hAnsi="Arial" w:cs="Arial"/>
          <w:b/>
        </w:rPr>
        <w:t xml:space="preserve">Ф.И.О. учителя: </w:t>
      </w:r>
      <w:proofErr w:type="spellStart"/>
      <w:r w:rsidRPr="00861DB9">
        <w:rPr>
          <w:rFonts w:ascii="Arial" w:hAnsi="Arial" w:cs="Arial"/>
          <w:b/>
        </w:rPr>
        <w:t>Аржакова</w:t>
      </w:r>
      <w:proofErr w:type="spellEnd"/>
      <w:r w:rsidRPr="00861DB9">
        <w:rPr>
          <w:rFonts w:ascii="Arial" w:hAnsi="Arial" w:cs="Arial"/>
          <w:b/>
        </w:rPr>
        <w:t xml:space="preserve"> </w:t>
      </w:r>
      <w:proofErr w:type="spellStart"/>
      <w:r w:rsidRPr="00861DB9">
        <w:rPr>
          <w:rFonts w:ascii="Arial" w:hAnsi="Arial" w:cs="Arial"/>
          <w:b/>
        </w:rPr>
        <w:t>Нюргуяна</w:t>
      </w:r>
      <w:proofErr w:type="spellEnd"/>
      <w:r w:rsidRPr="00861DB9">
        <w:rPr>
          <w:rFonts w:ascii="Arial" w:hAnsi="Arial" w:cs="Arial"/>
          <w:b/>
        </w:rPr>
        <w:t xml:space="preserve"> Прокопьевна</w:t>
      </w:r>
    </w:p>
    <w:p w:rsidR="0026003A" w:rsidRPr="00861DB9" w:rsidRDefault="0026003A" w:rsidP="0026003A">
      <w:pPr>
        <w:jc w:val="center"/>
        <w:rPr>
          <w:rFonts w:ascii="Arial" w:hAnsi="Arial" w:cs="Arial"/>
          <w:b/>
        </w:rPr>
      </w:pPr>
      <w:r w:rsidRPr="00861DB9">
        <w:rPr>
          <w:rFonts w:ascii="Arial" w:hAnsi="Arial" w:cs="Arial"/>
          <w:b/>
        </w:rPr>
        <w:t>Место работы: МОУ «</w:t>
      </w:r>
      <w:proofErr w:type="spellStart"/>
      <w:r w:rsidRPr="00861DB9">
        <w:rPr>
          <w:rFonts w:ascii="Arial" w:hAnsi="Arial" w:cs="Arial"/>
          <w:b/>
        </w:rPr>
        <w:t>Чокурдахская</w:t>
      </w:r>
      <w:proofErr w:type="spellEnd"/>
      <w:r w:rsidRPr="00861DB9">
        <w:rPr>
          <w:rFonts w:ascii="Arial" w:hAnsi="Arial" w:cs="Arial"/>
          <w:b/>
        </w:rPr>
        <w:t xml:space="preserve"> средняя общеобразовательная школа</w:t>
      </w:r>
    </w:p>
    <w:p w:rsidR="0026003A" w:rsidRPr="00861DB9" w:rsidRDefault="0026003A" w:rsidP="0026003A">
      <w:pPr>
        <w:jc w:val="center"/>
        <w:rPr>
          <w:rFonts w:ascii="Arial" w:hAnsi="Arial" w:cs="Arial"/>
          <w:b/>
        </w:rPr>
      </w:pPr>
      <w:r w:rsidRPr="00861DB9">
        <w:rPr>
          <w:rFonts w:ascii="Arial" w:hAnsi="Arial" w:cs="Arial"/>
          <w:b/>
        </w:rPr>
        <w:t xml:space="preserve"> имени А.Г. </w:t>
      </w:r>
      <w:proofErr w:type="spellStart"/>
      <w:r w:rsidRPr="00861DB9">
        <w:rPr>
          <w:rFonts w:ascii="Arial" w:hAnsi="Arial" w:cs="Arial"/>
          <w:b/>
        </w:rPr>
        <w:t>Чикачева</w:t>
      </w:r>
      <w:proofErr w:type="spellEnd"/>
      <w:r w:rsidRPr="00861DB9">
        <w:rPr>
          <w:rFonts w:ascii="Arial" w:hAnsi="Arial" w:cs="Arial"/>
          <w:b/>
        </w:rPr>
        <w:t>»</w:t>
      </w:r>
    </w:p>
    <w:p w:rsidR="0026003A" w:rsidRPr="00861DB9" w:rsidRDefault="0026003A" w:rsidP="0026003A">
      <w:pPr>
        <w:jc w:val="center"/>
        <w:rPr>
          <w:rFonts w:ascii="Arial" w:hAnsi="Arial" w:cs="Arial"/>
          <w:b/>
        </w:rPr>
      </w:pPr>
      <w:r w:rsidRPr="00861DB9">
        <w:rPr>
          <w:rFonts w:ascii="Arial" w:hAnsi="Arial" w:cs="Arial"/>
          <w:b/>
        </w:rPr>
        <w:t xml:space="preserve">п. </w:t>
      </w:r>
      <w:proofErr w:type="spellStart"/>
      <w:r w:rsidRPr="00861DB9">
        <w:rPr>
          <w:rFonts w:ascii="Arial" w:hAnsi="Arial" w:cs="Arial"/>
          <w:b/>
        </w:rPr>
        <w:t>Чокурдах</w:t>
      </w:r>
      <w:proofErr w:type="spellEnd"/>
      <w:r w:rsidRPr="00861DB9">
        <w:rPr>
          <w:rFonts w:ascii="Arial" w:hAnsi="Arial" w:cs="Arial"/>
          <w:b/>
        </w:rPr>
        <w:t xml:space="preserve"> </w:t>
      </w:r>
      <w:proofErr w:type="spellStart"/>
      <w:r w:rsidRPr="00861DB9">
        <w:rPr>
          <w:rFonts w:ascii="Arial" w:hAnsi="Arial" w:cs="Arial"/>
          <w:b/>
        </w:rPr>
        <w:t>Аллайховского</w:t>
      </w:r>
      <w:proofErr w:type="spellEnd"/>
      <w:r w:rsidRPr="00861DB9">
        <w:rPr>
          <w:rFonts w:ascii="Arial" w:hAnsi="Arial" w:cs="Arial"/>
          <w:b/>
        </w:rPr>
        <w:t xml:space="preserve"> улуса Республики Саха (Якутия)</w:t>
      </w:r>
    </w:p>
    <w:p w:rsidR="0026003A" w:rsidRPr="00861DB9" w:rsidRDefault="0026003A" w:rsidP="0026003A">
      <w:pPr>
        <w:jc w:val="center"/>
        <w:rPr>
          <w:rFonts w:ascii="Arial" w:hAnsi="Arial" w:cs="Arial"/>
          <w:b/>
        </w:rPr>
      </w:pPr>
    </w:p>
    <w:p w:rsidR="0026003A" w:rsidRPr="007804DD" w:rsidRDefault="0026003A" w:rsidP="0026003A">
      <w:pPr>
        <w:jc w:val="center"/>
        <w:rPr>
          <w:rFonts w:ascii="Arial" w:hAnsi="Arial" w:cs="Arial"/>
        </w:rPr>
      </w:pPr>
    </w:p>
    <w:p w:rsidR="0026003A" w:rsidRPr="007804DD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jc w:val="center"/>
        <w:rPr>
          <w:rFonts w:ascii="Arial" w:hAnsi="Arial" w:cs="Arial"/>
        </w:rPr>
      </w:pPr>
    </w:p>
    <w:p w:rsidR="0026003A" w:rsidRDefault="0026003A" w:rsidP="0026003A">
      <w:pPr>
        <w:ind w:firstLine="540"/>
        <w:jc w:val="both"/>
        <w:rPr>
          <w:rFonts w:ascii="Arial" w:hAnsi="Arial" w:cs="Arial"/>
        </w:rPr>
      </w:pPr>
    </w:p>
    <w:p w:rsidR="0026003A" w:rsidRDefault="0026003A" w:rsidP="0026003A">
      <w:pPr>
        <w:ind w:firstLine="540"/>
        <w:jc w:val="both"/>
        <w:rPr>
          <w:rFonts w:ascii="Arial" w:hAnsi="Arial" w:cs="Arial"/>
        </w:rPr>
      </w:pPr>
    </w:p>
    <w:p w:rsidR="0026003A" w:rsidRPr="00861DB9" w:rsidRDefault="007B275E" w:rsidP="0026003A">
      <w:pPr>
        <w:pStyle w:val="3"/>
      </w:pPr>
      <w:proofErr w:type="spellStart"/>
      <w:r w:rsidRPr="00861DB9">
        <w:rPr>
          <w:rFonts w:ascii="Arial" w:hAnsi="Arial" w:cs="Arial"/>
          <w:b/>
        </w:rPr>
        <w:lastRenderedPageBreak/>
        <w:t>Балльно</w:t>
      </w:r>
      <w:proofErr w:type="spellEnd"/>
      <w:r>
        <w:rPr>
          <w:rFonts w:ascii="Arial" w:hAnsi="Arial" w:cs="Arial"/>
          <w:b/>
        </w:rPr>
        <w:t xml:space="preserve"> </w:t>
      </w:r>
      <w:r w:rsidRPr="00861DB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861DB9">
        <w:rPr>
          <w:rFonts w:ascii="Arial" w:hAnsi="Arial" w:cs="Arial"/>
          <w:b/>
        </w:rPr>
        <w:t>рейтинговая система оценивания знаний учащихся</w:t>
      </w:r>
      <w:r w:rsidRPr="00861DB9">
        <w:t xml:space="preserve"> </w:t>
      </w:r>
      <w:r w:rsidR="0026003A" w:rsidRPr="00861DB9">
        <w:t>Рассматриваемая система позволяет получать достаточно объективную информацию о степени успешности обучения учащихся относительно друг друга. Уже по истечении двух-трех месяцев можно выделить лучших и худших учеников, что дает учителю мощный рычаг позволяющий поощрить учеников, набравших высокие баллы. В своей личной практике я использую такой вид поощрения, как «освобождение от контрольной работы», т.е. учащимся-лидерам  оценки за четверть выставляются «автоматом».</w:t>
      </w:r>
    </w:p>
    <w:p w:rsidR="0026003A" w:rsidRPr="00861DB9" w:rsidRDefault="0026003A" w:rsidP="0026003A">
      <w:pPr>
        <w:pStyle w:val="3"/>
      </w:pPr>
      <w:r w:rsidRPr="00861DB9">
        <w:t>Помимо этого, уже на раннем этапе формируются массивы учеников по прогностическому показателю: претендентов на «отлично», «хорошо», «удовлетворительно» и тех учеников, которые отстают от учебного плана и могут остаться не аттестованными. Ранний прогноз позволяет внести корректировку в дальнейшее обучение.</w:t>
      </w:r>
    </w:p>
    <w:p w:rsidR="007B275E" w:rsidRDefault="0026003A" w:rsidP="0026003A">
      <w:pPr>
        <w:pStyle w:val="3"/>
      </w:pPr>
      <w:r w:rsidRPr="00861DB9">
        <w:t xml:space="preserve">На первый взгляд может показаться, что ученики, набравшие определенную сумму баллов, обеспечивающую подходящую оценку, могут перестать заниматься. Но, в основном, происходит срабатывание механизма </w:t>
      </w:r>
      <w:proofErr w:type="spellStart"/>
      <w:r w:rsidRPr="00861DB9">
        <w:t>соревновательности</w:t>
      </w:r>
      <w:proofErr w:type="spellEnd"/>
      <w:r w:rsidRPr="00861DB9">
        <w:t xml:space="preserve"> в обучении. Ученик, занявший определенное место в групповом табель рейтинге, не хочет перемещаться вниз, так как это воспринимается как его личная неудача.</w:t>
      </w:r>
    </w:p>
    <w:p w:rsidR="0026003A" w:rsidRPr="00861DB9" w:rsidRDefault="0026003A" w:rsidP="0026003A">
      <w:pPr>
        <w:pStyle w:val="3"/>
      </w:pPr>
      <w:r w:rsidRPr="00861DB9">
        <w:t xml:space="preserve"> Использование рейтинговой системы, приводящей к состязательности в процессе обучения, существенно повышает стремление учеников к приобретению знаний, что приводит к повышению качества усвоения материала. </w:t>
      </w:r>
      <w:proofErr w:type="spellStart"/>
      <w:r w:rsidRPr="00861DB9">
        <w:t>Балльно-рейтинговая</w:t>
      </w:r>
      <w:proofErr w:type="spellEnd"/>
      <w:r w:rsidRPr="00861DB9">
        <w:t xml:space="preserve"> система хорошо работает в средних и в старших классах, когда у ребят наступает период становления личности, когда учебу они рассматривают, как способ проявить себя, выделиться, обратить на себя внимание.</w:t>
      </w:r>
    </w:p>
    <w:p w:rsidR="0026003A" w:rsidRPr="00861DB9" w:rsidRDefault="0026003A" w:rsidP="0026003A">
      <w:pPr>
        <w:pStyle w:val="3"/>
      </w:pPr>
      <w:r w:rsidRPr="00861DB9">
        <w:t>Суть рейтинговой системы состоит в том, что, начиная с начало учебного года и до его окончания, полученные учеником баллы за все виды учебной деятельности, суммируются. По количеству набранных баллов учитель выставляет четвертные и годовые «пятибалльные» оценки. Чтобы это сделать, параллельно с каждой работой учитель ставит баллы, которые необходимо набрать для получения отметок «удовлетворительно», «хорошо», «отлично». Эти баллы также суммируются.</w:t>
      </w:r>
    </w:p>
    <w:p w:rsidR="0026003A" w:rsidRPr="00861DB9" w:rsidRDefault="0026003A" w:rsidP="0026003A">
      <w:pPr>
        <w:pStyle w:val="3"/>
      </w:pPr>
      <w:r w:rsidRPr="00861DB9">
        <w:t>Все результаты удобно вносить, помимо журнала (естественно, что в него ставятся «округленные» оценки) в компьютерную базу данных. Данная программа позволяет эффективно использовать балльную систему, так как она экономит время при подсчете баллов, оперативно получать информацию о рейтинге каждого ученика на любой момент времени, реализовать стимулирующую функцию рейтинга.</w:t>
      </w:r>
    </w:p>
    <w:p w:rsidR="0026003A" w:rsidRPr="00861DB9" w:rsidRDefault="0026003A" w:rsidP="0026003A">
      <w:pPr>
        <w:pStyle w:val="3"/>
        <w:ind w:firstLine="0"/>
      </w:pPr>
      <w:r w:rsidRPr="00861DB9">
        <w:t xml:space="preserve">Разработанная </w:t>
      </w:r>
      <w:proofErr w:type="spellStart"/>
      <w:r w:rsidRPr="00861DB9">
        <w:t>балльно-рейтинговая</w:t>
      </w:r>
      <w:proofErr w:type="spellEnd"/>
      <w:r w:rsidRPr="00861DB9">
        <w:t xml:space="preserve"> система состоит в следующем:</w:t>
      </w:r>
    </w:p>
    <w:p w:rsidR="0026003A" w:rsidRPr="00861DB9" w:rsidRDefault="0026003A" w:rsidP="0026003A">
      <w:pPr>
        <w:pStyle w:val="3"/>
        <w:numPr>
          <w:ilvl w:val="0"/>
          <w:numId w:val="1"/>
        </w:numPr>
        <w:tabs>
          <w:tab w:val="num" w:pos="0"/>
        </w:tabs>
        <w:ind w:left="0" w:firstLine="0"/>
      </w:pPr>
      <w:r w:rsidRPr="00861DB9">
        <w:t xml:space="preserve">Каждое </w:t>
      </w:r>
      <w:r w:rsidRPr="00861DB9">
        <w:rPr>
          <w:b/>
          <w:bCs/>
        </w:rPr>
        <w:t>посещение урока</w:t>
      </w:r>
      <w:r w:rsidRPr="00861DB9">
        <w:t xml:space="preserve"> оценивается в 5 баллов. Причем балл не учитывается, если ученик опоздал на урок, то есть со звонком по журналу отмечаются те учащиеся, которые присутствуют в классе;</w:t>
      </w:r>
    </w:p>
    <w:p w:rsidR="0026003A" w:rsidRPr="00861DB9" w:rsidRDefault="0026003A" w:rsidP="0026003A">
      <w:pPr>
        <w:pStyle w:val="3"/>
        <w:numPr>
          <w:ilvl w:val="0"/>
          <w:numId w:val="1"/>
        </w:numPr>
        <w:tabs>
          <w:tab w:val="num" w:pos="0"/>
        </w:tabs>
        <w:ind w:left="0" w:firstLine="0"/>
      </w:pPr>
      <w:r w:rsidRPr="00861DB9">
        <w:rPr>
          <w:b/>
          <w:bCs/>
        </w:rPr>
        <w:t>Решение задачи</w:t>
      </w:r>
      <w:r w:rsidRPr="00861DB9">
        <w:t xml:space="preserve"> – 15 баллов;</w:t>
      </w:r>
    </w:p>
    <w:p w:rsidR="0026003A" w:rsidRPr="00861DB9" w:rsidRDefault="0026003A" w:rsidP="0026003A">
      <w:pPr>
        <w:pStyle w:val="3"/>
        <w:numPr>
          <w:ilvl w:val="0"/>
          <w:numId w:val="1"/>
        </w:numPr>
        <w:tabs>
          <w:tab w:val="num" w:pos="0"/>
        </w:tabs>
        <w:ind w:left="0" w:firstLine="0"/>
      </w:pPr>
      <w:r w:rsidRPr="00861DB9">
        <w:rPr>
          <w:b/>
          <w:bCs/>
        </w:rPr>
        <w:t>Ответ у доски</w:t>
      </w:r>
      <w:r w:rsidRPr="00861DB9">
        <w:t xml:space="preserve"> – 10 баллов;</w:t>
      </w:r>
    </w:p>
    <w:p w:rsidR="0026003A" w:rsidRPr="00861DB9" w:rsidRDefault="0026003A" w:rsidP="0026003A">
      <w:pPr>
        <w:pStyle w:val="3"/>
        <w:numPr>
          <w:ilvl w:val="0"/>
          <w:numId w:val="1"/>
        </w:numPr>
        <w:tabs>
          <w:tab w:val="num" w:pos="0"/>
        </w:tabs>
        <w:ind w:left="0" w:firstLine="0"/>
      </w:pPr>
      <w:r w:rsidRPr="00861DB9">
        <w:rPr>
          <w:b/>
          <w:bCs/>
        </w:rPr>
        <w:t>Ответ с места</w:t>
      </w:r>
      <w:r w:rsidRPr="00861DB9">
        <w:t xml:space="preserve"> – 5 баллов;</w:t>
      </w:r>
    </w:p>
    <w:p w:rsidR="0026003A" w:rsidRPr="00861DB9" w:rsidRDefault="0026003A" w:rsidP="0026003A">
      <w:pPr>
        <w:pStyle w:val="3"/>
        <w:numPr>
          <w:ilvl w:val="0"/>
          <w:numId w:val="1"/>
        </w:numPr>
        <w:tabs>
          <w:tab w:val="num" w:pos="0"/>
        </w:tabs>
        <w:ind w:left="0" w:firstLine="0"/>
      </w:pPr>
      <w:r w:rsidRPr="00861DB9">
        <w:t xml:space="preserve">Оценивание </w:t>
      </w:r>
      <w:r w:rsidRPr="00861DB9">
        <w:rPr>
          <w:b/>
          <w:bCs/>
        </w:rPr>
        <w:t>опорных конспектов</w:t>
      </w:r>
      <w:r w:rsidRPr="00861DB9">
        <w:t xml:space="preserve"> производится в 10-балльной системе. </w:t>
      </w:r>
    </w:p>
    <w:p w:rsidR="0026003A" w:rsidRPr="00861DB9" w:rsidRDefault="0026003A" w:rsidP="0026003A">
      <w:pPr>
        <w:pStyle w:val="3"/>
        <w:numPr>
          <w:ilvl w:val="0"/>
          <w:numId w:val="1"/>
        </w:numPr>
        <w:tabs>
          <w:tab w:val="num" w:pos="0"/>
        </w:tabs>
        <w:ind w:left="0" w:firstLine="0"/>
      </w:pPr>
      <w:r w:rsidRPr="00861DB9">
        <w:rPr>
          <w:b/>
          <w:bCs/>
        </w:rPr>
        <w:t>Диктант</w:t>
      </w:r>
      <w:r w:rsidRPr="00861DB9">
        <w:t xml:space="preserve"> – 5 баллов за каждый вопрос. Обычно проводится после изучения новой темы для закрепления и проверки уровня усвоения учебного материала;</w:t>
      </w:r>
    </w:p>
    <w:p w:rsidR="0026003A" w:rsidRPr="00861DB9" w:rsidRDefault="0026003A" w:rsidP="0026003A">
      <w:pPr>
        <w:pStyle w:val="3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861DB9">
        <w:rPr>
          <w:b/>
          <w:bCs/>
        </w:rPr>
        <w:t>Самостоятельные, контрольные, зачеты</w:t>
      </w:r>
      <w:r w:rsidRPr="00861DB9">
        <w:t xml:space="preserve"> оцениваются по 30 баллов следующим образом. Эти баллы делятся на количество заданий,  включенных в работу, и распределяются по уровню сложности каждого задания;</w:t>
      </w:r>
    </w:p>
    <w:p w:rsidR="0026003A" w:rsidRPr="00861DB9" w:rsidRDefault="0026003A" w:rsidP="0026003A">
      <w:pPr>
        <w:pStyle w:val="3"/>
        <w:numPr>
          <w:ilvl w:val="0"/>
          <w:numId w:val="1"/>
        </w:numPr>
        <w:tabs>
          <w:tab w:val="clear" w:pos="720"/>
          <w:tab w:val="num" w:pos="0"/>
        </w:tabs>
        <w:ind w:left="142" w:hanging="142"/>
      </w:pPr>
      <w:r w:rsidRPr="00861DB9">
        <w:rPr>
          <w:b/>
          <w:bCs/>
        </w:rPr>
        <w:lastRenderedPageBreak/>
        <w:t>Рефераты, доклады</w:t>
      </w:r>
      <w:r w:rsidRPr="00861DB9">
        <w:t>. Учитывается их оформление, содержание, список использованной литературы, все это в сумме оценивается в 30 баллов. Ко всему этому, при желании учащегося допускается его «защита», то есть ученику необходимо рассказать всему классу о проделанной работе, также ответить на вопросы учителя и одноклассников;</w:t>
      </w:r>
    </w:p>
    <w:p w:rsidR="0026003A" w:rsidRPr="00861DB9" w:rsidRDefault="0026003A" w:rsidP="0026003A">
      <w:pPr>
        <w:pStyle w:val="3"/>
        <w:numPr>
          <w:ilvl w:val="0"/>
          <w:numId w:val="1"/>
        </w:numPr>
        <w:tabs>
          <w:tab w:val="clear" w:pos="720"/>
          <w:tab w:val="num" w:pos="142"/>
          <w:tab w:val="num" w:pos="567"/>
        </w:tabs>
        <w:ind w:left="0" w:firstLine="0"/>
      </w:pPr>
      <w:r w:rsidRPr="00861DB9">
        <w:rPr>
          <w:b/>
          <w:bCs/>
        </w:rPr>
        <w:t>За ведение тетради.</w:t>
      </w:r>
      <w:r w:rsidRPr="00861DB9">
        <w:t xml:space="preserve"> Обычно раз в две недели ученики сдают на проверку свои тетради. За правильно, аккуратно оформленную работу (наличие полей, даты, вида работы и т.д.) ученику выставляется до 5 баллов.</w:t>
      </w:r>
    </w:p>
    <w:p w:rsidR="0026003A" w:rsidRPr="00861DB9" w:rsidRDefault="0026003A" w:rsidP="0026003A">
      <w:pPr>
        <w:pStyle w:val="3"/>
        <w:tabs>
          <w:tab w:val="num" w:pos="567"/>
        </w:tabs>
        <w:ind w:firstLine="513"/>
      </w:pPr>
      <w:r w:rsidRPr="00861DB9">
        <w:t>Порядок выставления итоговой оценки за четверть, зависит от набранных баллов в ходе этого времени и дает возможность оценить труд школьника по следующим соотношениям:</w:t>
      </w:r>
    </w:p>
    <w:p w:rsidR="0026003A" w:rsidRPr="00861DB9" w:rsidRDefault="0026003A" w:rsidP="0026003A">
      <w:pPr>
        <w:pStyle w:val="3"/>
        <w:tabs>
          <w:tab w:val="num" w:pos="567"/>
        </w:tabs>
        <w:ind w:firstLine="513"/>
      </w:pPr>
      <w:r w:rsidRPr="00861DB9">
        <w:rPr>
          <w:b/>
          <w:bCs/>
        </w:rPr>
        <w:t>За четверть</w:t>
      </w:r>
      <w:r w:rsidRPr="00861DB9">
        <w:t>:       «отлично» - 600 и более;</w:t>
      </w:r>
    </w:p>
    <w:p w:rsidR="0026003A" w:rsidRPr="00861DB9" w:rsidRDefault="0026003A" w:rsidP="0026003A">
      <w:pPr>
        <w:pStyle w:val="3"/>
        <w:tabs>
          <w:tab w:val="num" w:pos="567"/>
        </w:tabs>
        <w:ind w:firstLine="513"/>
      </w:pPr>
      <w:r w:rsidRPr="00861DB9">
        <w:t xml:space="preserve">                             «хорошо» - 500 –550 баллов;</w:t>
      </w:r>
    </w:p>
    <w:p w:rsidR="0026003A" w:rsidRPr="00861DB9" w:rsidRDefault="0026003A" w:rsidP="0026003A">
      <w:pPr>
        <w:pStyle w:val="3"/>
        <w:tabs>
          <w:tab w:val="num" w:pos="567"/>
        </w:tabs>
        <w:ind w:firstLine="513"/>
      </w:pPr>
      <w:r w:rsidRPr="00861DB9">
        <w:t xml:space="preserve">                             «удовлетворительно» - 400-450 баллов;</w:t>
      </w:r>
    </w:p>
    <w:p w:rsidR="0026003A" w:rsidRPr="00861DB9" w:rsidRDefault="0026003A" w:rsidP="0026003A">
      <w:pPr>
        <w:pStyle w:val="3"/>
        <w:tabs>
          <w:tab w:val="num" w:pos="567"/>
        </w:tabs>
        <w:ind w:firstLine="513"/>
      </w:pPr>
      <w:r w:rsidRPr="00861DB9">
        <w:t xml:space="preserve">                             «неудовлетворительно» - меньше 300 баллов</w:t>
      </w:r>
    </w:p>
    <w:p w:rsidR="0026003A" w:rsidRPr="00861DB9" w:rsidRDefault="0026003A" w:rsidP="0026003A">
      <w:pPr>
        <w:pStyle w:val="4"/>
        <w:ind w:firstLine="513"/>
        <w:rPr>
          <w:sz w:val="24"/>
        </w:rPr>
      </w:pPr>
      <w:r w:rsidRPr="00861DB9">
        <w:rPr>
          <w:sz w:val="24"/>
        </w:rPr>
        <w:t xml:space="preserve">Все критерии оценивания были согласованы вместе с учениками. Памятка дается каждому ученику в начале изучения предмета. Все внимательно изучают возможности, плюсы и минусы рейтинговой системы. Затем на протяжении нескольких недель жестко соблюдаются все требования. Три-четыре недели проходят быстро, ученики привыкают к предъявленным требованиям и уже сами требуют от учителя большего внимания.  Также существуют «негласные </w:t>
      </w:r>
      <w:proofErr w:type="gramStart"/>
      <w:r w:rsidRPr="00861DB9">
        <w:rPr>
          <w:sz w:val="24"/>
        </w:rPr>
        <w:t>законы» по поведению</w:t>
      </w:r>
      <w:proofErr w:type="gramEnd"/>
      <w:r w:rsidRPr="00861DB9">
        <w:rPr>
          <w:sz w:val="24"/>
        </w:rPr>
        <w:t xml:space="preserve"> учащихся, т.е. «штрафные баллы» могут быть вычтены на уроке, например, если ученик при выполнении работы пользуется калькулятором, отсутствует тетрадь или учебник. </w:t>
      </w:r>
    </w:p>
    <w:p w:rsidR="007B275E" w:rsidRDefault="0026003A" w:rsidP="0026003A">
      <w:pPr>
        <w:pStyle w:val="3"/>
      </w:pPr>
      <w:r w:rsidRPr="00861DB9">
        <w:t xml:space="preserve">В дополнении, хочу отметить некоторые «плюсы» и «минусы» данного эксперимента. Во-первых, стало меньше споров: не хочу «3», не хочу «4». Учащиеся сами видят, что оценка объективна и добросовестные учащиеся в более выгодном положении. Возник очень важный момент: нужно обязательно вводить жесткий контроль для принятия задолженности учеников. Например, пропущенные по уважительной причине работу или не полностью выполненную в течение занятия можно сдать в семидневный срок. Значительно увеличились затраты времени учителя на подготовку к урокам и на дополнительные занятия. Однако с приобретением опыта острота проблемы снизилась, хотя не полностью. Очень важно вести точный учет выполненных заданий. </w:t>
      </w:r>
    </w:p>
    <w:p w:rsidR="0026003A" w:rsidRPr="00861DB9" w:rsidRDefault="0026003A" w:rsidP="0026003A">
      <w:pPr>
        <w:pStyle w:val="3"/>
      </w:pPr>
      <w:r w:rsidRPr="00861DB9">
        <w:t>На практических работах расписываюсь за каждое выполненное задание, а потом выставляю баллы в рейтинговую таблицу. Традиционные системы контроля и оценки знаний, умений учащихся «грешат», по-моему, мнению, одним существенным недостатком. Этот недостаток состоит в том, что все «нити» контроля и «рычаги» управления находятся в руках преподавателя. Это лишает учащегося инициативы, самостоятельности и состязательности в учебе. Основная ее особенность заключается в передаче «нитей» контроля от преподавателя к учащемуся. В рейтинговой системе ученик сам распределяет свои баллы. В этой системе не сущ</w:t>
      </w:r>
      <w:r w:rsidR="007B275E">
        <w:t>ествует «отличников», «хорошистов</w:t>
      </w:r>
      <w:r w:rsidRPr="00861DB9">
        <w:t>», а есть первый, второй, десятый учащийся по уровню достигнутых учебных результатов.</w:t>
      </w:r>
    </w:p>
    <w:p w:rsidR="0026003A" w:rsidRPr="00861DB9" w:rsidRDefault="0026003A" w:rsidP="0026003A">
      <w:pPr>
        <w:pStyle w:val="4"/>
        <w:rPr>
          <w:sz w:val="24"/>
        </w:rPr>
      </w:pPr>
      <w:r w:rsidRPr="00861DB9">
        <w:rPr>
          <w:sz w:val="24"/>
        </w:rPr>
        <w:t xml:space="preserve">Опыт работы по рейтинговой системе контроля знаний в группах с разным уровнем знаний позволяет сделать вывод, что такая система дает возможность активизировать ученика на уроках и в </w:t>
      </w:r>
      <w:proofErr w:type="spellStart"/>
      <w:r w:rsidRPr="00861DB9">
        <w:rPr>
          <w:sz w:val="24"/>
        </w:rPr>
        <w:t>послеурочное</w:t>
      </w:r>
      <w:proofErr w:type="spellEnd"/>
      <w:r w:rsidRPr="00861DB9">
        <w:rPr>
          <w:sz w:val="24"/>
        </w:rPr>
        <w:t xml:space="preserve"> время</w:t>
      </w:r>
      <w:r>
        <w:rPr>
          <w:sz w:val="24"/>
        </w:rPr>
        <w:t xml:space="preserve">. </w:t>
      </w:r>
      <w:r w:rsidRPr="00861DB9">
        <w:rPr>
          <w:sz w:val="24"/>
        </w:rPr>
        <w:t>Я удовлетворена первыми результатами и считаю, что рейтинговая система оценивания знаний направлена на повышение уровня усвоения материала.</w:t>
      </w:r>
    </w:p>
    <w:p w:rsidR="007B275E" w:rsidRDefault="007B275E" w:rsidP="007B275E">
      <w:pPr>
        <w:jc w:val="both"/>
        <w:rPr>
          <w:b/>
        </w:rPr>
      </w:pPr>
    </w:p>
    <w:p w:rsidR="007B275E" w:rsidRDefault="007B275E" w:rsidP="007B275E">
      <w:pPr>
        <w:jc w:val="both"/>
        <w:rPr>
          <w:b/>
        </w:rPr>
      </w:pPr>
    </w:p>
    <w:p w:rsidR="007B275E" w:rsidRDefault="007B275E" w:rsidP="007B275E">
      <w:pPr>
        <w:jc w:val="both"/>
        <w:rPr>
          <w:b/>
        </w:rPr>
      </w:pPr>
    </w:p>
    <w:p w:rsidR="007B275E" w:rsidRDefault="007B275E" w:rsidP="007B275E">
      <w:pPr>
        <w:jc w:val="both"/>
        <w:rPr>
          <w:b/>
        </w:rPr>
      </w:pPr>
    </w:p>
    <w:p w:rsidR="007B275E" w:rsidRDefault="007B275E" w:rsidP="007B275E">
      <w:pPr>
        <w:jc w:val="both"/>
        <w:rPr>
          <w:b/>
        </w:rPr>
      </w:pPr>
    </w:p>
    <w:p w:rsidR="007B275E" w:rsidRPr="008D60E3" w:rsidRDefault="007B275E" w:rsidP="007B275E">
      <w:pPr>
        <w:jc w:val="both"/>
      </w:pPr>
      <w:r w:rsidRPr="007B275E">
        <w:rPr>
          <w:b/>
        </w:rPr>
        <w:t>Список литературы</w:t>
      </w:r>
      <w:r w:rsidRPr="008D60E3">
        <w:t>:</w:t>
      </w:r>
    </w:p>
    <w:p w:rsidR="007B275E" w:rsidRPr="008D60E3" w:rsidRDefault="007B275E" w:rsidP="007B275E">
      <w:pPr>
        <w:jc w:val="both"/>
      </w:pPr>
      <w:r w:rsidRPr="008D60E3">
        <w:t>1. Сазонов, Б.А. Болонский процесс: актуальные вопросы модернизации российского высшего образования: Учебное пособие / Б.А. Сазонов - М.:ФИРО - 2006 -184с.</w:t>
      </w:r>
    </w:p>
    <w:p w:rsidR="007B275E" w:rsidRPr="008D60E3" w:rsidRDefault="007B275E" w:rsidP="007B275E">
      <w:pPr>
        <w:jc w:val="both"/>
      </w:pPr>
      <w:r w:rsidRPr="008D60E3">
        <w:t xml:space="preserve">2. Сафонова, Т.Н. Экспертно-обучающая система оценки качества знаний в рамках модульной технологии обучения / Т.Н.Сафонова // Труды 6-й международной научно-практической </w:t>
      </w:r>
      <w:proofErr w:type="spellStart"/>
      <w:r w:rsidRPr="008D60E3">
        <w:t>Интернет-конференции</w:t>
      </w:r>
      <w:proofErr w:type="spellEnd"/>
      <w:r w:rsidRPr="008D60E3">
        <w:t xml:space="preserve"> "Преподаватель высшей школы в XXI веке" - Ростов </w:t>
      </w:r>
      <w:proofErr w:type="spellStart"/>
      <w:r w:rsidRPr="008D60E3">
        <w:t>н</w:t>
      </w:r>
      <w:proofErr w:type="spellEnd"/>
      <w:r w:rsidRPr="008D60E3">
        <w:t>/Д: Рост</w:t>
      </w:r>
      <w:proofErr w:type="gramStart"/>
      <w:r w:rsidRPr="008D60E3">
        <w:t>.</w:t>
      </w:r>
      <w:proofErr w:type="gramEnd"/>
      <w:r w:rsidRPr="008D60E3">
        <w:t xml:space="preserve"> </w:t>
      </w:r>
      <w:proofErr w:type="spellStart"/>
      <w:proofErr w:type="gramStart"/>
      <w:r w:rsidRPr="008D60E3">
        <w:t>г</w:t>
      </w:r>
      <w:proofErr w:type="gramEnd"/>
      <w:r w:rsidRPr="008D60E3">
        <w:t>ос</w:t>
      </w:r>
      <w:proofErr w:type="spellEnd"/>
      <w:r w:rsidRPr="008D60E3">
        <w:t>. ун-т путей сообщения - 2008. - Сб. 6 - Ч.1 - С.255 – 258</w:t>
      </w:r>
    </w:p>
    <w:p w:rsidR="007B275E" w:rsidRPr="008D60E3" w:rsidRDefault="007B275E" w:rsidP="007B275E">
      <w:pPr>
        <w:jc w:val="both"/>
      </w:pPr>
      <w:r w:rsidRPr="008D60E3">
        <w:t>3. Левченко Т.А. ПРОБЛЕМЫ И ПЕРСПЕКТИВЫ ИСПОЛЬЗОВАНИЯ БАЛЛЬНО-РЕЙТИНГОВОЙ СИСТЕМЫ ДЛЯ АТТЕСТАЦИИ УЧЕБНОЙ РАБОТЫ СТУДЕНТОВ ВЫСШИХ УЧЕБНЫХ ЗАВЕДЕНИЙ // Успехи современного естествознания. – 2008. – № 9 – С. 55-56</w:t>
      </w:r>
    </w:p>
    <w:p w:rsidR="007B275E" w:rsidRPr="008D60E3" w:rsidRDefault="007B275E" w:rsidP="007B275E">
      <w:pPr>
        <w:jc w:val="both"/>
      </w:pPr>
      <w:r w:rsidRPr="008D60E3">
        <w:t xml:space="preserve">4. Алисова Е.А., Шишкина </w:t>
      </w:r>
      <w:proofErr w:type="spellStart"/>
      <w:r w:rsidRPr="008D60E3">
        <w:t>Т.В</w:t>
      </w:r>
      <w:proofErr w:type="gramStart"/>
      <w:r w:rsidRPr="008D60E3">
        <w:t>,К</w:t>
      </w:r>
      <w:proofErr w:type="gramEnd"/>
      <w:r w:rsidRPr="008D60E3">
        <w:t>уренко</w:t>
      </w:r>
      <w:proofErr w:type="spellEnd"/>
      <w:r w:rsidRPr="008D60E3">
        <w:t xml:space="preserve"> О.В. Статья "</w:t>
      </w:r>
      <w:proofErr w:type="spellStart"/>
      <w:r w:rsidRPr="008D60E3">
        <w:t>Зачетно-балльно-рейтинговая</w:t>
      </w:r>
      <w:proofErr w:type="spellEnd"/>
      <w:r w:rsidRPr="008D60E3">
        <w:t xml:space="preserve"> система оценивания знаний учащихся на третьей ступени обучения" http://festival.1september.ru/articles/528916/</w:t>
      </w:r>
    </w:p>
    <w:p w:rsidR="007B275E" w:rsidRPr="008D60E3" w:rsidRDefault="007B275E" w:rsidP="007B275E">
      <w:pPr>
        <w:jc w:val="both"/>
      </w:pPr>
    </w:p>
    <w:p w:rsidR="00C52E9A" w:rsidRDefault="00C52E9A"/>
    <w:sectPr w:rsidR="00C52E9A" w:rsidSect="00C5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6A41"/>
    <w:multiLevelType w:val="hybridMultilevel"/>
    <w:tmpl w:val="1B26DDE4"/>
    <w:lvl w:ilvl="0" w:tplc="00E0FA60">
      <w:start w:val="1"/>
      <w:numFmt w:val="bullet"/>
      <w:lvlText w:val="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03A"/>
    <w:rsid w:val="0026003A"/>
    <w:rsid w:val="00272192"/>
    <w:rsid w:val="007B275E"/>
    <w:rsid w:val="00C5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003A"/>
    <w:pPr>
      <w:keepNext/>
      <w:ind w:firstLine="54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6003A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1150</Words>
  <Characters>6555</Characters>
  <Application>Microsoft Office Word</Application>
  <DocSecurity>0</DocSecurity>
  <Lines>54</Lines>
  <Paragraphs>15</Paragraphs>
  <ScaleCrop>false</ScaleCrop>
  <Company>Krokoz™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ЧСОШ</dc:creator>
  <cp:keywords/>
  <dc:description/>
  <cp:lastModifiedBy>учитель ЧСОШ</cp:lastModifiedBy>
  <cp:revision>2</cp:revision>
  <dcterms:created xsi:type="dcterms:W3CDTF">2013-02-20T23:07:00Z</dcterms:created>
  <dcterms:modified xsi:type="dcterms:W3CDTF">2013-02-21T05:39:00Z</dcterms:modified>
</cp:coreProperties>
</file>