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A4" w:rsidRPr="00B560A4" w:rsidRDefault="00B560A4" w:rsidP="00B560A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560A4" w:rsidRPr="00B560A4" w:rsidRDefault="00B560A4" w:rsidP="00B560A4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B560A4">
        <w:rPr>
          <w:rFonts w:ascii="Times New Roman" w:hAnsi="Times New Roman"/>
          <w:sz w:val="36"/>
          <w:szCs w:val="36"/>
        </w:rPr>
        <w:t>Общеобразовательная средняя школа-гимназия № 2</w:t>
      </w:r>
    </w:p>
    <w:p w:rsidR="00B560A4" w:rsidRPr="00B560A4" w:rsidRDefault="00B560A4" w:rsidP="00B560A4">
      <w:pPr>
        <w:pStyle w:val="a5"/>
        <w:jc w:val="both"/>
        <w:rPr>
          <w:rFonts w:ascii="Times New Roman" w:hAnsi="Times New Roman"/>
          <w:sz w:val="36"/>
          <w:szCs w:val="36"/>
        </w:rPr>
      </w:pPr>
    </w:p>
    <w:p w:rsidR="00B560A4" w:rsidRPr="00B560A4" w:rsidRDefault="00B560A4" w:rsidP="00B560A4">
      <w:pPr>
        <w:pStyle w:val="a5"/>
        <w:jc w:val="both"/>
        <w:rPr>
          <w:rFonts w:ascii="Times New Roman" w:hAnsi="Times New Roman"/>
          <w:sz w:val="36"/>
          <w:szCs w:val="36"/>
        </w:rPr>
      </w:pPr>
    </w:p>
    <w:p w:rsidR="00B560A4" w:rsidRPr="00B560A4" w:rsidRDefault="00B560A4" w:rsidP="00B560A4">
      <w:pPr>
        <w:pStyle w:val="a5"/>
        <w:jc w:val="both"/>
        <w:rPr>
          <w:rFonts w:ascii="Times New Roman" w:hAnsi="Times New Roman"/>
          <w:sz w:val="36"/>
          <w:szCs w:val="36"/>
        </w:rPr>
      </w:pPr>
    </w:p>
    <w:p w:rsidR="00B560A4" w:rsidRPr="00B560A4" w:rsidRDefault="00B560A4" w:rsidP="00B560A4">
      <w:pPr>
        <w:pStyle w:val="a5"/>
        <w:jc w:val="both"/>
        <w:rPr>
          <w:rFonts w:ascii="Times New Roman" w:hAnsi="Times New Roman"/>
          <w:sz w:val="36"/>
          <w:szCs w:val="36"/>
        </w:rPr>
      </w:pPr>
    </w:p>
    <w:p w:rsidR="00B560A4" w:rsidRPr="00B560A4" w:rsidRDefault="00B560A4" w:rsidP="00B560A4">
      <w:pPr>
        <w:pStyle w:val="a5"/>
        <w:jc w:val="both"/>
        <w:rPr>
          <w:rFonts w:ascii="Times New Roman" w:hAnsi="Times New Roman"/>
          <w:sz w:val="36"/>
          <w:szCs w:val="36"/>
        </w:rPr>
      </w:pPr>
    </w:p>
    <w:p w:rsidR="00B560A4" w:rsidRPr="00B560A4" w:rsidRDefault="00B560A4" w:rsidP="00B560A4">
      <w:pPr>
        <w:pStyle w:val="a5"/>
        <w:jc w:val="both"/>
        <w:rPr>
          <w:rFonts w:ascii="Times New Roman" w:hAnsi="Times New Roman"/>
          <w:sz w:val="36"/>
          <w:szCs w:val="36"/>
        </w:rPr>
      </w:pPr>
    </w:p>
    <w:p w:rsidR="00B560A4" w:rsidRPr="00B560A4" w:rsidRDefault="00B560A4" w:rsidP="00B560A4">
      <w:pPr>
        <w:pStyle w:val="a5"/>
        <w:jc w:val="both"/>
        <w:rPr>
          <w:rFonts w:ascii="Times New Roman" w:hAnsi="Times New Roman"/>
          <w:sz w:val="36"/>
          <w:szCs w:val="36"/>
        </w:rPr>
      </w:pPr>
    </w:p>
    <w:p w:rsidR="00B560A4" w:rsidRPr="00B560A4" w:rsidRDefault="00B560A4" w:rsidP="00B560A4">
      <w:pPr>
        <w:pStyle w:val="a5"/>
        <w:jc w:val="both"/>
        <w:rPr>
          <w:rFonts w:ascii="Times New Roman" w:hAnsi="Times New Roman"/>
          <w:sz w:val="36"/>
          <w:szCs w:val="36"/>
        </w:rPr>
      </w:pPr>
    </w:p>
    <w:p w:rsidR="00B560A4" w:rsidRPr="00B560A4" w:rsidRDefault="00B560A4" w:rsidP="00B560A4">
      <w:pPr>
        <w:pStyle w:val="a5"/>
        <w:jc w:val="both"/>
        <w:rPr>
          <w:rFonts w:ascii="Times New Roman" w:hAnsi="Times New Roman"/>
          <w:sz w:val="36"/>
          <w:szCs w:val="36"/>
        </w:rPr>
      </w:pPr>
    </w:p>
    <w:p w:rsidR="00B560A4" w:rsidRPr="00B560A4" w:rsidRDefault="00B560A4" w:rsidP="00B560A4">
      <w:pPr>
        <w:pStyle w:val="a5"/>
        <w:jc w:val="both"/>
        <w:rPr>
          <w:rFonts w:ascii="Times New Roman" w:hAnsi="Times New Roman"/>
          <w:sz w:val="36"/>
          <w:szCs w:val="36"/>
        </w:rPr>
      </w:pPr>
    </w:p>
    <w:p w:rsidR="00B560A4" w:rsidRPr="00B560A4" w:rsidRDefault="00B560A4" w:rsidP="00B560A4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B560A4">
        <w:rPr>
          <w:rFonts w:ascii="Times New Roman" w:hAnsi="Times New Roman"/>
          <w:sz w:val="36"/>
          <w:szCs w:val="36"/>
        </w:rPr>
        <w:t xml:space="preserve">Разработка </w:t>
      </w:r>
    </w:p>
    <w:p w:rsidR="00B560A4" w:rsidRPr="00B560A4" w:rsidRDefault="00B560A4" w:rsidP="00B560A4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B560A4">
        <w:rPr>
          <w:rFonts w:ascii="Times New Roman" w:hAnsi="Times New Roman"/>
          <w:sz w:val="36"/>
          <w:szCs w:val="36"/>
        </w:rPr>
        <w:t>Открытого урока по биологии 6 класс</w:t>
      </w:r>
    </w:p>
    <w:p w:rsidR="00B560A4" w:rsidRPr="00B560A4" w:rsidRDefault="00B560A4" w:rsidP="00B560A4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B560A4">
        <w:rPr>
          <w:rFonts w:ascii="Times New Roman" w:hAnsi="Times New Roman"/>
          <w:sz w:val="36"/>
          <w:szCs w:val="36"/>
        </w:rPr>
        <w:t>«</w:t>
      </w:r>
      <w:r w:rsidRPr="00B560A4">
        <w:rPr>
          <w:rFonts w:ascii="Times New Roman" w:hAnsi="Times New Roman"/>
          <w:b/>
          <w:color w:val="595959" w:themeColor="text1" w:themeTint="A6"/>
          <w:sz w:val="36"/>
          <w:szCs w:val="36"/>
        </w:rPr>
        <w:t>Строение цветка</w:t>
      </w:r>
      <w:r w:rsidRPr="00B560A4">
        <w:rPr>
          <w:rFonts w:ascii="Times New Roman" w:hAnsi="Times New Roman"/>
          <w:sz w:val="36"/>
          <w:szCs w:val="36"/>
        </w:rPr>
        <w:t>»</w:t>
      </w:r>
    </w:p>
    <w:p w:rsidR="00B560A4" w:rsidRPr="00B560A4" w:rsidRDefault="00B560A4" w:rsidP="00B560A4">
      <w:pPr>
        <w:pStyle w:val="a5"/>
        <w:jc w:val="both"/>
        <w:rPr>
          <w:rFonts w:ascii="Times New Roman" w:hAnsi="Times New Roman"/>
          <w:sz w:val="36"/>
          <w:szCs w:val="36"/>
        </w:rPr>
      </w:pPr>
    </w:p>
    <w:p w:rsidR="00B560A4" w:rsidRPr="00B560A4" w:rsidRDefault="00B560A4" w:rsidP="00B560A4">
      <w:pPr>
        <w:pStyle w:val="a5"/>
        <w:jc w:val="both"/>
        <w:rPr>
          <w:rFonts w:ascii="Times New Roman" w:hAnsi="Times New Roman"/>
          <w:sz w:val="36"/>
          <w:szCs w:val="36"/>
        </w:rPr>
      </w:pPr>
    </w:p>
    <w:p w:rsidR="00B560A4" w:rsidRPr="00B560A4" w:rsidRDefault="00B560A4" w:rsidP="00B560A4">
      <w:pPr>
        <w:pStyle w:val="a5"/>
        <w:jc w:val="both"/>
        <w:rPr>
          <w:rFonts w:ascii="Times New Roman" w:hAnsi="Times New Roman"/>
          <w:sz w:val="36"/>
          <w:szCs w:val="36"/>
        </w:rPr>
      </w:pPr>
    </w:p>
    <w:p w:rsidR="00B560A4" w:rsidRPr="00B560A4" w:rsidRDefault="00B560A4" w:rsidP="00B560A4">
      <w:pPr>
        <w:rPr>
          <w:rFonts w:ascii="Times New Roman" w:hAnsi="Times New Roman" w:cs="Times New Roman"/>
          <w:sz w:val="36"/>
          <w:szCs w:val="36"/>
        </w:rPr>
      </w:pPr>
    </w:p>
    <w:p w:rsidR="00B560A4" w:rsidRDefault="00B560A4" w:rsidP="00B560A4">
      <w:pPr>
        <w:shd w:val="clear" w:color="auto" w:fill="FFFFFF"/>
        <w:jc w:val="right"/>
        <w:rPr>
          <w:rFonts w:ascii="Times New Roman" w:hAnsi="Times New Roman" w:cs="Times New Roman"/>
        </w:rPr>
      </w:pPr>
      <w:r w:rsidRPr="00B560A4">
        <w:rPr>
          <w:rFonts w:ascii="Times New Roman" w:hAnsi="Times New Roman" w:cs="Times New Roman"/>
        </w:rPr>
        <w:t xml:space="preserve">учитель химии и биологии  </w:t>
      </w:r>
    </w:p>
    <w:p w:rsidR="00B560A4" w:rsidRPr="00B560A4" w:rsidRDefault="00B560A4" w:rsidP="00B560A4">
      <w:pPr>
        <w:shd w:val="clear" w:color="auto" w:fill="FFFFFF"/>
        <w:jc w:val="right"/>
        <w:rPr>
          <w:rFonts w:ascii="Times New Roman" w:hAnsi="Times New Roman" w:cs="Times New Roman"/>
        </w:rPr>
      </w:pPr>
      <w:r w:rsidRPr="00B560A4">
        <w:rPr>
          <w:rFonts w:ascii="Times New Roman" w:hAnsi="Times New Roman" w:cs="Times New Roman"/>
        </w:rPr>
        <w:t>Кротова Е.Е.</w:t>
      </w:r>
    </w:p>
    <w:p w:rsidR="00B560A4" w:rsidRPr="00B560A4" w:rsidRDefault="00B560A4" w:rsidP="00B560A4">
      <w:pPr>
        <w:rPr>
          <w:rFonts w:ascii="Times New Roman" w:hAnsi="Times New Roman" w:cs="Times New Roman"/>
          <w:sz w:val="36"/>
          <w:szCs w:val="36"/>
        </w:rPr>
      </w:pPr>
    </w:p>
    <w:p w:rsidR="00B560A4" w:rsidRPr="00B560A4" w:rsidRDefault="00B560A4" w:rsidP="00B560A4">
      <w:pPr>
        <w:rPr>
          <w:rFonts w:ascii="Times New Roman" w:hAnsi="Times New Roman" w:cs="Times New Roman"/>
          <w:sz w:val="36"/>
          <w:szCs w:val="36"/>
        </w:rPr>
      </w:pPr>
    </w:p>
    <w:p w:rsidR="00B560A4" w:rsidRPr="00B560A4" w:rsidRDefault="00B560A4" w:rsidP="00B560A4">
      <w:pPr>
        <w:rPr>
          <w:rFonts w:ascii="Times New Roman" w:hAnsi="Times New Roman" w:cs="Times New Roman"/>
          <w:sz w:val="36"/>
          <w:szCs w:val="36"/>
        </w:rPr>
      </w:pPr>
    </w:p>
    <w:p w:rsidR="00B560A4" w:rsidRPr="00B560A4" w:rsidRDefault="00B560A4" w:rsidP="00B560A4">
      <w:pPr>
        <w:rPr>
          <w:rFonts w:ascii="Times New Roman" w:hAnsi="Times New Roman" w:cs="Times New Roman"/>
          <w:sz w:val="36"/>
          <w:szCs w:val="36"/>
        </w:rPr>
      </w:pPr>
    </w:p>
    <w:p w:rsidR="00B560A4" w:rsidRPr="00B560A4" w:rsidRDefault="00B560A4" w:rsidP="00B560A4">
      <w:pPr>
        <w:rPr>
          <w:rFonts w:ascii="Times New Roman" w:hAnsi="Times New Roman" w:cs="Times New Roman"/>
          <w:sz w:val="36"/>
          <w:szCs w:val="36"/>
        </w:rPr>
      </w:pPr>
    </w:p>
    <w:p w:rsidR="00B560A4" w:rsidRPr="00B560A4" w:rsidRDefault="00B560A4" w:rsidP="00B560A4">
      <w:pPr>
        <w:rPr>
          <w:rFonts w:ascii="Times New Roman" w:hAnsi="Times New Roman" w:cs="Times New Roman"/>
          <w:sz w:val="36"/>
          <w:szCs w:val="36"/>
        </w:rPr>
      </w:pPr>
    </w:p>
    <w:p w:rsidR="00B560A4" w:rsidRPr="00B560A4" w:rsidRDefault="00B560A4" w:rsidP="00B560A4">
      <w:pPr>
        <w:rPr>
          <w:rFonts w:ascii="Times New Roman" w:hAnsi="Times New Roman" w:cs="Times New Roman"/>
          <w:sz w:val="36"/>
          <w:szCs w:val="36"/>
        </w:rPr>
      </w:pPr>
    </w:p>
    <w:p w:rsidR="00B560A4" w:rsidRDefault="00B560A4" w:rsidP="00B560A4">
      <w:pPr>
        <w:tabs>
          <w:tab w:val="left" w:pos="3558"/>
        </w:tabs>
        <w:rPr>
          <w:rFonts w:ascii="Times New Roman" w:hAnsi="Times New Roman" w:cs="Times New Roman"/>
          <w:sz w:val="36"/>
          <w:szCs w:val="36"/>
        </w:rPr>
      </w:pPr>
    </w:p>
    <w:p w:rsidR="00B560A4" w:rsidRPr="00B560A4" w:rsidRDefault="00B560A4" w:rsidP="00B560A4">
      <w:pPr>
        <w:tabs>
          <w:tab w:val="left" w:pos="3558"/>
        </w:tabs>
        <w:rPr>
          <w:rFonts w:ascii="Times New Roman" w:hAnsi="Times New Roman" w:cs="Times New Roman"/>
          <w:sz w:val="36"/>
          <w:szCs w:val="36"/>
        </w:rPr>
      </w:pPr>
    </w:p>
    <w:p w:rsidR="00B560A4" w:rsidRPr="00B560A4" w:rsidRDefault="00B560A4" w:rsidP="00B560A4">
      <w:pPr>
        <w:tabs>
          <w:tab w:val="left" w:pos="2846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B560A4">
        <w:rPr>
          <w:rFonts w:ascii="Times New Roman" w:hAnsi="Times New Roman" w:cs="Times New Roman"/>
          <w:sz w:val="36"/>
          <w:szCs w:val="36"/>
        </w:rPr>
        <w:t xml:space="preserve">г. </w:t>
      </w:r>
      <w:proofErr w:type="spellStart"/>
      <w:r w:rsidRPr="00B560A4">
        <w:rPr>
          <w:rFonts w:ascii="Times New Roman" w:hAnsi="Times New Roman" w:cs="Times New Roman"/>
          <w:sz w:val="36"/>
          <w:szCs w:val="36"/>
        </w:rPr>
        <w:t>Актобе</w:t>
      </w:r>
      <w:proofErr w:type="spellEnd"/>
      <w:r w:rsidRPr="00B560A4">
        <w:rPr>
          <w:rFonts w:ascii="Times New Roman" w:hAnsi="Times New Roman" w:cs="Times New Roman"/>
          <w:sz w:val="36"/>
          <w:szCs w:val="36"/>
        </w:rPr>
        <w:t>, 2014г.</w:t>
      </w:r>
    </w:p>
    <w:p w:rsidR="00B560A4" w:rsidRPr="00B560A4" w:rsidRDefault="00B560A4" w:rsidP="00B560A4">
      <w:pPr>
        <w:tabs>
          <w:tab w:val="left" w:pos="360"/>
          <w:tab w:val="left" w:pos="540"/>
          <w:tab w:val="left" w:pos="720"/>
        </w:tabs>
        <w:spacing w:after="0"/>
        <w:ind w:firstLine="397"/>
        <w:jc w:val="right"/>
        <w:rPr>
          <w:rFonts w:ascii="Times New Roman" w:hAnsi="Times New Roman" w:cs="Times New Roman"/>
          <w:b/>
          <w:color w:val="404040"/>
          <w:sz w:val="32"/>
          <w:szCs w:val="32"/>
        </w:rPr>
      </w:pPr>
    </w:p>
    <w:p w:rsidR="00B560A4" w:rsidRPr="00B560A4" w:rsidRDefault="00B560A4" w:rsidP="00B560A4">
      <w:pPr>
        <w:tabs>
          <w:tab w:val="left" w:pos="360"/>
          <w:tab w:val="left" w:pos="540"/>
          <w:tab w:val="left" w:pos="720"/>
        </w:tabs>
        <w:spacing w:after="0"/>
        <w:ind w:firstLine="397"/>
        <w:jc w:val="right"/>
        <w:rPr>
          <w:rFonts w:ascii="Times New Roman" w:hAnsi="Times New Roman" w:cs="Times New Roman"/>
          <w:b/>
          <w:bCs/>
          <w:color w:val="404040"/>
        </w:rPr>
      </w:pPr>
      <w:r w:rsidRPr="00B560A4">
        <w:rPr>
          <w:rFonts w:ascii="Times New Roman" w:hAnsi="Times New Roman" w:cs="Times New Roman"/>
          <w:b/>
          <w:color w:val="404040"/>
          <w:sz w:val="32"/>
          <w:szCs w:val="32"/>
        </w:rPr>
        <w:t xml:space="preserve">    </w:t>
      </w:r>
      <w:r w:rsidRPr="00B560A4">
        <w:rPr>
          <w:rFonts w:ascii="Times New Roman" w:hAnsi="Times New Roman" w:cs="Times New Roman"/>
          <w:b/>
          <w:bCs/>
          <w:color w:val="404040"/>
        </w:rPr>
        <w:t>Кротова Е.Е.</w:t>
      </w:r>
    </w:p>
    <w:p w:rsidR="00B560A4" w:rsidRPr="00B560A4" w:rsidRDefault="00B560A4" w:rsidP="00B560A4">
      <w:pPr>
        <w:tabs>
          <w:tab w:val="left" w:pos="360"/>
          <w:tab w:val="left" w:pos="540"/>
          <w:tab w:val="left" w:pos="720"/>
        </w:tabs>
        <w:spacing w:after="0"/>
        <w:ind w:firstLine="397"/>
        <w:jc w:val="right"/>
        <w:rPr>
          <w:rFonts w:ascii="Times New Roman" w:hAnsi="Times New Roman" w:cs="Times New Roman"/>
          <w:b/>
          <w:bCs/>
          <w:color w:val="404040"/>
        </w:rPr>
      </w:pPr>
      <w:r w:rsidRPr="00B560A4">
        <w:rPr>
          <w:rFonts w:ascii="Times New Roman" w:hAnsi="Times New Roman" w:cs="Times New Roman"/>
          <w:b/>
          <w:color w:val="404040"/>
          <w:sz w:val="32"/>
          <w:szCs w:val="32"/>
        </w:rPr>
        <w:t xml:space="preserve">            </w:t>
      </w:r>
      <w:r w:rsidRPr="00B560A4">
        <w:rPr>
          <w:rFonts w:ascii="Times New Roman" w:hAnsi="Times New Roman" w:cs="Times New Roman"/>
          <w:b/>
          <w:bCs/>
          <w:color w:val="404040"/>
        </w:rPr>
        <w:t xml:space="preserve">                                                     Учитель биологии ОСШГ №2</w:t>
      </w:r>
    </w:p>
    <w:p w:rsidR="00B560A4" w:rsidRPr="00B560A4" w:rsidRDefault="00B560A4" w:rsidP="00B560A4">
      <w:pPr>
        <w:spacing w:after="0"/>
        <w:jc w:val="right"/>
        <w:rPr>
          <w:rFonts w:ascii="Times New Roman" w:hAnsi="Times New Roman" w:cs="Times New Roman"/>
        </w:rPr>
      </w:pPr>
      <w:r w:rsidRPr="00B560A4">
        <w:rPr>
          <w:rFonts w:ascii="Times New Roman" w:hAnsi="Times New Roman" w:cs="Times New Roman"/>
          <w:b/>
          <w:bCs/>
          <w:color w:val="404040"/>
        </w:rPr>
        <w:t xml:space="preserve">г. </w:t>
      </w:r>
      <w:proofErr w:type="spellStart"/>
      <w:r w:rsidRPr="00B560A4">
        <w:rPr>
          <w:rFonts w:ascii="Times New Roman" w:hAnsi="Times New Roman" w:cs="Times New Roman"/>
          <w:b/>
          <w:bCs/>
          <w:color w:val="404040"/>
        </w:rPr>
        <w:t>Актобе</w:t>
      </w:r>
      <w:proofErr w:type="spellEnd"/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/>
      </w:tblPr>
      <w:tblGrid>
        <w:gridCol w:w="10920"/>
      </w:tblGrid>
      <w:tr w:rsidR="00B560A4" w:rsidRPr="003254EF" w:rsidTr="00B560A4">
        <w:trPr>
          <w:tblCellSpacing w:w="37" w:type="dxa"/>
        </w:trPr>
        <w:tc>
          <w:tcPr>
            <w:tcW w:w="4932" w:type="pct"/>
            <w:hideMark/>
          </w:tcPr>
          <w:p w:rsidR="00B560A4" w:rsidRDefault="00B560A4"/>
          <w:tbl>
            <w:tblPr>
              <w:tblW w:w="5000" w:type="pct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0772"/>
            </w:tblGrid>
            <w:tr w:rsidR="00B560A4" w:rsidRPr="003254EF" w:rsidTr="00FD7B4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60A4" w:rsidRPr="003254EF" w:rsidRDefault="00B560A4" w:rsidP="00FD7B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Урок «Строение цветка»</w:t>
                  </w: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b/>
                      <w:i/>
                      <w:color w:val="595959" w:themeColor="text1" w:themeTint="A6"/>
                      <w:sz w:val="24"/>
                      <w:szCs w:val="24"/>
                      <w:lang w:eastAsia="ru-RU"/>
                    </w:rPr>
                    <w:t>(слайд презентации №1)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B560A4" w:rsidRPr="003254EF" w:rsidRDefault="00B560A4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b/>
                      <w:i/>
                      <w:color w:val="595959" w:themeColor="text1" w:themeTint="A6"/>
                      <w:sz w:val="24"/>
                      <w:szCs w:val="24"/>
                      <w:u w:val="single"/>
                      <w:lang w:eastAsia="ru-RU"/>
                    </w:rPr>
                    <w:t xml:space="preserve">Цель урока: </w:t>
                  </w: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расширить знания о строении покрытосеменных растениях</w:t>
                  </w:r>
                  <w:proofErr w:type="gramStart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3254EF">
                    <w:rPr>
                      <w:rFonts w:ascii="Times New Roman" w:eastAsia="Times New Roman" w:hAnsi="Times New Roman" w:cs="Times New Roman"/>
                      <w:b/>
                      <w:i/>
                      <w:color w:val="595959" w:themeColor="text1" w:themeTint="A6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3254EF">
                    <w:rPr>
                      <w:rFonts w:ascii="Times New Roman" w:eastAsia="Times New Roman" w:hAnsi="Times New Roman" w:cs="Times New Roman"/>
                      <w:b/>
                      <w:i/>
                      <w:color w:val="595959" w:themeColor="text1" w:themeTint="A6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3254EF">
                    <w:rPr>
                      <w:rFonts w:ascii="Times New Roman" w:eastAsia="Times New Roman" w:hAnsi="Times New Roman" w:cs="Times New Roman"/>
                      <w:b/>
                      <w:i/>
                      <w:color w:val="595959" w:themeColor="text1" w:themeTint="A6"/>
                      <w:sz w:val="24"/>
                      <w:szCs w:val="24"/>
                      <w:lang w:eastAsia="ru-RU"/>
                    </w:rPr>
                    <w:t>лайд презентации №2)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b/>
                      <w:i/>
                      <w:color w:val="595959" w:themeColor="text1" w:themeTint="A6"/>
                      <w:sz w:val="24"/>
                      <w:szCs w:val="24"/>
                      <w:u w:val="single"/>
                      <w:lang w:eastAsia="ru-RU"/>
                    </w:rPr>
                    <w:t>Образовательные задачи:</w:t>
                  </w: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3254EF">
                    <w:rPr>
                      <w:rFonts w:ascii="Times New Roman" w:eastAsia="Times New Roman" w:hAnsi="Times New Roman" w:cs="Times New Roman"/>
                      <w:b/>
                      <w:i/>
                      <w:color w:val="595959" w:themeColor="text1" w:themeTint="A6"/>
                      <w:sz w:val="24"/>
                      <w:szCs w:val="24"/>
                      <w:lang w:eastAsia="ru-RU"/>
                    </w:rPr>
                    <w:t>(слайд презентации №3)</w:t>
                  </w:r>
                </w:p>
                <w:p w:rsidR="00B560A4" w:rsidRPr="003254EF" w:rsidRDefault="00B560A4" w:rsidP="00FD7B40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1.     Изучить особенности строения цветка</w:t>
                  </w:r>
                </w:p>
                <w:p w:rsidR="00B560A4" w:rsidRPr="003254EF" w:rsidRDefault="00B560A4" w:rsidP="00FD7B40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2.     Показать связь строения цветка с выполняемой функцией</w:t>
                  </w:r>
                </w:p>
                <w:p w:rsidR="00B560A4" w:rsidRPr="003254EF" w:rsidRDefault="00B560A4" w:rsidP="00FD7B40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3.     Сформировать у обучающихся  новые знания о строении растений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b/>
                      <w:i/>
                      <w:color w:val="595959" w:themeColor="text1" w:themeTint="A6"/>
                      <w:sz w:val="24"/>
                      <w:szCs w:val="24"/>
                      <w:u w:val="single"/>
                      <w:lang w:eastAsia="ru-RU"/>
                    </w:rPr>
                    <w:t>Развивающие задачи:</w:t>
                  </w:r>
                </w:p>
                <w:p w:rsidR="00B560A4" w:rsidRPr="003254EF" w:rsidRDefault="00B560A4" w:rsidP="00FD7B40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1.     Развивать образное логическое мышление </w:t>
                  </w:r>
                </w:p>
                <w:p w:rsidR="00B560A4" w:rsidRPr="003254EF" w:rsidRDefault="00B560A4" w:rsidP="00FD7B40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2.     Развивать познавательные способности и интересы </w:t>
                  </w:r>
                  <w:proofErr w:type="gramStart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</w:p>
                <w:p w:rsidR="00B560A4" w:rsidRPr="003254EF" w:rsidRDefault="00B560A4" w:rsidP="00FD7B40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3.     Развивать понятие о цветке как о видоизмененном побеге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b/>
                      <w:i/>
                      <w:color w:val="595959" w:themeColor="text1" w:themeTint="A6"/>
                      <w:sz w:val="24"/>
                      <w:szCs w:val="24"/>
                      <w:u w:val="single"/>
                      <w:lang w:eastAsia="ru-RU"/>
                    </w:rPr>
                    <w:t>Воспитательные задачи:</w:t>
                  </w:r>
                </w:p>
                <w:p w:rsidR="00B560A4" w:rsidRPr="003254EF" w:rsidRDefault="00B560A4" w:rsidP="00FD7B40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1.     Показать, что покрытосеменные растения проявили  свои </w:t>
                  </w:r>
                  <w:proofErr w:type="gramStart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возможности к</w:t>
                  </w:r>
                  <w:proofErr w:type="gramEnd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эволюционному совершенству больше всего в области генеративных органов, используя скрытые возможности в пределах уже существующих структур вегетативного тела.</w:t>
                  </w:r>
                </w:p>
                <w:p w:rsidR="00B560A4" w:rsidRPr="003254EF" w:rsidRDefault="00B560A4" w:rsidP="00FD7B40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2.     Рассмотреть многообразие цветков и их значение для растений.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b/>
                      <w:i/>
                      <w:color w:val="595959" w:themeColor="text1" w:themeTint="A6"/>
                      <w:sz w:val="24"/>
                      <w:szCs w:val="24"/>
                      <w:u w:val="single"/>
                      <w:lang w:eastAsia="ru-RU"/>
                    </w:rPr>
                    <w:t>Оборудование:</w:t>
                  </w: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лабораторное оборудование, </w:t>
                  </w:r>
                  <w:proofErr w:type="spellStart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мультимедийный</w:t>
                  </w:r>
                  <w:proofErr w:type="spellEnd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проектор, презентация урока на тему «Строение цветка», таблицы «Строение цветка»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Ход урока: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560A4" w:rsidRPr="003254EF" w:rsidRDefault="00B560A4" w:rsidP="00FD7B40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1.     ОРГАНИЗАЦИОННЫЙ МОМЕНТ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      Добрый день, ребята! И добрый день, уважаемые гости! Я рада приветствовать всех вас на своем уроке!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B560A4" w:rsidRPr="003254EF" w:rsidRDefault="00B560A4" w:rsidP="00FD7B40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2.     АКТУАЛИЗАЦИЯ ЗНАНИЙ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      Открываем свои тетради, записываем в них  число и тему урока.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А тема нашего урока зашифрована биологическими терминами. Давайте попробуем ее расшифровать.</w:t>
                  </w:r>
                </w:p>
                <w:p w:rsidR="00B560A4" w:rsidRPr="003254EF" w:rsidRDefault="00B560A4" w:rsidP="00B560A4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Ц-</w:t>
                  </w:r>
                  <w:proofErr w:type="gramEnd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(цитоплазма)</w:t>
                  </w:r>
                </w:p>
                <w:p w:rsidR="00B560A4" w:rsidRPr="003254EF" w:rsidRDefault="00B560A4" w:rsidP="00B560A4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В-</w:t>
                  </w:r>
                  <w:proofErr w:type="gramEnd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(вакуоль)</w:t>
                  </w:r>
                </w:p>
                <w:p w:rsidR="00B560A4" w:rsidRPr="003254EF" w:rsidRDefault="00B560A4" w:rsidP="00B560A4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Е-</w:t>
                  </w:r>
                  <w:proofErr w:type="gramEnd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(вид отбора)</w:t>
                  </w:r>
                </w:p>
                <w:p w:rsidR="00B560A4" w:rsidRPr="003254EF" w:rsidRDefault="00B560A4" w:rsidP="00B560A4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Т-</w:t>
                  </w:r>
                  <w:proofErr w:type="gramEnd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(теплокровные животные)</w:t>
                  </w:r>
                </w:p>
                <w:p w:rsidR="00B560A4" w:rsidRPr="003254EF" w:rsidRDefault="00B560A4" w:rsidP="00B560A4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(организм)</w:t>
                  </w:r>
                </w:p>
                <w:p w:rsidR="00B560A4" w:rsidRPr="003254EF" w:rsidRDefault="00B560A4" w:rsidP="00B560A4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К-</w:t>
                  </w:r>
                  <w:proofErr w:type="gramEnd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(камбий)</w:t>
                  </w:r>
                </w:p>
                <w:p w:rsidR="00B560A4" w:rsidRPr="003254EF" w:rsidRDefault="00B560A4" w:rsidP="00B560A4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Правильный отве</w:t>
                  </w:r>
                  <w:proofErr w:type="gramStart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т-</w:t>
                  </w:r>
                  <w:proofErr w:type="gramEnd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254EF">
                    <w:rPr>
                      <w:rFonts w:ascii="Times New Roman" w:eastAsia="Times New Roman" w:hAnsi="Times New Roman" w:cs="Times New Roman"/>
                      <w:b/>
                      <w:bCs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ЦВЕТОК 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      Совершенно верно, тема урока </w:t>
                  </w:r>
                  <w:r w:rsidRPr="003254EF"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«Цветок»</w:t>
                  </w:r>
                  <w:r w:rsidRPr="003254EF">
                    <w:rPr>
                      <w:rFonts w:ascii="Times New Roman" w:eastAsia="Times New Roman" w:hAnsi="Times New Roman" w:cs="Times New Roman"/>
                      <w:b/>
                      <w:i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b/>
                      <w:i/>
                      <w:color w:val="595959" w:themeColor="text1" w:themeTint="A6"/>
                      <w:sz w:val="24"/>
                      <w:szCs w:val="24"/>
                      <w:lang w:eastAsia="ru-RU"/>
                    </w:rPr>
                    <w:t>(слайд презентации № 4)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      Сегодня на уроке вы узнает о строении цветка, научитесь составлять формулу цветка, выполните лабораторную работу.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560A4" w:rsidRPr="003254EF" w:rsidRDefault="00B560A4" w:rsidP="00FD7B40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4.     ИЗУЧЕНИЕ НОВОГО МАТЕРИАЛА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b/>
                      <w:i/>
                      <w:color w:val="595959" w:themeColor="text1" w:themeTint="A6"/>
                      <w:sz w:val="24"/>
                      <w:szCs w:val="24"/>
                      <w:u w:val="single"/>
                      <w:lang w:eastAsia="ru-RU"/>
                    </w:rPr>
                    <w:t>1) Строение цветка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      Цветы возникли задолго до появления человека. Растения изобрели цветок не для того, чтобы вызывать у нас чувство прекрасного, у них для этого были другие цели, направленные на выживание. И все же при виде цветов мы испытываем чувство </w:t>
                  </w:r>
                  <w:proofErr w:type="gramStart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прекрасного</w:t>
                  </w:r>
                  <w:proofErr w:type="gramEnd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, мы восхищаемся красотой цветов.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b/>
                      <w:i/>
                      <w:color w:val="595959" w:themeColor="text1" w:themeTint="A6"/>
                      <w:sz w:val="24"/>
                      <w:szCs w:val="24"/>
                      <w:lang w:eastAsia="ru-RU"/>
                    </w:rPr>
                    <w:t>(слайд презентации  № 5)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Pr="003254EF"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Цветок</w:t>
                  </w: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– видоизмененный укороченный побег, служащий для семенного размножения растений. Цветок развивается из генеративной (цветочной) почки.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      Как бы ни было велико разнообразие цветков окружающих нас растений, в их строении можно обнаружить сходство. Рассмотрим строение цветка.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b/>
                      <w:i/>
                      <w:color w:val="595959" w:themeColor="text1" w:themeTint="A6"/>
                      <w:sz w:val="24"/>
                      <w:szCs w:val="24"/>
                      <w:lang w:eastAsia="ru-RU"/>
                    </w:rPr>
                    <w:t>(слайд презентации № 6)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      Любой цветок имеет </w:t>
                  </w:r>
                  <w:r w:rsidRPr="003254EF"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главные органы</w:t>
                  </w: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– это </w:t>
                  </w:r>
                  <w:r w:rsidRPr="003254EF"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пестик </w:t>
                  </w: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и </w:t>
                  </w:r>
                  <w:r w:rsidRPr="003254EF"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тычинки,</w:t>
                  </w: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которые тоже имеют особое строение. </w:t>
                  </w:r>
                  <w:r w:rsidRPr="003254EF"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Пестик</w:t>
                  </w: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– это женский орган цветка, он имеет </w:t>
                  </w:r>
                  <w:r w:rsidRPr="003254EF"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рыльце, столбик и завязь.</w:t>
                  </w: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У яблони пестик образован пятью сросшимися между собой в основании столбиками. В верхней части они свободные и каждый несет по одному рыльце. Завязь </w:t>
                  </w:r>
                  <w:proofErr w:type="spellStart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пятигнездная</w:t>
                  </w:r>
                  <w:proofErr w:type="spellEnd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. В гнездах находятся семязачатки, из которых после цветения развиваются семена.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b/>
                      <w:i/>
                      <w:color w:val="595959" w:themeColor="text1" w:themeTint="A6"/>
                      <w:sz w:val="24"/>
                      <w:szCs w:val="24"/>
                      <w:lang w:eastAsia="ru-RU"/>
                    </w:rPr>
                    <w:t>(слайд презентации № 6)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      Тычинки</w:t>
                  </w: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– это мужские органы цветка, каждая тычинка имеет </w:t>
                  </w:r>
                  <w:r w:rsidRPr="003254EF"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пыльник</w:t>
                  </w: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, внутри которого созревает </w:t>
                  </w:r>
                  <w:r w:rsidRPr="003254EF"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пыльца.</w:t>
                  </w: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Пыльник расположен на </w:t>
                  </w:r>
                  <w:r w:rsidRPr="003254EF"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тычиночной нити</w:t>
                  </w: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b/>
                      <w:i/>
                      <w:color w:val="595959" w:themeColor="text1" w:themeTint="A6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3254EF">
                    <w:rPr>
                      <w:rFonts w:ascii="Times New Roman" w:eastAsia="Times New Roman" w:hAnsi="Times New Roman" w:cs="Times New Roman"/>
                      <w:b/>
                      <w:i/>
                      <w:color w:val="595959" w:themeColor="text1" w:themeTint="A6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3254EF">
                    <w:rPr>
                      <w:rFonts w:ascii="Times New Roman" w:eastAsia="Times New Roman" w:hAnsi="Times New Roman" w:cs="Times New Roman"/>
                      <w:b/>
                      <w:i/>
                      <w:color w:val="595959" w:themeColor="text1" w:themeTint="A6"/>
                      <w:sz w:val="24"/>
                      <w:szCs w:val="24"/>
                      <w:lang w:eastAsia="ru-RU"/>
                    </w:rPr>
                    <w:t>лайд презентации  № 6)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      Вокруг главных органов цветка: пестика и тычинок расположен </w:t>
                  </w:r>
                  <w:r w:rsidRPr="003254EF"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околоцветник</w:t>
                  </w: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. У яблони он состоит из листочков двух типов. Внутренние листочки – это </w:t>
                  </w:r>
                  <w:r w:rsidRPr="003254EF"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лепестки</w:t>
                  </w: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, образуют </w:t>
                  </w:r>
                  <w:r w:rsidRPr="003254EF"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венчик</w:t>
                  </w: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. Наружные листочки – </w:t>
                  </w:r>
                  <w:r w:rsidRPr="003254EF"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чашелистики</w:t>
                  </w: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– образуют </w:t>
                  </w:r>
                  <w:r w:rsidRPr="003254EF"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чашечку.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b/>
                      <w:i/>
                      <w:color w:val="595959" w:themeColor="text1" w:themeTint="A6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3254EF">
                    <w:rPr>
                      <w:rFonts w:ascii="Times New Roman" w:eastAsia="Times New Roman" w:hAnsi="Times New Roman" w:cs="Times New Roman"/>
                      <w:b/>
                      <w:i/>
                      <w:color w:val="595959" w:themeColor="text1" w:themeTint="A6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3254EF">
                    <w:rPr>
                      <w:rFonts w:ascii="Times New Roman" w:eastAsia="Times New Roman" w:hAnsi="Times New Roman" w:cs="Times New Roman"/>
                      <w:b/>
                      <w:i/>
                      <w:color w:val="595959" w:themeColor="text1" w:themeTint="A6"/>
                      <w:sz w:val="24"/>
                      <w:szCs w:val="24"/>
                      <w:lang w:eastAsia="ru-RU"/>
                    </w:rPr>
                    <w:t>лайд презентации № 7)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      Венчик цветка яблони состоит из белых или бело-розовых несросшихся лепестков. А у паслена черного лепестки срастаются в нижней части в трубку. Поэтому различают </w:t>
                  </w:r>
                  <w:r w:rsidRPr="003254EF"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венчики раздельнолепестные</w:t>
                  </w: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и </w:t>
                  </w:r>
                  <w:r w:rsidRPr="003254EF"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сростнолепестные.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      Тонкий стебелек, на котором сидит цветок, называют </w:t>
                  </w:r>
                  <w:r w:rsidRPr="003254EF"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цветоножкой,</w:t>
                  </w: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а ее верхнюю, расширенную часть – </w:t>
                  </w:r>
                  <w:r w:rsidRPr="003254EF"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цветоложем</w:t>
                  </w: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      У яблони околоцветник состоит из </w:t>
                  </w:r>
                  <w:r w:rsidRPr="003254EF"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чашечки и венчика</w:t>
                  </w: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. Такой околоцветник называют </w:t>
                  </w:r>
                  <w:r w:rsidRPr="003254EF"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двойным.</w:t>
                  </w: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У тюльпана все листочки околоцветника </w:t>
                  </w:r>
                  <w:r w:rsidRPr="003254EF"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одинаковые</w:t>
                  </w: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. Такой околоцветник называют </w:t>
                  </w:r>
                  <w:r w:rsidRPr="003254EF"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простым.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      Цветки ивы </w:t>
                  </w:r>
                  <w:r w:rsidRPr="003254EF">
                    <w:rPr>
                      <w:rFonts w:ascii="Times New Roman" w:eastAsia="Times New Roman" w:hAnsi="Times New Roman" w:cs="Times New Roman"/>
                      <w:i/>
                      <w:color w:val="595959" w:themeColor="text1" w:themeTint="A6"/>
                      <w:sz w:val="24"/>
                      <w:szCs w:val="24"/>
                      <w:lang w:eastAsia="ru-RU"/>
                    </w:rPr>
                    <w:t>(рисунок 48  страница учебника 79</w:t>
                  </w: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)  </w:t>
                  </w:r>
                  <w:r w:rsidRPr="003254EF"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не имеют околоцветника</w:t>
                  </w: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b/>
                      <w:i/>
                      <w:color w:val="595959" w:themeColor="text1" w:themeTint="A6"/>
                      <w:sz w:val="24"/>
                      <w:szCs w:val="24"/>
                      <w:lang w:eastAsia="ru-RU"/>
                    </w:rPr>
                    <w:t>(слайд презентации  № 8)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      Листочки околоцветника могут располагаться так, что через него можно провести несколько плоскостей симметрии. Такие цветки называют </w:t>
                  </w:r>
                  <w:r w:rsidRPr="003254EF"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правильными</w:t>
                  </w: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(яблоня, вишня, капуста и др.). Цветки, через которые можно провести одну плоскость симметрии, называют </w:t>
                  </w:r>
                  <w:r w:rsidRPr="003254EF"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неправильными</w:t>
                  </w: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(горох, шалфей).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b/>
                      <w:i/>
                      <w:color w:val="595959" w:themeColor="text1" w:themeTint="A6"/>
                      <w:sz w:val="24"/>
                      <w:szCs w:val="24"/>
                      <w:lang w:eastAsia="ru-RU"/>
                    </w:rPr>
                    <w:t>(слайд презентации № 9)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      Большинство растений имеет цветки, в которых есть и пестики и тычинки. Такие цветки называют </w:t>
                  </w:r>
                  <w:r w:rsidRPr="003254EF"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обоеполыми.</w:t>
                  </w: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Но у некоторых растений (огурец, кукуруза) одни цветки имеют только пестики – </w:t>
                  </w:r>
                  <w:r w:rsidRPr="003254EF"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пестичные цветки</w:t>
                  </w: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, а другие – только тычинки – </w:t>
                  </w:r>
                  <w:r w:rsidRPr="003254EF"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тычиночные цветки</w:t>
                  </w: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(</w:t>
                  </w:r>
                  <w:r w:rsidRPr="003254EF">
                    <w:rPr>
                      <w:rFonts w:ascii="Times New Roman" w:eastAsia="Times New Roman" w:hAnsi="Times New Roman" w:cs="Times New Roman"/>
                      <w:i/>
                      <w:color w:val="595959" w:themeColor="text1" w:themeTint="A6"/>
                      <w:sz w:val="24"/>
                      <w:szCs w:val="24"/>
                      <w:lang w:eastAsia="ru-RU"/>
                    </w:rPr>
                    <w:t>рисунок 48 страница учебника 79</w:t>
                  </w: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). Такие цветки называют </w:t>
                  </w:r>
                  <w:r w:rsidRPr="003254EF"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раздельнополыми.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b/>
                      <w:i/>
                      <w:color w:val="595959" w:themeColor="text1" w:themeTint="A6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3254EF">
                    <w:rPr>
                      <w:rFonts w:ascii="Times New Roman" w:eastAsia="Times New Roman" w:hAnsi="Times New Roman" w:cs="Times New Roman"/>
                      <w:b/>
                      <w:i/>
                      <w:color w:val="595959" w:themeColor="text1" w:themeTint="A6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3254EF">
                    <w:rPr>
                      <w:rFonts w:ascii="Times New Roman" w:eastAsia="Times New Roman" w:hAnsi="Times New Roman" w:cs="Times New Roman"/>
                      <w:b/>
                      <w:i/>
                      <w:color w:val="595959" w:themeColor="text1" w:themeTint="A6"/>
                      <w:sz w:val="24"/>
                      <w:szCs w:val="24"/>
                      <w:lang w:eastAsia="ru-RU"/>
                    </w:rPr>
                    <w:t>лайд презентации  № 10)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     Такие растения, как огурцы и кукуруза, называют </w:t>
                  </w:r>
                  <w:r w:rsidRPr="003254EF"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однодомными</w:t>
                  </w: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, так как пестичные и тычиночные цветки у них развиваются на одном растении. Коноплю, тополь и иву называют </w:t>
                  </w:r>
                  <w:r w:rsidRPr="003254EF"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двудомными растениями</w:t>
                  </w: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(</w:t>
                  </w:r>
                  <w:r w:rsidRPr="003254EF">
                    <w:rPr>
                      <w:rFonts w:ascii="Times New Roman" w:eastAsia="Times New Roman" w:hAnsi="Times New Roman" w:cs="Times New Roman"/>
                      <w:i/>
                      <w:color w:val="595959" w:themeColor="text1" w:themeTint="A6"/>
                      <w:sz w:val="24"/>
                      <w:szCs w:val="24"/>
                      <w:lang w:eastAsia="ru-RU"/>
                    </w:rPr>
                    <w:t>рисунок 48 страница учебника 79</w:t>
                  </w: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), так как у них тычиночные цветки расположены на одних растениях, а пестичные – на других.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 </w:t>
                  </w:r>
                  <w:r w:rsidRPr="003254EF">
                    <w:rPr>
                      <w:rFonts w:ascii="Times New Roman" w:eastAsia="Times New Roman" w:hAnsi="Times New Roman" w:cs="Times New Roman"/>
                      <w:b/>
                      <w:i/>
                      <w:color w:val="595959" w:themeColor="text1" w:themeTint="A6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3254EF">
                    <w:rPr>
                      <w:rFonts w:ascii="Times New Roman" w:eastAsia="Times New Roman" w:hAnsi="Times New Roman" w:cs="Times New Roman"/>
                      <w:b/>
                      <w:i/>
                      <w:color w:val="595959" w:themeColor="text1" w:themeTint="A6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3254EF">
                    <w:rPr>
                      <w:rFonts w:ascii="Times New Roman" w:eastAsia="Times New Roman" w:hAnsi="Times New Roman" w:cs="Times New Roman"/>
                      <w:b/>
                      <w:i/>
                      <w:color w:val="595959" w:themeColor="text1" w:themeTint="A6"/>
                      <w:sz w:val="24"/>
                      <w:szCs w:val="24"/>
                      <w:lang w:eastAsia="ru-RU"/>
                    </w:rPr>
                    <w:t>лайд презентации  № 11)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b/>
                      <w:i/>
                      <w:color w:val="595959" w:themeColor="text1" w:themeTint="A6"/>
                      <w:sz w:val="24"/>
                      <w:szCs w:val="24"/>
                      <w:u w:val="single"/>
                      <w:lang w:eastAsia="ru-RU"/>
                    </w:rPr>
                    <w:t>2) Формула цветка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      Для того чтобы как-то разобраться в строении цветка ученые-ботаники предложили формулу цветка, применив следующие условные обозначения: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Ч – чашечка,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Л – лепестки,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Т – тычинка,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– пестик,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1 – неправильный цветок,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* - правильный цветок,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  - пестичные (женские) цветки,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  - тычиночные (мужские) цветки,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  - обоеполые цветки,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( ) – сросшиеся части цветка,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цифры – количество частей цветка,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   - число частей цветка больше 12.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      </w:t>
                  </w:r>
                  <w:proofErr w:type="gramStart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Зная, условные обозначения, давайте попробуем составить формулы цветков вишни: цветок обоеполый, правильный, лепестков – 5, чашелистиков – 5 сросшихся, тычинок много, пестик – 1; василька: цветок обоеполый, правильный, чашелистиков – 5, лепестков – 5 сросшихся, тычинок – 5, пестик – 1.</w:t>
                  </w:r>
                  <w:proofErr w:type="gramEnd"/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      Цветы являются эволюционно самым совершенным органом по структуре и функции среди других структур растения. Цветы наилучшим образом приспособлены к разнообразным условиям обитания </w:t>
                  </w:r>
                  <w:proofErr w:type="gramStart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покрытосеменных</w:t>
                  </w:r>
                  <w:proofErr w:type="gramEnd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5. ЗАКРЕПЛЕНИЕ ЗНАНИЙ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b/>
                      <w:i/>
                      <w:color w:val="595959" w:themeColor="text1" w:themeTint="A6"/>
                      <w:sz w:val="24"/>
                      <w:szCs w:val="24"/>
                      <w:lang w:eastAsia="ru-RU"/>
                    </w:rPr>
                    <w:t>(слайд презентации  № 12)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Pr="003254EF"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1) Лабораторная работа «Строение цветка»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      С целью закрепления знаний о строении цветка проведем лабораторную работу.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b/>
                      <w:i/>
                      <w:color w:val="595959" w:themeColor="text1" w:themeTint="A6"/>
                      <w:sz w:val="24"/>
                      <w:szCs w:val="24"/>
                      <w:lang w:eastAsia="ru-RU"/>
                    </w:rPr>
                    <w:t>(слайд презентации № 13)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Ход работы:</w:t>
                  </w:r>
                </w:p>
                <w:p w:rsidR="00B560A4" w:rsidRPr="003254EF" w:rsidRDefault="00B560A4" w:rsidP="00FD7B40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1.     Рассмотреть в учебнике строение цветка (страница 74, рисунок 42)</w:t>
                  </w:r>
                </w:p>
                <w:p w:rsidR="00B560A4" w:rsidRPr="003254EF" w:rsidRDefault="00B560A4" w:rsidP="00FD7B40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2.     Зарисовать рисунок в тетрадь. Подписать все части цветка.</w:t>
                  </w:r>
                </w:p>
                <w:p w:rsidR="00B560A4" w:rsidRPr="003254EF" w:rsidRDefault="00B560A4" w:rsidP="00FD7B40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3.     На муляже цветка найти: венчик, лепестки, чашелистики, цветоложе, чашечку, цветоножку. Обратить внимание на то, что цветоложе и чашелистики образуют чашечку, а лепестки образуют венчик.</w:t>
                  </w:r>
                </w:p>
                <w:p w:rsidR="00B560A4" w:rsidRPr="003254EF" w:rsidRDefault="00B560A4" w:rsidP="00FD7B40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4.     Подсчитать количество лепестков, чашелистиков, тычинок, пестиков; составить формулу цветка и заполнить таблицу: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595"/>
                    <w:gridCol w:w="1673"/>
                    <w:gridCol w:w="1595"/>
                    <w:gridCol w:w="1595"/>
                    <w:gridCol w:w="1595"/>
                    <w:gridCol w:w="1596"/>
                  </w:tblGrid>
                  <w:tr w:rsidR="00B560A4" w:rsidRPr="003254EF" w:rsidTr="00FD7B40">
                    <w:tc>
                      <w:tcPr>
                        <w:tcW w:w="1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560A4" w:rsidRPr="003254EF" w:rsidRDefault="00B560A4" w:rsidP="00FD7B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</w:pPr>
                        <w:r w:rsidRPr="003254EF">
                          <w:rPr>
                            <w:rFonts w:ascii="Times New Roman" w:eastAsia="Times New Roman" w:hAnsi="Times New Roman" w:cs="Times New Roman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>Название растения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560A4" w:rsidRPr="003254EF" w:rsidRDefault="00B560A4" w:rsidP="00FD7B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</w:pPr>
                        <w:r w:rsidRPr="003254EF">
                          <w:rPr>
                            <w:rFonts w:ascii="Times New Roman" w:eastAsia="Times New Roman" w:hAnsi="Times New Roman" w:cs="Times New Roman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>Количество чашелистиков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560A4" w:rsidRPr="003254EF" w:rsidRDefault="00B560A4" w:rsidP="00FD7B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</w:pPr>
                        <w:r w:rsidRPr="003254EF">
                          <w:rPr>
                            <w:rFonts w:ascii="Times New Roman" w:eastAsia="Times New Roman" w:hAnsi="Times New Roman" w:cs="Times New Roman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>Количество лепестков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560A4" w:rsidRPr="003254EF" w:rsidRDefault="00B560A4" w:rsidP="00FD7B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</w:pPr>
                        <w:r w:rsidRPr="003254EF">
                          <w:rPr>
                            <w:rFonts w:ascii="Times New Roman" w:eastAsia="Times New Roman" w:hAnsi="Times New Roman" w:cs="Times New Roman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>Количество тычинок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560A4" w:rsidRPr="003254EF" w:rsidRDefault="00B560A4" w:rsidP="00FD7B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</w:pPr>
                        <w:r w:rsidRPr="003254EF">
                          <w:rPr>
                            <w:rFonts w:ascii="Times New Roman" w:eastAsia="Times New Roman" w:hAnsi="Times New Roman" w:cs="Times New Roman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>Количество пестиков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560A4" w:rsidRPr="003254EF" w:rsidRDefault="00B560A4" w:rsidP="00FD7B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</w:pPr>
                        <w:r w:rsidRPr="003254EF">
                          <w:rPr>
                            <w:rFonts w:ascii="Times New Roman" w:eastAsia="Times New Roman" w:hAnsi="Times New Roman" w:cs="Times New Roman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>Формула цветка</w:t>
                        </w:r>
                      </w:p>
                    </w:tc>
                  </w:tr>
                  <w:tr w:rsidR="00B560A4" w:rsidRPr="003254EF" w:rsidTr="00FD7B40">
                    <w:tc>
                      <w:tcPr>
                        <w:tcW w:w="1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560A4" w:rsidRPr="003254EF" w:rsidRDefault="00B560A4" w:rsidP="00FD7B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</w:pPr>
                        <w:r w:rsidRPr="003254EF">
                          <w:rPr>
                            <w:rFonts w:ascii="Times New Roman" w:eastAsia="Times New Roman" w:hAnsi="Times New Roman" w:cs="Times New Roman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560A4" w:rsidRPr="003254EF" w:rsidRDefault="00B560A4" w:rsidP="00FD7B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</w:pPr>
                        <w:r w:rsidRPr="003254EF">
                          <w:rPr>
                            <w:rFonts w:ascii="Times New Roman" w:eastAsia="Times New Roman" w:hAnsi="Times New Roman" w:cs="Times New Roman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560A4" w:rsidRPr="003254EF" w:rsidRDefault="00B560A4" w:rsidP="00FD7B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</w:pPr>
                        <w:r w:rsidRPr="003254EF">
                          <w:rPr>
                            <w:rFonts w:ascii="Times New Roman" w:eastAsia="Times New Roman" w:hAnsi="Times New Roman" w:cs="Times New Roman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560A4" w:rsidRPr="003254EF" w:rsidRDefault="00B560A4" w:rsidP="00FD7B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</w:pPr>
                        <w:r w:rsidRPr="003254EF">
                          <w:rPr>
                            <w:rFonts w:ascii="Times New Roman" w:eastAsia="Times New Roman" w:hAnsi="Times New Roman" w:cs="Times New Roman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560A4" w:rsidRPr="003254EF" w:rsidRDefault="00B560A4" w:rsidP="00FD7B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</w:pPr>
                        <w:r w:rsidRPr="003254EF">
                          <w:rPr>
                            <w:rFonts w:ascii="Times New Roman" w:eastAsia="Times New Roman" w:hAnsi="Times New Roman" w:cs="Times New Roman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560A4" w:rsidRPr="003254EF" w:rsidRDefault="00B560A4" w:rsidP="00FD7B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</w:pPr>
                        <w:r w:rsidRPr="003254EF">
                          <w:rPr>
                            <w:rFonts w:ascii="Times New Roman" w:eastAsia="Times New Roman" w:hAnsi="Times New Roman" w:cs="Times New Roman"/>
                            <w:color w:val="595959" w:themeColor="text1" w:themeTint="A6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2) Анаграммы «Цветок»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b/>
                      <w:i/>
                      <w:color w:val="595959" w:themeColor="text1" w:themeTint="A6"/>
                      <w:sz w:val="24"/>
                      <w:szCs w:val="24"/>
                      <w:lang w:eastAsia="ru-RU"/>
                    </w:rPr>
                    <w:t>(слайд презентации № 14)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     Переставьте или добавьте вместо пропусков буквы в словах так, чтобы получились названия частей цветка и дайте им определение.</w:t>
                  </w:r>
                </w:p>
                <w:p w:rsidR="00B560A4" w:rsidRPr="003254EF" w:rsidRDefault="00B560A4" w:rsidP="00FD7B40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1.     </w:t>
                  </w:r>
                  <w:proofErr w:type="spellStart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Вязазь</w:t>
                  </w:r>
                  <w:proofErr w:type="spellEnd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– завязь (часть пестика)</w:t>
                  </w:r>
                </w:p>
                <w:p w:rsidR="00B560A4" w:rsidRPr="003254EF" w:rsidRDefault="00B560A4" w:rsidP="00FD7B40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2.     </w:t>
                  </w:r>
                  <w:proofErr w:type="spellStart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Л-п-ст-к</w:t>
                  </w:r>
                  <w:proofErr w:type="spellEnd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– лепесток (внутренние листочки околоцветника)</w:t>
                  </w:r>
                </w:p>
                <w:p w:rsidR="00B560A4" w:rsidRPr="003254EF" w:rsidRDefault="00B560A4" w:rsidP="00FD7B40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3.     </w:t>
                  </w:r>
                  <w:proofErr w:type="spellStart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Чеклиток</w:t>
                  </w:r>
                  <w:proofErr w:type="spellEnd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– листочек (видоизмененный лист)</w:t>
                  </w:r>
                </w:p>
                <w:p w:rsidR="00B560A4" w:rsidRPr="003254EF" w:rsidRDefault="00B560A4" w:rsidP="00FD7B40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4.     Ц—</w:t>
                  </w:r>
                  <w:proofErr w:type="spellStart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т-н</w:t>
                  </w:r>
                  <w:proofErr w:type="spellEnd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—</w:t>
                  </w:r>
                  <w:proofErr w:type="gramStart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к-</w:t>
                  </w:r>
                  <w:proofErr w:type="gramEnd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- цветоножка (стебелек на котором сидит цветок)</w:t>
                  </w:r>
                </w:p>
                <w:p w:rsidR="00B560A4" w:rsidRPr="003254EF" w:rsidRDefault="00B560A4" w:rsidP="00FD7B40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5.     </w:t>
                  </w:r>
                  <w:proofErr w:type="spellStart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Кстоибл</w:t>
                  </w:r>
                  <w:proofErr w:type="spellEnd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– столбик (часть пестика)</w:t>
                  </w:r>
                </w:p>
                <w:p w:rsidR="00B560A4" w:rsidRPr="003254EF" w:rsidRDefault="00B560A4" w:rsidP="00FD7B40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6.     </w:t>
                  </w:r>
                  <w:proofErr w:type="spellStart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Жетоцвлое</w:t>
                  </w:r>
                  <w:proofErr w:type="spellEnd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– цветоложе (верхняя расширенная часть цветоножки)</w:t>
                  </w:r>
                </w:p>
                <w:p w:rsidR="00B560A4" w:rsidRPr="003254EF" w:rsidRDefault="00B560A4" w:rsidP="00FD7B40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7.     </w:t>
                  </w:r>
                  <w:proofErr w:type="spellStart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Ч-ш-л-ст-к</w:t>
                  </w:r>
                  <w:proofErr w:type="spellEnd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– чашелистик (наружные листочки околоцветника)</w:t>
                  </w:r>
                </w:p>
                <w:p w:rsidR="00B560A4" w:rsidRPr="003254EF" w:rsidRDefault="00B560A4" w:rsidP="00FD7B40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8.     </w:t>
                  </w:r>
                  <w:proofErr w:type="spellStart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Лькинпы</w:t>
                  </w:r>
                  <w:proofErr w:type="spellEnd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– пыльник (часть тычинки)</w:t>
                  </w:r>
                </w:p>
                <w:p w:rsidR="00B560A4" w:rsidRPr="003254EF" w:rsidRDefault="00B560A4" w:rsidP="00FD7B40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9.     </w:t>
                  </w:r>
                  <w:proofErr w:type="spellStart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Т-ч-н</w:t>
                  </w:r>
                  <w:proofErr w:type="spellEnd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— - </w:t>
                  </w:r>
                  <w:proofErr w:type="gramStart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ты</w:t>
                  </w:r>
                  <w:proofErr w:type="gramEnd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чинки  (главные органы цветка)</w:t>
                  </w:r>
                </w:p>
                <w:p w:rsidR="00B560A4" w:rsidRPr="003254EF" w:rsidRDefault="00B560A4" w:rsidP="00FD7B40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10.    </w:t>
                  </w:r>
                  <w:proofErr w:type="spellStart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Китпес</w:t>
                  </w:r>
                  <w:proofErr w:type="spellEnd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– пестик (главный орган цветка)</w:t>
                  </w:r>
                </w:p>
                <w:p w:rsidR="00B560A4" w:rsidRPr="003254EF" w:rsidRDefault="00B560A4" w:rsidP="00FD7B40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11.    О—</w:t>
                  </w:r>
                  <w:proofErr w:type="spellStart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л-цв-тн-к</w:t>
                  </w:r>
                  <w:proofErr w:type="spellEnd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– околоцветник (окружает главные органы цветка)</w:t>
                  </w:r>
                </w:p>
                <w:p w:rsidR="00B560A4" w:rsidRPr="003254EF" w:rsidRDefault="00B560A4" w:rsidP="00FD7B40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12.   </w:t>
                  </w:r>
                  <w:proofErr w:type="spellStart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Кичвен</w:t>
                  </w:r>
                  <w:proofErr w:type="spellEnd"/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– венчик (группа лепестков вместе)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3) Загадка:</w:t>
                  </w:r>
                  <w:r w:rsidRPr="003254EF">
                    <w:rPr>
                      <w:rFonts w:ascii="Times New Roman" w:eastAsia="Times New Roman" w:hAnsi="Times New Roman" w:cs="Times New Roman"/>
                      <w:b/>
                      <w:i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 (слайд презентации № 15)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Есть чашка,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Да не разобьешь,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Есть венок,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Да не разовьешь,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Есть тычинки,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Да очень хрупки,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Есть пестик,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Да без ступки.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И все это вместе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Да на своем месте.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(Строение цветка)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6.ДОМАШНЕЕ  ЗАДАНИЕ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b/>
                      <w:i/>
                      <w:color w:val="595959" w:themeColor="text1" w:themeTint="A6"/>
                      <w:sz w:val="24"/>
                      <w:szCs w:val="24"/>
                      <w:lang w:eastAsia="ru-RU"/>
                    </w:rPr>
                    <w:t>(слайд презентации № 16)</w:t>
                  </w:r>
                </w:p>
                <w:p w:rsidR="00B560A4" w:rsidRPr="003254EF" w:rsidRDefault="00B560A4" w:rsidP="00FD7B40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1)    Учебник параграф 22</w:t>
                  </w:r>
                </w:p>
                <w:p w:rsidR="00B560A4" w:rsidRPr="003254EF" w:rsidRDefault="00B560A4" w:rsidP="00FD7B40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2)    Оформление лабораторной работы №</w:t>
                  </w:r>
                </w:p>
                <w:p w:rsidR="00B560A4" w:rsidRPr="003254EF" w:rsidRDefault="00B560A4" w:rsidP="00FD7B40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3)    Ответить на вопросы: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- Почему проливные дожди над садом весной могут быть причиной неурожая?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- Как вы думаете, почему цветы, опыляемые насекомыми, обладают более яркими расцветками, большим количеством лепестков?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- Почему цветки, опыляемые ветром мельче, чем цветки, опыляемые животными?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7. ИТОГИ УРОКА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b/>
                      <w:i/>
                      <w:color w:val="595959" w:themeColor="text1" w:themeTint="A6"/>
                      <w:sz w:val="24"/>
                      <w:szCs w:val="24"/>
                      <w:lang w:eastAsia="ru-RU"/>
                    </w:rPr>
                    <w:t>(слайд презентации № 17)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1) Выставление оценок за урок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Урок окончен. Спасибо всем! Всего доброго!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B560A4" w:rsidRPr="003254EF" w:rsidRDefault="00B560A4" w:rsidP="00FD7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  <w:p w:rsidR="00B560A4" w:rsidRPr="003254EF" w:rsidRDefault="00B560A4" w:rsidP="00FD7B4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560A4" w:rsidRPr="003254EF" w:rsidRDefault="00B560A4" w:rsidP="00FD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</w:tbl>
    <w:p w:rsidR="00B560A4" w:rsidRPr="003254EF" w:rsidRDefault="00B560A4" w:rsidP="00B560A4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3254EF">
        <w:rPr>
          <w:rFonts w:ascii="Times New Roman" w:eastAsia="Times New Roman" w:hAnsi="Times New Roman" w:cs="Times New Roman"/>
          <w:noProof/>
          <w:color w:val="595959" w:themeColor="text1" w:themeTint="A6"/>
          <w:sz w:val="24"/>
          <w:szCs w:val="24"/>
          <w:lang w:eastAsia="ru-RU"/>
        </w:rPr>
        <w:drawing>
          <wp:inline distT="0" distB="0" distL="0" distR="0">
            <wp:extent cx="9525" cy="95250"/>
            <wp:effectExtent l="0" t="0" r="0" b="0"/>
            <wp:docPr id="1" name="Рисунок 1" descr="http://edu.of.ru/images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of.ru/images/1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0A4" w:rsidRPr="003254EF" w:rsidRDefault="00B560A4" w:rsidP="00B560A4">
      <w:pPr>
        <w:spacing w:after="0" w:line="240" w:lineRule="auto"/>
        <w:rPr>
          <w:rFonts w:ascii="Times New Roman" w:eastAsia="Times New Roman" w:hAnsi="Times New Roman" w:cs="Times New Roman"/>
          <w:vanish/>
          <w:color w:val="595959" w:themeColor="text1" w:themeTint="A6"/>
          <w:sz w:val="24"/>
          <w:szCs w:val="24"/>
          <w:lang w:eastAsia="ru-RU"/>
        </w:rPr>
      </w:pPr>
      <w:r w:rsidRPr="003254EF">
        <w:rPr>
          <w:rFonts w:ascii="Times New Roman" w:eastAsia="Times New Roman" w:hAnsi="Times New Roman" w:cs="Times New Roman"/>
          <w:noProof/>
          <w:color w:val="595959" w:themeColor="text1" w:themeTint="A6"/>
          <w:sz w:val="24"/>
          <w:szCs w:val="24"/>
          <w:lang w:eastAsia="ru-RU"/>
        </w:rPr>
        <w:drawing>
          <wp:inline distT="0" distB="0" distL="0" distR="0">
            <wp:extent cx="9525" cy="19050"/>
            <wp:effectExtent l="0" t="0" r="0" b="0"/>
            <wp:docPr id="3" name="Рисунок 3" descr="http://edu.of.ru/images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.of.ru/images/1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0A4" w:rsidRPr="003254EF" w:rsidRDefault="00B560A4" w:rsidP="00B560A4">
      <w:pPr>
        <w:spacing w:after="0" w:line="240" w:lineRule="auto"/>
        <w:rPr>
          <w:rFonts w:ascii="Times New Roman" w:eastAsia="Times New Roman" w:hAnsi="Times New Roman" w:cs="Times New Roman"/>
          <w:vanish/>
          <w:color w:val="595959" w:themeColor="text1" w:themeTint="A6"/>
          <w:sz w:val="24"/>
          <w:szCs w:val="24"/>
          <w:lang w:eastAsia="ru-RU"/>
        </w:rPr>
      </w:pPr>
    </w:p>
    <w:p w:rsidR="000D47EA" w:rsidRDefault="000D47EA"/>
    <w:sectPr w:rsidR="000D47EA" w:rsidSect="007665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64CE"/>
    <w:multiLevelType w:val="hybridMultilevel"/>
    <w:tmpl w:val="DC985FF2"/>
    <w:lvl w:ilvl="0" w:tplc="357E7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44F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0AB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01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40A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62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E2D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322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E7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560A4"/>
    <w:rsid w:val="000D47EA"/>
    <w:rsid w:val="001E4C2A"/>
    <w:rsid w:val="00B560A4"/>
    <w:rsid w:val="00D5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0A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560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1271</Words>
  <Characters>7247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2015-01-05T06:43:00Z</dcterms:created>
  <dcterms:modified xsi:type="dcterms:W3CDTF">2015-01-05T06:45:00Z</dcterms:modified>
</cp:coreProperties>
</file>