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EB" w:rsidRPr="00DD2D37" w:rsidRDefault="00DB3D9F" w:rsidP="00DD2D37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МАГНИТНОЕ ПОЛЕ. </w:t>
      </w:r>
    </w:p>
    <w:p w:rsidR="000F09CC" w:rsidRPr="00623ED2" w:rsidRDefault="00DB3D9F" w:rsidP="000F09CC">
      <w:pPr>
        <w:numPr>
          <w:ilvl w:val="0"/>
          <w:numId w:val="1"/>
        </w:numPr>
        <w:rPr>
          <w:rFonts w:ascii="Arial Black" w:hAnsi="Arial Black"/>
          <w:b/>
          <w:sz w:val="22"/>
          <w:szCs w:val="22"/>
        </w:rPr>
      </w:pPr>
      <w:r w:rsidRPr="00623ED2">
        <w:rPr>
          <w:rFonts w:ascii="Arial Black" w:hAnsi="Arial Black"/>
          <w:b/>
          <w:sz w:val="22"/>
          <w:szCs w:val="22"/>
        </w:rPr>
        <w:t>МАГНИТНЫЕ ВЗАИМОДЕЙСТВИЯ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2977"/>
        <w:gridCol w:w="4349"/>
      </w:tblGrid>
      <w:tr w:rsidR="00DB3D9F" w:rsidRPr="00CB44B2" w:rsidTr="00515A64">
        <w:tc>
          <w:tcPr>
            <w:tcW w:w="354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76B99" w:rsidRDefault="00376B99" w:rsidP="00DB3D9F">
            <w:pPr>
              <w:rPr>
                <w:sz w:val="22"/>
                <w:szCs w:val="22"/>
              </w:rPr>
            </w:pPr>
            <w:r w:rsidRPr="00376B99">
              <w:rPr>
                <w:rFonts w:ascii="Arial Black" w:hAnsi="Arial Black"/>
                <w:sz w:val="22"/>
                <w:szCs w:val="22"/>
              </w:rPr>
              <w:t>Постоянные магниты</w:t>
            </w:r>
            <w:r w:rsidR="00C95808" w:rsidRPr="00CB44B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</w:p>
          <w:p w:rsidR="00DB3D9F" w:rsidRPr="00CB44B2" w:rsidRDefault="00376B99" w:rsidP="00DB3D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5808" w:rsidRPr="00CB44B2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81125" cy="295275"/>
                  <wp:effectExtent l="19050" t="0" r="9525" b="0"/>
                  <wp:docPr id="8" name="Рисунок 1" descr="C:\Users\Natalia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ia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649" t="35519" r="12973" b="47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4B2" w:rsidRPr="00CB44B2" w:rsidRDefault="00376B99" w:rsidP="00CB4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   </w:t>
            </w:r>
            <w:r w:rsidR="00CB44B2" w:rsidRPr="00CB44B2">
              <w:rPr>
                <w:sz w:val="22"/>
                <w:szCs w:val="22"/>
                <w:vertAlign w:val="subscript"/>
              </w:rPr>
              <w:t xml:space="preserve"> </w:t>
            </w:r>
            <w:r w:rsidR="00C95808" w:rsidRPr="00CB44B2">
              <w:rPr>
                <w:sz w:val="22"/>
                <w:szCs w:val="22"/>
                <w:vertAlign w:val="subscript"/>
              </w:rPr>
              <w:t>северный полюс                  южный полюс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D9F" w:rsidRPr="00CB44B2" w:rsidRDefault="00DB3D9F" w:rsidP="00DB3D9F">
            <w:pPr>
              <w:rPr>
                <w:sz w:val="22"/>
                <w:szCs w:val="22"/>
              </w:rPr>
            </w:pPr>
            <w:r w:rsidRPr="00CB44B2">
              <w:rPr>
                <w:rFonts w:ascii="Arial Black" w:hAnsi="Arial Black"/>
                <w:sz w:val="22"/>
                <w:szCs w:val="22"/>
              </w:rPr>
              <w:t>опыт Эрстеда (1820)</w:t>
            </w:r>
            <w:r w:rsidR="00CB44B2" w:rsidRPr="00CB44B2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CB44B2" w:rsidRPr="00CB44B2">
              <w:rPr>
                <w:sz w:val="22"/>
                <w:szCs w:val="22"/>
              </w:rPr>
              <w:t>– магнитное действие электрического  тока</w:t>
            </w:r>
          </w:p>
        </w:tc>
        <w:tc>
          <w:tcPr>
            <w:tcW w:w="4349" w:type="dxa"/>
            <w:tcBorders>
              <w:left w:val="single" w:sz="18" w:space="0" w:color="auto"/>
            </w:tcBorders>
          </w:tcPr>
          <w:p w:rsidR="00DB3D9F" w:rsidRPr="00CB44B2" w:rsidRDefault="00DB3D9F" w:rsidP="00DB3D9F">
            <w:pPr>
              <w:rPr>
                <w:sz w:val="22"/>
                <w:szCs w:val="22"/>
              </w:rPr>
            </w:pPr>
            <w:r w:rsidRPr="00CB44B2">
              <w:rPr>
                <w:rFonts w:ascii="Arial Black" w:hAnsi="Arial Black"/>
                <w:sz w:val="22"/>
                <w:szCs w:val="22"/>
              </w:rPr>
              <w:t>Опыт Ампера (1820)</w:t>
            </w:r>
            <w:r w:rsidR="00CB44B2" w:rsidRPr="00CB44B2">
              <w:rPr>
                <w:sz w:val="22"/>
                <w:szCs w:val="22"/>
              </w:rPr>
              <w:t xml:space="preserve"> – взаимодействие проводников с током</w:t>
            </w:r>
          </w:p>
        </w:tc>
      </w:tr>
      <w:tr w:rsidR="00515A64" w:rsidRPr="00CB44B2" w:rsidTr="00515A64"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15A64" w:rsidRPr="00CB44B2" w:rsidRDefault="00515A64" w:rsidP="00515A64">
            <w:pPr>
              <w:rPr>
                <w:rFonts w:ascii="Arial Black" w:hAnsi="Arial Black"/>
                <w:noProof/>
                <w:sz w:val="22"/>
                <w:szCs w:val="22"/>
              </w:rPr>
            </w:pPr>
            <w:r w:rsidRPr="00CB44B2">
              <w:rPr>
                <w:sz w:val="22"/>
                <w:szCs w:val="22"/>
              </w:rPr>
              <w:t>одноименные полюса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15A64" w:rsidRPr="00CB44B2" w:rsidRDefault="00515A64" w:rsidP="00515A64">
            <w:pPr>
              <w:rPr>
                <w:rFonts w:ascii="Arial Black" w:hAnsi="Arial Black"/>
                <w:noProof/>
                <w:sz w:val="22"/>
                <w:szCs w:val="22"/>
              </w:rPr>
            </w:pPr>
            <w:r w:rsidRPr="00CB44B2">
              <w:rPr>
                <w:sz w:val="22"/>
                <w:szCs w:val="22"/>
              </w:rPr>
              <w:t>отталкиваются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A64" w:rsidRPr="00CB44B2" w:rsidRDefault="00515A64" w:rsidP="00515A64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22"/>
                <w:szCs w:val="22"/>
              </w:rPr>
              <w:drawing>
                <wp:inline distT="0" distB="0" distL="0" distR="0">
                  <wp:extent cx="1666875" cy="1076325"/>
                  <wp:effectExtent l="19050" t="0" r="9525" b="0"/>
                  <wp:docPr id="2" name="Рисунок 25" descr="C:\Users\Наталья\Desktop\1 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Наталья\Desktop\1 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2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tcBorders>
              <w:left w:val="single" w:sz="18" w:space="0" w:color="auto"/>
              <w:bottom w:val="nil"/>
            </w:tcBorders>
          </w:tcPr>
          <w:p w:rsidR="00515A64" w:rsidRPr="00CB44B2" w:rsidRDefault="00515A64" w:rsidP="00623ED2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  <w:r>
              <w:rPr>
                <w:rFonts w:ascii="Arial Black" w:hAnsi="Arial Black"/>
                <w:i/>
                <w:noProof/>
                <w:sz w:val="22"/>
                <w:szCs w:val="22"/>
              </w:rPr>
              <w:drawing>
                <wp:inline distT="0" distB="0" distL="0" distR="0">
                  <wp:extent cx="1524000" cy="1221186"/>
                  <wp:effectExtent l="19050" t="0" r="0" b="0"/>
                  <wp:docPr id="5" name="Рисунок 27" descr="C:\Users\Наталья\Desktop\Img_T-97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Наталья\Desktop\Img_T-97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91" cy="1224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A64" w:rsidRPr="00CB44B2" w:rsidTr="00515A64">
        <w:trPr>
          <w:trHeight w:val="2748"/>
        </w:trPr>
        <w:tc>
          <w:tcPr>
            <w:tcW w:w="1843" w:type="dxa"/>
            <w:tcBorders>
              <w:top w:val="nil"/>
            </w:tcBorders>
            <w:vAlign w:val="center"/>
          </w:tcPr>
          <w:p w:rsidR="00515A64" w:rsidRPr="00CB44B2" w:rsidRDefault="00515A64" w:rsidP="00515A64">
            <w:pPr>
              <w:rPr>
                <w:rFonts w:ascii="Arial Black" w:hAnsi="Arial Black"/>
                <w:noProof/>
                <w:sz w:val="22"/>
                <w:szCs w:val="22"/>
              </w:rPr>
            </w:pPr>
            <w:r w:rsidRPr="00CB44B2">
              <w:rPr>
                <w:sz w:val="22"/>
                <w:szCs w:val="22"/>
              </w:rPr>
              <w:t>разноименные полюса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15A64" w:rsidRPr="00CB44B2" w:rsidRDefault="00515A64" w:rsidP="00515A64">
            <w:pPr>
              <w:rPr>
                <w:rFonts w:ascii="Arial Black" w:hAnsi="Arial Black"/>
                <w:noProof/>
                <w:sz w:val="22"/>
                <w:szCs w:val="22"/>
              </w:rPr>
            </w:pPr>
            <w:r w:rsidRPr="00CB44B2">
              <w:rPr>
                <w:sz w:val="22"/>
                <w:szCs w:val="22"/>
              </w:rPr>
              <w:t>притягиваются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5A64" w:rsidRPr="00CB44B2" w:rsidRDefault="00515A64" w:rsidP="00DB3D9F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nil"/>
              <w:left w:val="single" w:sz="18" w:space="0" w:color="auto"/>
            </w:tcBorders>
          </w:tcPr>
          <w:p w:rsidR="00515A64" w:rsidRPr="00CB44B2" w:rsidRDefault="00515A64" w:rsidP="00CB44B2">
            <w:pPr>
              <w:rPr>
                <w:sz w:val="22"/>
                <w:szCs w:val="22"/>
              </w:rPr>
            </w:pPr>
            <w:r w:rsidRPr="00CB44B2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CB44B2">
              <w:rPr>
                <w:b/>
                <w:i/>
                <w:sz w:val="22"/>
                <w:szCs w:val="22"/>
              </w:rPr>
              <w:t xml:space="preserve">≠ </w:t>
            </w:r>
            <w:r w:rsidRPr="00CB44B2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CB44B2">
              <w:rPr>
                <w:b/>
                <w:i/>
                <w:sz w:val="22"/>
                <w:szCs w:val="22"/>
                <w:vertAlign w:val="subscript"/>
              </w:rPr>
              <w:t>тяг</w:t>
            </w:r>
            <w:r w:rsidRPr="00CB44B2">
              <w:rPr>
                <w:b/>
                <w:i/>
                <w:sz w:val="22"/>
                <w:szCs w:val="22"/>
              </w:rPr>
              <w:t xml:space="preserve"> ≠</w:t>
            </w:r>
            <w:r w:rsidRPr="00CB44B2">
              <w:rPr>
                <w:b/>
                <w:i/>
                <w:sz w:val="22"/>
                <w:szCs w:val="22"/>
                <w:lang w:val="en-US"/>
              </w:rPr>
              <w:t>F</w:t>
            </w:r>
            <w:proofErr w:type="spellStart"/>
            <w:r w:rsidRPr="00CB44B2">
              <w:rPr>
                <w:b/>
                <w:i/>
                <w:sz w:val="22"/>
                <w:szCs w:val="22"/>
                <w:vertAlign w:val="subscript"/>
              </w:rPr>
              <w:t>эл</w:t>
            </w:r>
            <w:proofErr w:type="spellEnd"/>
            <w:r w:rsidRPr="00CB44B2">
              <w:rPr>
                <w:b/>
                <w:i/>
                <w:sz w:val="22"/>
                <w:szCs w:val="22"/>
              </w:rPr>
              <w:t xml:space="preserve"> </w:t>
            </w:r>
            <w:r w:rsidRPr="00CB44B2">
              <w:rPr>
                <w:sz w:val="22"/>
                <w:szCs w:val="22"/>
              </w:rPr>
              <w:t>, сл</w:t>
            </w:r>
            <w:r>
              <w:rPr>
                <w:sz w:val="22"/>
                <w:szCs w:val="22"/>
              </w:rPr>
              <w:t>едователь</w:t>
            </w:r>
            <w:r w:rsidRPr="00CB44B2">
              <w:rPr>
                <w:sz w:val="22"/>
                <w:szCs w:val="22"/>
              </w:rPr>
              <w:t xml:space="preserve">но </w:t>
            </w:r>
            <w:r w:rsidRPr="00CB44B2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CB44B2">
              <w:rPr>
                <w:b/>
                <w:i/>
                <w:sz w:val="22"/>
                <w:szCs w:val="22"/>
              </w:rPr>
              <w:t xml:space="preserve">= </w:t>
            </w:r>
            <w:r w:rsidRPr="00CB44B2">
              <w:rPr>
                <w:b/>
                <w:i/>
                <w:sz w:val="22"/>
                <w:szCs w:val="22"/>
                <w:lang w:val="en-US"/>
              </w:rPr>
              <w:t>F</w:t>
            </w:r>
            <w:proofErr w:type="spellStart"/>
            <w:r w:rsidRPr="00CB44B2">
              <w:rPr>
                <w:b/>
                <w:i/>
                <w:sz w:val="22"/>
                <w:szCs w:val="22"/>
                <w:vertAlign w:val="subscript"/>
              </w:rPr>
              <w:t>магн</w:t>
            </w:r>
            <w:proofErr w:type="spellEnd"/>
          </w:p>
          <w:p w:rsidR="00515A64" w:rsidRPr="00CB44B2" w:rsidRDefault="00515A64" w:rsidP="00CB44B2">
            <w:pPr>
              <w:rPr>
                <w:sz w:val="22"/>
                <w:szCs w:val="22"/>
              </w:rPr>
            </w:pPr>
          </w:p>
          <w:p w:rsidR="00515A64" w:rsidRPr="00623ED2" w:rsidRDefault="00515A64" w:rsidP="00666E64">
            <w:pPr>
              <w:rPr>
                <w:b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магн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  <w:p w:rsidR="00515A64" w:rsidRPr="00666E64" w:rsidRDefault="00515A64" w:rsidP="0066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r>
              <w:rPr>
                <w:i/>
                <w:sz w:val="22"/>
                <w:szCs w:val="22"/>
                <w:lang w:val="en-US"/>
              </w:rPr>
              <w:t>k</w:t>
            </w:r>
            <w:r>
              <w:rPr>
                <w:i/>
                <w:sz w:val="22"/>
                <w:szCs w:val="22"/>
              </w:rPr>
              <w:t xml:space="preserve"> = </w:t>
            </w:r>
            <w:r w:rsidRPr="00666E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·10</w:t>
            </w:r>
            <w:r>
              <w:rPr>
                <w:sz w:val="22"/>
                <w:szCs w:val="22"/>
                <w:vertAlign w:val="superscript"/>
              </w:rPr>
              <w:t>-7</w:t>
            </w:r>
            <w:r>
              <w:rPr>
                <w:sz w:val="22"/>
                <w:szCs w:val="22"/>
              </w:rPr>
              <w:t>Н/А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15A64" w:rsidRDefault="00515A64" w:rsidP="00666E64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k</w:t>
            </w:r>
            <w:r w:rsidRPr="00666E64">
              <w:rPr>
                <w:sz w:val="22"/>
                <w:szCs w:val="22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</m:t>
                  </m:r>
                </m:den>
              </m:f>
            </m:oMath>
            <w:r>
              <w:rPr>
                <w:sz w:val="22"/>
                <w:szCs w:val="22"/>
              </w:rPr>
              <w:t xml:space="preserve">, где </w:t>
            </w:r>
            <w:r w:rsidRPr="00666E64">
              <w:rPr>
                <w:i/>
                <w:sz w:val="22"/>
                <w:szCs w:val="22"/>
              </w:rPr>
              <w:t>μ</w:t>
            </w:r>
            <w:r>
              <w:rPr>
                <w:i/>
                <w:sz w:val="22"/>
                <w:szCs w:val="22"/>
                <w:vertAlign w:val="subscript"/>
              </w:rPr>
              <w:t xml:space="preserve">0 </w:t>
            </w:r>
            <w:r>
              <w:rPr>
                <w:sz w:val="22"/>
                <w:szCs w:val="22"/>
              </w:rPr>
              <w:t>(магнитная постоянная) = 1,26·10</w:t>
            </w:r>
            <w:r>
              <w:rPr>
                <w:sz w:val="22"/>
                <w:szCs w:val="22"/>
                <w:vertAlign w:val="superscript"/>
              </w:rPr>
              <w:t>-6</w:t>
            </w:r>
            <w:r>
              <w:rPr>
                <w:sz w:val="22"/>
                <w:szCs w:val="22"/>
              </w:rPr>
              <w:t>Н/А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515A64" w:rsidRPr="00623ED2" w:rsidRDefault="00515A64" w:rsidP="00666E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l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623ED2">
              <w:rPr>
                <w:sz w:val="22"/>
                <w:szCs w:val="22"/>
              </w:rPr>
              <w:t>длина</w:t>
            </w:r>
            <w:r>
              <w:rPr>
                <w:sz w:val="22"/>
                <w:szCs w:val="22"/>
              </w:rPr>
              <w:t xml:space="preserve"> проводника</w:t>
            </w:r>
          </w:p>
          <w:p w:rsidR="00515A64" w:rsidRPr="00623ED2" w:rsidRDefault="00515A64" w:rsidP="00666E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r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623ED2">
              <w:rPr>
                <w:sz w:val="22"/>
                <w:szCs w:val="22"/>
              </w:rPr>
              <w:t>расстояние между проводниками</w:t>
            </w:r>
          </w:p>
          <w:p w:rsidR="00515A64" w:rsidRPr="00666E64" w:rsidRDefault="00515A64" w:rsidP="0066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 (ампер) – это…</w:t>
            </w:r>
          </w:p>
        </w:tc>
      </w:tr>
    </w:tbl>
    <w:p w:rsidR="00DB3D9F" w:rsidRDefault="00623ED2" w:rsidP="00623ED2">
      <w:pPr>
        <w:numPr>
          <w:ilvl w:val="0"/>
          <w:numId w:val="1"/>
        </w:numPr>
        <w:rPr>
          <w:sz w:val="22"/>
          <w:szCs w:val="22"/>
        </w:rPr>
      </w:pPr>
      <w:r w:rsidRPr="00623ED2">
        <w:rPr>
          <w:rFonts w:ascii="Arial Black" w:hAnsi="Arial Black"/>
          <w:b/>
          <w:sz w:val="22"/>
          <w:szCs w:val="22"/>
        </w:rPr>
        <w:t xml:space="preserve">МАГНИТНОЕ ПОЛЕ </w:t>
      </w:r>
      <w:r>
        <w:rPr>
          <w:rFonts w:ascii="Arial Black" w:hAnsi="Arial Black"/>
          <w:b/>
          <w:sz w:val="22"/>
          <w:szCs w:val="22"/>
        </w:rPr>
        <w:t xml:space="preserve">– </w:t>
      </w:r>
      <w:r w:rsidRPr="00623ED2">
        <w:rPr>
          <w:sz w:val="22"/>
          <w:szCs w:val="22"/>
        </w:rPr>
        <w:t>это…;</w:t>
      </w:r>
      <w:r>
        <w:rPr>
          <w:sz w:val="22"/>
          <w:szCs w:val="22"/>
        </w:rPr>
        <w:t xml:space="preserve">   </w:t>
      </w:r>
      <w:r w:rsidRPr="00623ED2">
        <w:rPr>
          <w:sz w:val="22"/>
          <w:szCs w:val="22"/>
        </w:rPr>
        <w:t>(чем порождаетс</w:t>
      </w:r>
      <w:r>
        <w:rPr>
          <w:sz w:val="22"/>
          <w:szCs w:val="22"/>
        </w:rPr>
        <w:t>я</w:t>
      </w:r>
      <w:r w:rsidRPr="00623ED2">
        <w:rPr>
          <w:sz w:val="22"/>
          <w:szCs w:val="22"/>
        </w:rPr>
        <w:t>, основны</w:t>
      </w:r>
      <w:r w:rsidR="00FC7F03">
        <w:rPr>
          <w:sz w:val="22"/>
          <w:szCs w:val="22"/>
        </w:rPr>
        <w:t>е</w:t>
      </w:r>
      <w:r w:rsidRPr="00623ED2">
        <w:rPr>
          <w:sz w:val="22"/>
          <w:szCs w:val="22"/>
        </w:rPr>
        <w:t xml:space="preserve"> свойств</w:t>
      </w:r>
      <w:r w:rsidR="00FC7F03">
        <w:rPr>
          <w:sz w:val="22"/>
          <w:szCs w:val="22"/>
        </w:rPr>
        <w:t>а</w:t>
      </w:r>
      <w:r w:rsidRPr="00623ED2">
        <w:rPr>
          <w:sz w:val="22"/>
          <w:szCs w:val="22"/>
        </w:rPr>
        <w:t>, как обнаружить)</w:t>
      </w:r>
    </w:p>
    <w:p w:rsidR="00623ED2" w:rsidRPr="00623ED2" w:rsidRDefault="00623ED2" w:rsidP="00623ED2">
      <w:pPr>
        <w:rPr>
          <w:sz w:val="22"/>
          <w:szCs w:val="22"/>
        </w:rPr>
      </w:pPr>
      <w:r w:rsidRPr="00623ED2">
        <w:rPr>
          <w:b/>
          <w:sz w:val="22"/>
          <w:szCs w:val="22"/>
        </w:rPr>
        <w:t>Индикаторы магнитного поля</w:t>
      </w:r>
      <w:r>
        <w:rPr>
          <w:sz w:val="22"/>
          <w:szCs w:val="22"/>
        </w:rPr>
        <w:t xml:space="preserve"> – магнитная стрелка, железные опилки, рамка (проводник) с током</w:t>
      </w:r>
    </w:p>
    <w:p w:rsidR="00623ED2" w:rsidRDefault="00623ED2" w:rsidP="00623ED2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Основные характеристики магнитного поля</w:t>
      </w:r>
    </w:p>
    <w:p w:rsidR="00E16E11" w:rsidRPr="00E16E11" w:rsidRDefault="00C34E4F" w:rsidP="00623ED2">
      <w:pPr>
        <w:pStyle w:val="a6"/>
        <w:numPr>
          <w:ilvl w:val="0"/>
          <w:numId w:val="6"/>
        </w:num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noProof/>
          <w:sz w:val="22"/>
          <w:szCs w:val="22"/>
        </w:rPr>
        <w:pict>
          <v:rect id="_x0000_s1092" style="position:absolute;left:0;text-align:left;margin-left:293.5pt;margin-top:13.1pt;width:63pt;height:39.75pt;z-index:-251665409"/>
        </w:pict>
      </w:r>
      <w:r w:rsidR="00623ED2">
        <w:rPr>
          <w:rFonts w:ascii="Arial Black" w:hAnsi="Arial Black"/>
          <w:sz w:val="22"/>
          <w:szCs w:val="22"/>
        </w:rPr>
        <w:t xml:space="preserve">Магнитная индукция - </w:t>
      </w:r>
      <w:r w:rsidR="00623ED2">
        <w:rPr>
          <w:sz w:val="22"/>
          <w:szCs w:val="22"/>
        </w:rPr>
        <w:t xml:space="preserve"> это…</w:t>
      </w:r>
      <w:proofErr w:type="gramStart"/>
      <w:r w:rsidR="00623ED2">
        <w:rPr>
          <w:sz w:val="22"/>
          <w:szCs w:val="22"/>
        </w:rPr>
        <w:t xml:space="preserve"> </w:t>
      </w:r>
      <w:r w:rsidR="00623ED2" w:rsidRPr="00623ED2">
        <w:rPr>
          <w:sz w:val="22"/>
          <w:szCs w:val="22"/>
        </w:rPr>
        <w:t>;</w:t>
      </w:r>
      <w:proofErr w:type="gramEnd"/>
      <w:r w:rsidR="00623ED2" w:rsidRPr="00623ED2">
        <w:rPr>
          <w:sz w:val="22"/>
          <w:szCs w:val="22"/>
        </w:rPr>
        <w:t xml:space="preserve">  </w:t>
      </w:r>
      <w:r w:rsidR="00623ED2" w:rsidRPr="00FC7F03">
        <w:rPr>
          <w:i/>
          <w:sz w:val="22"/>
          <w:szCs w:val="22"/>
        </w:rPr>
        <w:t>В</w:t>
      </w:r>
      <w:r w:rsidR="00623ED2" w:rsidRPr="00623ED2">
        <w:rPr>
          <w:sz w:val="22"/>
          <w:szCs w:val="22"/>
        </w:rPr>
        <w:t xml:space="preserve">  ;</w:t>
      </w:r>
      <w:r w:rsidR="00623ED2">
        <w:rPr>
          <w:sz w:val="22"/>
          <w:szCs w:val="22"/>
        </w:rPr>
        <w:t xml:space="preserve"> [тесла (Тл)] </w:t>
      </w:r>
    </w:p>
    <w:p w:rsidR="00623ED2" w:rsidRPr="00E16E11" w:rsidRDefault="0011555D" w:rsidP="00E16E11">
      <w:pPr>
        <w:ind w:left="360"/>
        <w:rPr>
          <w:rFonts w:ascii="Arial Black" w:hAnsi="Arial Black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E16E11">
        <w:rPr>
          <w:sz w:val="22"/>
          <w:szCs w:val="22"/>
        </w:rPr>
        <w:t xml:space="preserve">Модуль - </w:t>
      </w:r>
      <w:r>
        <w:rPr>
          <w:sz w:val="22"/>
          <w:szCs w:val="22"/>
        </w:rPr>
        <w:t xml:space="preserve">   </w:t>
      </w:r>
      <w:r w:rsidR="00E16E11">
        <w:rPr>
          <w:sz w:val="22"/>
          <w:szCs w:val="22"/>
        </w:rPr>
        <w:t xml:space="preserve"> </w:t>
      </w:r>
      <w:r w:rsidR="00623ED2" w:rsidRPr="00E16E11">
        <w:rPr>
          <w:sz w:val="22"/>
          <w:szCs w:val="22"/>
        </w:rPr>
        <w:t xml:space="preserve">  </w:t>
      </w:r>
      <w:r w:rsidR="00623ED2" w:rsidRPr="00E16E11">
        <w:rPr>
          <w:b/>
          <w:i/>
          <w:sz w:val="32"/>
          <w:szCs w:val="32"/>
        </w:rPr>
        <w:t>В=</w:t>
      </w:r>
      <w:r w:rsidR="00623ED2" w:rsidRPr="00E16E11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max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Il</m:t>
            </m:r>
          </m:den>
        </m:f>
      </m:oMath>
      <w:r w:rsidR="00E16E11" w:rsidRPr="00E16E11">
        <w:rPr>
          <w:sz w:val="22"/>
          <w:szCs w:val="22"/>
        </w:rPr>
        <w:t xml:space="preserve">      Тл = Н/(А• м); </w:t>
      </w:r>
      <w:r>
        <w:rPr>
          <w:sz w:val="22"/>
          <w:szCs w:val="22"/>
        </w:rPr>
        <w:t xml:space="preserve">   </w:t>
      </w:r>
      <w:r w:rsidR="00E16E11" w:rsidRPr="00E16E11">
        <w:rPr>
          <w:sz w:val="22"/>
          <w:szCs w:val="22"/>
        </w:rPr>
        <w:t>1Тл – это…</w:t>
      </w:r>
    </w:p>
    <w:p w:rsidR="00623ED2" w:rsidRDefault="00623ED2" w:rsidP="00623ED2">
      <w:pPr>
        <w:rPr>
          <w:rFonts w:ascii="Arial Black" w:hAnsi="Arial Black"/>
          <w:sz w:val="22"/>
          <w:szCs w:val="22"/>
        </w:rPr>
      </w:pPr>
    </w:p>
    <w:tbl>
      <w:tblPr>
        <w:tblStyle w:val="a3"/>
        <w:tblW w:w="10763" w:type="dxa"/>
        <w:jc w:val="center"/>
        <w:tblInd w:w="146" w:type="dxa"/>
        <w:tblLook w:val="04A0"/>
      </w:tblPr>
      <w:tblGrid>
        <w:gridCol w:w="3396"/>
        <w:gridCol w:w="3750"/>
        <w:gridCol w:w="3617"/>
      </w:tblGrid>
      <w:tr w:rsidR="00E16E11" w:rsidTr="00294A8E">
        <w:trPr>
          <w:jc w:val="center"/>
        </w:trPr>
        <w:tc>
          <w:tcPr>
            <w:tcW w:w="10763" w:type="dxa"/>
            <w:gridSpan w:val="3"/>
          </w:tcPr>
          <w:p w:rsidR="00E16E11" w:rsidRDefault="00E16E11" w:rsidP="00E16E11">
            <w:pPr>
              <w:spacing w:before="120"/>
              <w:jc w:val="center"/>
              <w:rPr>
                <w:sz w:val="22"/>
                <w:szCs w:val="22"/>
              </w:rPr>
            </w:pPr>
            <w:r w:rsidRPr="00E16E11">
              <w:rPr>
                <w:sz w:val="22"/>
                <w:szCs w:val="22"/>
              </w:rPr>
              <w:t>Направление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Pr="00E16E11">
              <w:rPr>
                <w:i/>
                <w:sz w:val="22"/>
                <w:szCs w:val="22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В</m:t>
                  </m:r>
                  <w:proofErr w:type="gramEnd"/>
                </m:e>
              </m:acc>
            </m:oMath>
          </w:p>
        </w:tc>
      </w:tr>
      <w:tr w:rsidR="0011555D" w:rsidRPr="0011555D" w:rsidTr="00294A8E">
        <w:trPr>
          <w:jc w:val="center"/>
        </w:trPr>
        <w:tc>
          <w:tcPr>
            <w:tcW w:w="3396" w:type="dxa"/>
          </w:tcPr>
          <w:p w:rsidR="00E16E11" w:rsidRPr="0011555D" w:rsidRDefault="00E16E11" w:rsidP="0011555D">
            <w:pPr>
              <w:jc w:val="center"/>
              <w:rPr>
                <w:b/>
                <w:i/>
                <w:sz w:val="22"/>
                <w:szCs w:val="22"/>
              </w:rPr>
            </w:pPr>
            <w:r w:rsidRPr="0011555D">
              <w:rPr>
                <w:b/>
                <w:i/>
                <w:sz w:val="22"/>
                <w:szCs w:val="22"/>
              </w:rPr>
              <w:t>постоянны</w:t>
            </w:r>
            <w:r w:rsidR="0011555D">
              <w:rPr>
                <w:b/>
                <w:i/>
                <w:sz w:val="22"/>
                <w:szCs w:val="22"/>
              </w:rPr>
              <w:t>й</w:t>
            </w:r>
            <w:r w:rsidRPr="0011555D">
              <w:rPr>
                <w:b/>
                <w:i/>
                <w:sz w:val="22"/>
                <w:szCs w:val="22"/>
              </w:rPr>
              <w:t xml:space="preserve"> магнит</w:t>
            </w:r>
          </w:p>
        </w:tc>
        <w:tc>
          <w:tcPr>
            <w:tcW w:w="3750" w:type="dxa"/>
          </w:tcPr>
          <w:p w:rsidR="00E16E11" w:rsidRPr="0011555D" w:rsidRDefault="00E16E11" w:rsidP="0011555D">
            <w:pPr>
              <w:jc w:val="center"/>
              <w:rPr>
                <w:b/>
                <w:i/>
                <w:sz w:val="22"/>
                <w:szCs w:val="22"/>
              </w:rPr>
            </w:pPr>
            <w:r w:rsidRPr="0011555D">
              <w:rPr>
                <w:b/>
                <w:i/>
                <w:sz w:val="22"/>
                <w:szCs w:val="22"/>
              </w:rPr>
              <w:t>прямой ток</w:t>
            </w:r>
          </w:p>
        </w:tc>
        <w:tc>
          <w:tcPr>
            <w:tcW w:w="3617" w:type="dxa"/>
          </w:tcPr>
          <w:p w:rsidR="00E16E11" w:rsidRPr="0011555D" w:rsidRDefault="00E16E11" w:rsidP="0011555D">
            <w:pPr>
              <w:jc w:val="center"/>
              <w:rPr>
                <w:b/>
                <w:i/>
                <w:sz w:val="22"/>
                <w:szCs w:val="22"/>
              </w:rPr>
            </w:pPr>
            <w:r w:rsidRPr="0011555D">
              <w:rPr>
                <w:b/>
                <w:i/>
                <w:sz w:val="22"/>
                <w:szCs w:val="22"/>
              </w:rPr>
              <w:t>круговой ток (виток, катушка)</w:t>
            </w:r>
          </w:p>
        </w:tc>
      </w:tr>
      <w:tr w:rsidR="0011555D" w:rsidTr="00294A8E">
        <w:trPr>
          <w:jc w:val="center"/>
        </w:trPr>
        <w:tc>
          <w:tcPr>
            <w:tcW w:w="3396" w:type="dxa"/>
            <w:vMerge w:val="restart"/>
          </w:tcPr>
          <w:p w:rsidR="0011555D" w:rsidRDefault="0011555D" w:rsidP="00115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Выходит из северного полюса, входит в </w:t>
            </w:r>
            <w:proofErr w:type="gramStart"/>
            <w:r>
              <w:rPr>
                <w:sz w:val="22"/>
                <w:szCs w:val="22"/>
              </w:rPr>
              <w:t>южный</w:t>
            </w:r>
            <w:proofErr w:type="gramEnd"/>
          </w:p>
        </w:tc>
        <w:tc>
          <w:tcPr>
            <w:tcW w:w="7367" w:type="dxa"/>
            <w:gridSpan w:val="2"/>
          </w:tcPr>
          <w:p w:rsidR="0011555D" w:rsidRDefault="0011555D" w:rsidP="00E1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правило буравчика (правого винта, правой руки)</w:t>
            </w:r>
            <w:r w:rsidR="007A56C7">
              <w:rPr>
                <w:sz w:val="22"/>
                <w:szCs w:val="22"/>
              </w:rPr>
              <w:t xml:space="preserve">  </w:t>
            </w:r>
            <w:r w:rsidR="00294A8E">
              <w:rPr>
                <w:sz w:val="22"/>
                <w:szCs w:val="22"/>
              </w:rPr>
              <w:t xml:space="preserve"> </w:t>
            </w:r>
            <w:r w:rsidR="007A56C7">
              <w:rPr>
                <w:sz w:val="22"/>
                <w:szCs w:val="22"/>
              </w:rPr>
              <w:t xml:space="preserve">       </w:t>
            </w:r>
            <w:r w:rsidR="007A56C7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A56C7">
              <w:rPr>
                <w:noProof/>
                <w:sz w:val="22"/>
                <w:szCs w:val="22"/>
              </w:rPr>
              <w:drawing>
                <wp:inline distT="0" distB="0" distL="0" distR="0">
                  <wp:extent cx="742950" cy="447675"/>
                  <wp:effectExtent l="19050" t="0" r="0" b="0"/>
                  <wp:docPr id="30" name="Рисунок 30" descr="C:\Users\Наталья\Desktop\shemy_d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Наталья\Desktop\shemy_d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2857" t="28090" b="19101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42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55D" w:rsidTr="00294A8E">
        <w:trPr>
          <w:jc w:val="center"/>
        </w:trPr>
        <w:tc>
          <w:tcPr>
            <w:tcW w:w="3396" w:type="dxa"/>
            <w:vMerge/>
          </w:tcPr>
          <w:p w:rsidR="0011555D" w:rsidRDefault="0011555D" w:rsidP="0011555D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</w:tcPr>
          <w:p w:rsidR="0011555D" w:rsidRDefault="0011555D" w:rsidP="00E1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 – острие буравчика</w:t>
            </w:r>
          </w:p>
          <w:p w:rsidR="0011555D" w:rsidRDefault="0011555D" w:rsidP="00294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магнитная индукция –</w:t>
            </w:r>
            <w:r w:rsidR="00294A8E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касательн</w:t>
            </w:r>
            <w:r w:rsidR="00294A8E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294A8E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>вращени</w:t>
            </w:r>
            <w:r w:rsidR="00294A8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рукоятки</w:t>
            </w:r>
          </w:p>
        </w:tc>
        <w:tc>
          <w:tcPr>
            <w:tcW w:w="3617" w:type="dxa"/>
          </w:tcPr>
          <w:p w:rsidR="0011555D" w:rsidRDefault="0011555D" w:rsidP="00E1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 - вращение рукоятки</w:t>
            </w:r>
          </w:p>
          <w:p w:rsidR="0011555D" w:rsidRDefault="0011555D" w:rsidP="00E1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магнитная индукция – острие буравчика</w:t>
            </w:r>
          </w:p>
        </w:tc>
      </w:tr>
      <w:tr w:rsidR="0011555D" w:rsidTr="00294A8E">
        <w:trPr>
          <w:jc w:val="center"/>
        </w:trPr>
        <w:tc>
          <w:tcPr>
            <w:tcW w:w="10763" w:type="dxa"/>
            <w:gridSpan w:val="3"/>
          </w:tcPr>
          <w:p w:rsidR="0011555D" w:rsidRDefault="0011555D" w:rsidP="0011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магнитных полей – линии магнитной индукции (магнитные линии)</w:t>
            </w:r>
          </w:p>
        </w:tc>
      </w:tr>
      <w:tr w:rsidR="0011555D" w:rsidTr="00294A8E">
        <w:trPr>
          <w:jc w:val="center"/>
        </w:trPr>
        <w:tc>
          <w:tcPr>
            <w:tcW w:w="3396" w:type="dxa"/>
          </w:tcPr>
          <w:p w:rsidR="0011555D" w:rsidRDefault="006A3EC0" w:rsidP="00E16E11">
            <w:pPr>
              <w:rPr>
                <w:sz w:val="22"/>
                <w:szCs w:val="22"/>
              </w:rPr>
            </w:pPr>
            <w:r w:rsidRPr="006A3EC0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0" cy="1113864"/>
                  <wp:effectExtent l="19050" t="0" r="0" b="0"/>
                  <wp:docPr id="1" name="Рисунок 33" descr="C:\Users\Наталья\Desktop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Наталья\Desktop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67" t="6625" r="23667" b="5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30" cy="111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11555D" w:rsidRDefault="007A56C7" w:rsidP="00E16E1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57350" cy="1162530"/>
                  <wp:effectExtent l="19050" t="0" r="0" b="0"/>
                  <wp:docPr id="31" name="Рисунок 31" descr="C:\Users\Наталья\Desktop\m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Наталья\Desktop\m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625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:rsidR="0011555D" w:rsidRDefault="0011555D" w:rsidP="00E16E11">
            <w:pPr>
              <w:rPr>
                <w:sz w:val="22"/>
                <w:szCs w:val="22"/>
              </w:rPr>
            </w:pPr>
            <w:r w:rsidRPr="0011555D">
              <w:rPr>
                <w:noProof/>
                <w:sz w:val="22"/>
                <w:szCs w:val="22"/>
              </w:rPr>
              <w:drawing>
                <wp:inline distT="0" distB="0" distL="0" distR="0">
                  <wp:extent cx="2009775" cy="1114425"/>
                  <wp:effectExtent l="19050" t="0" r="9525" b="0"/>
                  <wp:docPr id="3" name="Рисунок 29" descr="C:\Users\Наталья\Desktop\83b8daf5a8525b1d3e3c22701861eb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Наталья\Desktop\83b8daf5a8525b1d3e3c22701861eb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49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CC8" w:rsidTr="00294A8E">
        <w:trPr>
          <w:jc w:val="center"/>
        </w:trPr>
        <w:tc>
          <w:tcPr>
            <w:tcW w:w="10763" w:type="dxa"/>
            <w:gridSpan w:val="3"/>
          </w:tcPr>
          <w:p w:rsidR="00355CC8" w:rsidRDefault="00355CC8" w:rsidP="00355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Магнитные линии - замкнутые линии</w:t>
            </w:r>
          </w:p>
        </w:tc>
      </w:tr>
    </w:tbl>
    <w:p w:rsidR="00623ED2" w:rsidRPr="00E16E11" w:rsidRDefault="00566CB3" w:rsidP="00E16E11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53975</wp:posOffset>
            </wp:positionV>
            <wp:extent cx="1231900" cy="1019175"/>
            <wp:effectExtent l="19050" t="0" r="6350" b="0"/>
            <wp:wrapSquare wrapText="bothSides"/>
            <wp:docPr id="4" name="Рисунок 32" descr="C:\Users\Наталья\Desktop\Img_Mg-0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Наталья\Desktop\Img_Mg-04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ED2" w:rsidRPr="00566CB3" w:rsidRDefault="007A56C7" w:rsidP="007A56C7">
      <w:pPr>
        <w:pStyle w:val="a6"/>
        <w:numPr>
          <w:ilvl w:val="0"/>
          <w:numId w:val="6"/>
        </w:numPr>
        <w:rPr>
          <w:rFonts w:ascii="Arial Black" w:hAnsi="Arial Black"/>
          <w:noProof/>
          <w:sz w:val="22"/>
          <w:szCs w:val="22"/>
        </w:rPr>
      </w:pPr>
      <w:r>
        <w:rPr>
          <w:rFonts w:ascii="Arial Black" w:hAnsi="Arial Black"/>
          <w:noProof/>
          <w:sz w:val="22"/>
          <w:szCs w:val="22"/>
        </w:rPr>
        <w:t xml:space="preserve">Магнитный поток </w:t>
      </w:r>
      <w:r>
        <w:rPr>
          <w:noProof/>
          <w:sz w:val="22"/>
          <w:szCs w:val="22"/>
        </w:rPr>
        <w:t xml:space="preserve"> - </w:t>
      </w:r>
      <w:r>
        <w:rPr>
          <w:sz w:val="22"/>
          <w:szCs w:val="22"/>
        </w:rPr>
        <w:t>это…</w:t>
      </w:r>
      <w:proofErr w:type="gramStart"/>
      <w:r>
        <w:rPr>
          <w:sz w:val="22"/>
          <w:szCs w:val="22"/>
        </w:rPr>
        <w:t xml:space="preserve"> </w:t>
      </w:r>
      <w:r w:rsidRPr="00623ED2">
        <w:rPr>
          <w:sz w:val="22"/>
          <w:szCs w:val="22"/>
        </w:rPr>
        <w:t>;</w:t>
      </w:r>
      <w:proofErr w:type="gramEnd"/>
      <w:r w:rsidRPr="00623ED2">
        <w:rPr>
          <w:sz w:val="22"/>
          <w:szCs w:val="22"/>
        </w:rPr>
        <w:t xml:space="preserve">  </w:t>
      </w:r>
      <w:r w:rsidRPr="00FC7F03">
        <w:rPr>
          <w:i/>
          <w:sz w:val="22"/>
          <w:szCs w:val="22"/>
        </w:rPr>
        <w:t>Ф</w:t>
      </w:r>
      <w:r w:rsidRPr="00623ED2">
        <w:rPr>
          <w:sz w:val="22"/>
          <w:szCs w:val="22"/>
        </w:rPr>
        <w:t xml:space="preserve">  ;</w:t>
      </w:r>
      <w:r>
        <w:rPr>
          <w:sz w:val="22"/>
          <w:szCs w:val="22"/>
        </w:rPr>
        <w:t xml:space="preserve"> [вебер (Вб)]</w:t>
      </w:r>
      <w:r w:rsidR="00566CB3">
        <w:rPr>
          <w:sz w:val="22"/>
          <w:szCs w:val="22"/>
        </w:rPr>
        <w:t xml:space="preserve"> </w:t>
      </w:r>
    </w:p>
    <w:p w:rsidR="00566CB3" w:rsidRDefault="00C34E4F" w:rsidP="00566CB3">
      <w:pPr>
        <w:pStyle w:val="a6"/>
        <w:rPr>
          <w:rFonts w:ascii="Arial Black" w:hAnsi="Arial Black"/>
          <w:noProof/>
          <w:sz w:val="22"/>
          <w:szCs w:val="22"/>
        </w:rPr>
      </w:pPr>
      <w:r>
        <w:rPr>
          <w:rFonts w:ascii="Arial Black" w:hAnsi="Arial Black"/>
          <w:noProof/>
          <w:sz w:val="22"/>
          <w:szCs w:val="22"/>
        </w:rPr>
        <w:pict>
          <v:rect id="_x0000_s1093" style="position:absolute;left:0;text-align:left;margin-left:15.75pt;margin-top:13.25pt;width:75pt;height:20.25pt;z-index:-251652096"/>
        </w:pict>
      </w:r>
    </w:p>
    <w:p w:rsidR="00BF2124" w:rsidRPr="00E16E11" w:rsidRDefault="007A56C7" w:rsidP="00BF2124">
      <w:pPr>
        <w:ind w:left="360"/>
        <w:rPr>
          <w:rFonts w:ascii="Arial Black" w:hAnsi="Arial Black"/>
          <w:sz w:val="22"/>
          <w:szCs w:val="22"/>
        </w:rPr>
      </w:pPr>
      <w:r w:rsidRPr="007A56C7">
        <w:rPr>
          <w:b/>
          <w:i/>
          <w:sz w:val="28"/>
          <w:szCs w:val="28"/>
        </w:rPr>
        <w:t>Ф</w:t>
      </w:r>
      <w:r w:rsidRPr="00BF2124">
        <w:rPr>
          <w:b/>
          <w:i/>
          <w:sz w:val="28"/>
          <w:szCs w:val="28"/>
        </w:rPr>
        <w:t xml:space="preserve">= </w:t>
      </w:r>
      <w:proofErr w:type="spellStart"/>
      <w:r w:rsidRPr="007A56C7">
        <w:rPr>
          <w:b/>
          <w:i/>
          <w:sz w:val="28"/>
          <w:szCs w:val="28"/>
          <w:lang w:val="en-US"/>
        </w:rPr>
        <w:t>BScosα</w:t>
      </w:r>
      <w:proofErr w:type="spellEnd"/>
      <w:r w:rsidR="00566CB3">
        <w:rPr>
          <w:b/>
          <w:i/>
          <w:sz w:val="28"/>
          <w:szCs w:val="28"/>
        </w:rPr>
        <w:t xml:space="preserve">   , где </w:t>
      </w:r>
      <w:r w:rsidR="00566CB3" w:rsidRPr="007A56C7">
        <w:rPr>
          <w:b/>
          <w:i/>
          <w:sz w:val="28"/>
          <w:szCs w:val="28"/>
          <w:lang w:val="en-US"/>
        </w:rPr>
        <w:t>α</w:t>
      </w:r>
      <w:r w:rsidR="00566CB3">
        <w:rPr>
          <w:b/>
          <w:i/>
          <w:sz w:val="28"/>
          <w:szCs w:val="28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В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acc>
      </m:oMath>
      <w:r w:rsidR="006A3EC0">
        <w:rPr>
          <w:b/>
          <w:i/>
          <w:sz w:val="28"/>
          <w:szCs w:val="28"/>
        </w:rPr>
        <w:t>)</w:t>
      </w:r>
      <w:r w:rsidR="00566CB3">
        <w:rPr>
          <w:b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acc>
      </m:oMath>
      <w:r w:rsidR="00355CC8">
        <w:rPr>
          <w:i/>
          <w:sz w:val="22"/>
          <w:szCs w:val="22"/>
        </w:rPr>
        <w:t xml:space="preserve"> – нормаль к поверхности</w:t>
      </w:r>
      <w:r w:rsidR="006A3EC0" w:rsidRPr="006A3EC0">
        <w:rPr>
          <w:i/>
          <w:sz w:val="22"/>
          <w:szCs w:val="22"/>
        </w:rPr>
        <w:t>;</w:t>
      </w:r>
      <w:r w:rsidR="00566CB3">
        <w:rPr>
          <w:b/>
          <w:i/>
          <w:sz w:val="28"/>
          <w:szCs w:val="28"/>
        </w:rPr>
        <w:t xml:space="preserve"> </w:t>
      </w:r>
      <w:r w:rsidR="006A3EC0">
        <w:rPr>
          <w:b/>
          <w:i/>
          <w:sz w:val="28"/>
          <w:szCs w:val="28"/>
        </w:rPr>
        <w:t xml:space="preserve">     </w:t>
      </w:r>
      <w:r w:rsidR="00BF2124">
        <w:rPr>
          <w:sz w:val="22"/>
          <w:szCs w:val="22"/>
        </w:rPr>
        <w:t>Вб</w:t>
      </w:r>
      <w:r w:rsidR="00BF2124" w:rsidRPr="00E16E11">
        <w:rPr>
          <w:sz w:val="22"/>
          <w:szCs w:val="22"/>
        </w:rPr>
        <w:t xml:space="preserve"> = </w:t>
      </w:r>
      <w:r w:rsidR="00BF2124">
        <w:rPr>
          <w:sz w:val="22"/>
          <w:szCs w:val="22"/>
        </w:rPr>
        <w:t>Тл• м</w:t>
      </w:r>
      <w:proofErr w:type="gramStart"/>
      <w:r w:rsidR="00BF2124">
        <w:rPr>
          <w:sz w:val="22"/>
          <w:szCs w:val="22"/>
          <w:vertAlign w:val="superscript"/>
        </w:rPr>
        <w:t>2</w:t>
      </w:r>
      <w:proofErr w:type="gramEnd"/>
      <w:r w:rsidR="00BF2124" w:rsidRPr="00E16E11">
        <w:rPr>
          <w:sz w:val="22"/>
          <w:szCs w:val="22"/>
        </w:rPr>
        <w:t xml:space="preserve">; </w:t>
      </w:r>
      <w:r w:rsidR="00BF2124">
        <w:rPr>
          <w:sz w:val="22"/>
          <w:szCs w:val="22"/>
        </w:rPr>
        <w:t xml:space="preserve">   </w:t>
      </w:r>
      <w:r w:rsidR="00BF2124" w:rsidRPr="00E16E11">
        <w:rPr>
          <w:sz w:val="22"/>
          <w:szCs w:val="22"/>
        </w:rPr>
        <w:t>1</w:t>
      </w:r>
      <w:r w:rsidR="00566CB3">
        <w:rPr>
          <w:sz w:val="22"/>
          <w:szCs w:val="22"/>
        </w:rPr>
        <w:t>Вб</w:t>
      </w:r>
      <w:r w:rsidR="00BF2124" w:rsidRPr="00E16E11">
        <w:rPr>
          <w:sz w:val="22"/>
          <w:szCs w:val="22"/>
        </w:rPr>
        <w:t xml:space="preserve"> – это…</w:t>
      </w:r>
    </w:p>
    <w:p w:rsidR="00623ED2" w:rsidRPr="00BF2124" w:rsidRDefault="00623ED2" w:rsidP="00623ED2">
      <w:pPr>
        <w:rPr>
          <w:b/>
          <w:i/>
          <w:sz w:val="28"/>
          <w:szCs w:val="28"/>
        </w:rPr>
      </w:pPr>
    </w:p>
    <w:p w:rsidR="0041777D" w:rsidRDefault="0041777D" w:rsidP="00623ED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23ED2" w:rsidRPr="00900A68" w:rsidRDefault="00355CC8" w:rsidP="00623ED2">
      <w:pPr>
        <w:rPr>
          <w:i/>
          <w:sz w:val="24"/>
          <w:szCs w:val="24"/>
        </w:rPr>
      </w:pPr>
      <w:r w:rsidRPr="00900A68">
        <w:rPr>
          <w:b/>
          <w:bCs/>
          <w:color w:val="000000"/>
          <w:sz w:val="24"/>
          <w:szCs w:val="24"/>
          <w:shd w:val="clear" w:color="auto" w:fill="FFFFFF"/>
        </w:rPr>
        <w:t>Магнитный</w:t>
      </w:r>
      <w:r w:rsidRPr="00900A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00A68">
        <w:rPr>
          <w:b/>
          <w:bCs/>
          <w:color w:val="000000"/>
          <w:sz w:val="24"/>
          <w:szCs w:val="24"/>
          <w:shd w:val="clear" w:color="auto" w:fill="FFFFFF"/>
        </w:rPr>
        <w:t>поток</w:t>
      </w:r>
      <w:r w:rsidRPr="00900A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00A68">
        <w:rPr>
          <w:b/>
          <w:bCs/>
          <w:color w:val="000000"/>
          <w:sz w:val="24"/>
          <w:szCs w:val="24"/>
          <w:shd w:val="clear" w:color="auto" w:fill="FFFFFF"/>
        </w:rPr>
        <w:t>показывает</w:t>
      </w:r>
      <w:r w:rsidRPr="00900A68">
        <w:rPr>
          <w:color w:val="000000"/>
          <w:sz w:val="24"/>
          <w:szCs w:val="24"/>
          <w:shd w:val="clear" w:color="auto" w:fill="FFFFFF"/>
        </w:rPr>
        <w:t xml:space="preserve">, какое </w:t>
      </w:r>
      <w:r w:rsidRPr="00900A68">
        <w:rPr>
          <w:b/>
          <w:color w:val="000000"/>
          <w:sz w:val="24"/>
          <w:szCs w:val="24"/>
          <w:shd w:val="clear" w:color="auto" w:fill="FFFFFF"/>
        </w:rPr>
        <w:t>количество линий</w:t>
      </w:r>
      <w:r w:rsidRPr="00900A68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900A68">
        <w:rPr>
          <w:b/>
          <w:bCs/>
          <w:color w:val="000000"/>
          <w:sz w:val="24"/>
          <w:szCs w:val="24"/>
          <w:shd w:val="clear" w:color="auto" w:fill="FFFFFF"/>
        </w:rPr>
        <w:t>магнитной</w:t>
      </w:r>
      <w:r w:rsidRPr="00900A68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900A68">
        <w:rPr>
          <w:b/>
          <w:color w:val="000000"/>
          <w:sz w:val="24"/>
          <w:szCs w:val="24"/>
          <w:shd w:val="clear" w:color="auto" w:fill="FFFFFF"/>
        </w:rPr>
        <w:t>индукции</w:t>
      </w:r>
      <w:r w:rsidRPr="00900A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00A68">
        <w:rPr>
          <w:color w:val="000000"/>
          <w:sz w:val="24"/>
          <w:szCs w:val="24"/>
          <w:shd w:val="clear" w:color="auto" w:fill="FFFFFF"/>
        </w:rPr>
        <w:t>пронизывает данный контур</w:t>
      </w:r>
    </w:p>
    <w:p w:rsidR="00623ED2" w:rsidRPr="00900A68" w:rsidRDefault="00355CC8" w:rsidP="00623ED2">
      <w:pPr>
        <w:rPr>
          <w:sz w:val="24"/>
          <w:szCs w:val="24"/>
        </w:rPr>
      </w:pPr>
      <w:r w:rsidRPr="00900A68">
        <w:rPr>
          <w:color w:val="000000"/>
          <w:sz w:val="24"/>
          <w:szCs w:val="24"/>
          <w:shd w:val="clear" w:color="auto" w:fill="FFFFFF"/>
        </w:rPr>
        <w:t xml:space="preserve">Полный  </w:t>
      </w:r>
      <w:r w:rsidRPr="00900A68">
        <w:rPr>
          <w:b/>
          <w:bCs/>
          <w:color w:val="000000"/>
          <w:sz w:val="24"/>
          <w:szCs w:val="24"/>
          <w:shd w:val="clear" w:color="auto" w:fill="FFFFFF"/>
        </w:rPr>
        <w:t>магнитный</w:t>
      </w:r>
      <w:r w:rsidRPr="00900A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00A68">
        <w:rPr>
          <w:b/>
          <w:bCs/>
          <w:color w:val="000000"/>
          <w:sz w:val="24"/>
          <w:szCs w:val="24"/>
          <w:shd w:val="clear" w:color="auto" w:fill="FFFFFF"/>
        </w:rPr>
        <w:t>поток</w:t>
      </w:r>
      <w:r w:rsidRPr="00900A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00A68">
        <w:rPr>
          <w:color w:val="000000"/>
          <w:sz w:val="24"/>
          <w:szCs w:val="24"/>
          <w:shd w:val="clear" w:color="auto" w:fill="FFFFFF"/>
        </w:rPr>
        <w:t>через замкнутую поверхность равен нулю</w:t>
      </w:r>
    </w:p>
    <w:p w:rsidR="00877C58" w:rsidRPr="000A6C77" w:rsidRDefault="00877C58" w:rsidP="00D8621A">
      <w:pPr>
        <w:ind w:left="360"/>
        <w:rPr>
          <w:sz w:val="22"/>
          <w:szCs w:val="22"/>
        </w:rPr>
      </w:pPr>
    </w:p>
    <w:sectPr w:rsidR="00877C58" w:rsidRPr="000A6C77" w:rsidSect="0071189C">
      <w:type w:val="continuous"/>
      <w:pgSz w:w="11906" w:h="16838"/>
      <w:pgMar w:top="540" w:right="566" w:bottom="360" w:left="720" w:header="708" w:footer="708" w:gutter="0"/>
      <w:cols w:space="708" w:equalWidth="0">
        <w:col w:w="10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EDF"/>
    <w:multiLevelType w:val="hybridMultilevel"/>
    <w:tmpl w:val="0F08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B5D"/>
    <w:multiLevelType w:val="hybridMultilevel"/>
    <w:tmpl w:val="21C8802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B78DF"/>
    <w:multiLevelType w:val="hybridMultilevel"/>
    <w:tmpl w:val="95266858"/>
    <w:lvl w:ilvl="0" w:tplc="8856C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A19BC">
      <w:numFmt w:val="none"/>
      <w:lvlText w:val=""/>
      <w:lvlJc w:val="left"/>
      <w:pPr>
        <w:tabs>
          <w:tab w:val="num" w:pos="360"/>
        </w:tabs>
      </w:pPr>
    </w:lvl>
    <w:lvl w:ilvl="2" w:tplc="A0F2DC64">
      <w:numFmt w:val="none"/>
      <w:lvlText w:val=""/>
      <w:lvlJc w:val="left"/>
      <w:pPr>
        <w:tabs>
          <w:tab w:val="num" w:pos="360"/>
        </w:tabs>
      </w:pPr>
    </w:lvl>
    <w:lvl w:ilvl="3" w:tplc="6D2E0CD0">
      <w:numFmt w:val="none"/>
      <w:lvlText w:val=""/>
      <w:lvlJc w:val="left"/>
      <w:pPr>
        <w:tabs>
          <w:tab w:val="num" w:pos="360"/>
        </w:tabs>
      </w:pPr>
    </w:lvl>
    <w:lvl w:ilvl="4" w:tplc="C3AACEE8">
      <w:numFmt w:val="none"/>
      <w:lvlText w:val=""/>
      <w:lvlJc w:val="left"/>
      <w:pPr>
        <w:tabs>
          <w:tab w:val="num" w:pos="360"/>
        </w:tabs>
      </w:pPr>
    </w:lvl>
    <w:lvl w:ilvl="5" w:tplc="2124B830">
      <w:numFmt w:val="none"/>
      <w:lvlText w:val=""/>
      <w:lvlJc w:val="left"/>
      <w:pPr>
        <w:tabs>
          <w:tab w:val="num" w:pos="360"/>
        </w:tabs>
      </w:pPr>
    </w:lvl>
    <w:lvl w:ilvl="6" w:tplc="BE704668">
      <w:numFmt w:val="none"/>
      <w:lvlText w:val=""/>
      <w:lvlJc w:val="left"/>
      <w:pPr>
        <w:tabs>
          <w:tab w:val="num" w:pos="360"/>
        </w:tabs>
      </w:pPr>
    </w:lvl>
    <w:lvl w:ilvl="7" w:tplc="8072FCAC">
      <w:numFmt w:val="none"/>
      <w:lvlText w:val=""/>
      <w:lvlJc w:val="left"/>
      <w:pPr>
        <w:tabs>
          <w:tab w:val="num" w:pos="360"/>
        </w:tabs>
      </w:pPr>
    </w:lvl>
    <w:lvl w:ilvl="8" w:tplc="E40C50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E16499"/>
    <w:multiLevelType w:val="multilevel"/>
    <w:tmpl w:val="21C8802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26798A"/>
    <w:multiLevelType w:val="hybridMultilevel"/>
    <w:tmpl w:val="393E48EE"/>
    <w:lvl w:ilvl="0" w:tplc="D6ECA3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544CDE4">
      <w:start w:val="1"/>
      <w:numFmt w:val="bullet"/>
      <w:lvlText w:val=""/>
      <w:lvlJc w:val="left"/>
      <w:pPr>
        <w:tabs>
          <w:tab w:val="num" w:pos="1327"/>
        </w:tabs>
        <w:ind w:left="1327" w:firstLine="11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84676C"/>
    <w:multiLevelType w:val="hybridMultilevel"/>
    <w:tmpl w:val="B7A85CF2"/>
    <w:lvl w:ilvl="0" w:tplc="396AEA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 Black" w:hAnsi="Arial Black" w:hint="default"/>
      </w:rPr>
    </w:lvl>
    <w:lvl w:ilvl="1" w:tplc="281E7E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3"/>
  <w:drawingGridVerticalSpacing w:val="113"/>
  <w:noPunctuationKerning/>
  <w:characterSpacingControl w:val="doNotCompress"/>
  <w:compat/>
  <w:rsids>
    <w:rsidRoot w:val="00892F00"/>
    <w:rsid w:val="000A3E9F"/>
    <w:rsid w:val="000A6C77"/>
    <w:rsid w:val="000C65F0"/>
    <w:rsid w:val="000E16F8"/>
    <w:rsid w:val="000F09CC"/>
    <w:rsid w:val="0011555D"/>
    <w:rsid w:val="00146F03"/>
    <w:rsid w:val="00166288"/>
    <w:rsid w:val="0017763A"/>
    <w:rsid w:val="002166B8"/>
    <w:rsid w:val="00294A8E"/>
    <w:rsid w:val="002C3967"/>
    <w:rsid w:val="002D6CA1"/>
    <w:rsid w:val="002E4BDC"/>
    <w:rsid w:val="00320332"/>
    <w:rsid w:val="00355CC8"/>
    <w:rsid w:val="00372CBD"/>
    <w:rsid w:val="00376B99"/>
    <w:rsid w:val="003B08BC"/>
    <w:rsid w:val="003B1828"/>
    <w:rsid w:val="003C3D71"/>
    <w:rsid w:val="00412169"/>
    <w:rsid w:val="0041777D"/>
    <w:rsid w:val="00457824"/>
    <w:rsid w:val="00515A64"/>
    <w:rsid w:val="005343B4"/>
    <w:rsid w:val="00563B3C"/>
    <w:rsid w:val="00564BD0"/>
    <w:rsid w:val="00566CB3"/>
    <w:rsid w:val="005E0207"/>
    <w:rsid w:val="00623ED2"/>
    <w:rsid w:val="00646B96"/>
    <w:rsid w:val="0065195F"/>
    <w:rsid w:val="00666E64"/>
    <w:rsid w:val="006A3EC0"/>
    <w:rsid w:val="0071189C"/>
    <w:rsid w:val="0073750D"/>
    <w:rsid w:val="007563FA"/>
    <w:rsid w:val="00756B81"/>
    <w:rsid w:val="00772209"/>
    <w:rsid w:val="007A56C7"/>
    <w:rsid w:val="007C1552"/>
    <w:rsid w:val="00824596"/>
    <w:rsid w:val="00877C58"/>
    <w:rsid w:val="008836F5"/>
    <w:rsid w:val="00892F00"/>
    <w:rsid w:val="008B0FEE"/>
    <w:rsid w:val="008C2AFC"/>
    <w:rsid w:val="008C62E4"/>
    <w:rsid w:val="008D2837"/>
    <w:rsid w:val="00900A68"/>
    <w:rsid w:val="009203BE"/>
    <w:rsid w:val="00943FAB"/>
    <w:rsid w:val="0094768E"/>
    <w:rsid w:val="009E23CC"/>
    <w:rsid w:val="00A146FF"/>
    <w:rsid w:val="00B77296"/>
    <w:rsid w:val="00B977EB"/>
    <w:rsid w:val="00BF2124"/>
    <w:rsid w:val="00C21837"/>
    <w:rsid w:val="00C34E4F"/>
    <w:rsid w:val="00C8363D"/>
    <w:rsid w:val="00C95808"/>
    <w:rsid w:val="00CA103B"/>
    <w:rsid w:val="00CA2114"/>
    <w:rsid w:val="00CB44B2"/>
    <w:rsid w:val="00D25041"/>
    <w:rsid w:val="00D26B12"/>
    <w:rsid w:val="00D53640"/>
    <w:rsid w:val="00D53D24"/>
    <w:rsid w:val="00D70A95"/>
    <w:rsid w:val="00D8621A"/>
    <w:rsid w:val="00DB3D9F"/>
    <w:rsid w:val="00DD2D37"/>
    <w:rsid w:val="00DD3793"/>
    <w:rsid w:val="00E16E11"/>
    <w:rsid w:val="00E17CEB"/>
    <w:rsid w:val="00E614AE"/>
    <w:rsid w:val="00E737E9"/>
    <w:rsid w:val="00E871B8"/>
    <w:rsid w:val="00ED545D"/>
    <w:rsid w:val="00EE40A0"/>
    <w:rsid w:val="00F54E69"/>
    <w:rsid w:val="00F8788E"/>
    <w:rsid w:val="00FA619B"/>
    <w:rsid w:val="00FC7F03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5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3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7E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6E64"/>
    <w:rPr>
      <w:color w:val="808080"/>
    </w:rPr>
  </w:style>
  <w:style w:type="paragraph" w:styleId="a6">
    <w:name w:val="List Paragraph"/>
    <w:basedOn w:val="a"/>
    <w:uiPriority w:val="34"/>
    <w:qFormat/>
    <w:rsid w:val="00623ED2"/>
    <w:pPr>
      <w:ind w:left="720"/>
      <w:contextualSpacing/>
    </w:pPr>
  </w:style>
  <w:style w:type="character" w:customStyle="1" w:styleId="apple-converted-space">
    <w:name w:val="apple-converted-space"/>
    <w:basedOn w:val="a0"/>
    <w:rsid w:val="0035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Skryabin</dc:creator>
  <cp:lastModifiedBy>Natalia</cp:lastModifiedBy>
  <cp:revision>15</cp:revision>
  <cp:lastPrinted>2014-01-16T10:12:00Z</cp:lastPrinted>
  <dcterms:created xsi:type="dcterms:W3CDTF">2014-01-16T08:04:00Z</dcterms:created>
  <dcterms:modified xsi:type="dcterms:W3CDTF">2014-07-11T19:17:00Z</dcterms:modified>
</cp:coreProperties>
</file>