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54" w:rsidRPr="00367205" w:rsidRDefault="00D16354" w:rsidP="00D16354">
      <w:pPr>
        <w:ind w:left="-284" w:right="283"/>
        <w:jc w:val="center"/>
        <w:rPr>
          <w:b/>
          <w:sz w:val="40"/>
          <w:szCs w:val="40"/>
        </w:rPr>
      </w:pPr>
      <w:r w:rsidRPr="00367205">
        <w:rPr>
          <w:b/>
          <w:sz w:val="40"/>
          <w:szCs w:val="40"/>
        </w:rPr>
        <w:t xml:space="preserve">Муниципальное общеобразовательное учреждение </w:t>
      </w:r>
    </w:p>
    <w:p w:rsidR="00D16354" w:rsidRPr="00367205" w:rsidRDefault="00D16354" w:rsidP="00D16354">
      <w:pPr>
        <w:ind w:left="-284" w:right="283"/>
        <w:jc w:val="center"/>
        <w:rPr>
          <w:b/>
          <w:sz w:val="40"/>
          <w:szCs w:val="40"/>
        </w:rPr>
      </w:pPr>
      <w:r w:rsidRPr="00367205">
        <w:rPr>
          <w:b/>
          <w:sz w:val="40"/>
          <w:szCs w:val="40"/>
        </w:rPr>
        <w:t xml:space="preserve">«Средняя общеобразовательная школа № 10 с. Солдато-Александровского Советского района» </w:t>
      </w:r>
    </w:p>
    <w:p w:rsidR="00D16354" w:rsidRPr="00367205" w:rsidRDefault="00D16354" w:rsidP="00D16354">
      <w:pPr>
        <w:ind w:left="-284" w:right="283"/>
        <w:jc w:val="center"/>
        <w:rPr>
          <w:sz w:val="40"/>
          <w:szCs w:val="40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Pr="00D16354" w:rsidRDefault="0056631E" w:rsidP="00D16354">
      <w:pPr>
        <w:ind w:left="-1080" w:right="-365"/>
        <w:jc w:val="center"/>
        <w:rPr>
          <w:rFonts w:ascii="Monotype Corsiva" w:hAnsi="Monotype Corsiva"/>
          <w:b/>
          <w:sz w:val="56"/>
          <w:szCs w:val="56"/>
        </w:rPr>
      </w:pPr>
      <w:bookmarkStart w:id="0" w:name="_GoBack"/>
      <w:r>
        <w:rPr>
          <w:rFonts w:ascii="Monotype Corsiva" w:hAnsi="Monotype Corsiva"/>
          <w:b/>
          <w:sz w:val="56"/>
          <w:szCs w:val="56"/>
        </w:rPr>
        <w:t>У</w:t>
      </w:r>
      <w:r w:rsidR="00D16354" w:rsidRPr="00D16354">
        <w:rPr>
          <w:rFonts w:ascii="Monotype Corsiva" w:hAnsi="Monotype Corsiva"/>
          <w:b/>
          <w:sz w:val="56"/>
          <w:szCs w:val="56"/>
        </w:rPr>
        <w:t>рок по алгебре</w:t>
      </w:r>
      <w:r>
        <w:rPr>
          <w:rFonts w:ascii="Monotype Corsiva" w:hAnsi="Monotype Corsiva"/>
          <w:b/>
          <w:sz w:val="56"/>
          <w:szCs w:val="56"/>
        </w:rPr>
        <w:t xml:space="preserve"> для 9 класса</w:t>
      </w:r>
    </w:p>
    <w:p w:rsidR="00D16354" w:rsidRPr="00D16354" w:rsidRDefault="00D16354" w:rsidP="00D16354">
      <w:pPr>
        <w:ind w:left="-1080" w:right="-365"/>
        <w:jc w:val="center"/>
        <w:rPr>
          <w:rFonts w:ascii="Monotype Corsiva" w:hAnsi="Monotype Corsiva"/>
          <w:b/>
          <w:sz w:val="56"/>
          <w:szCs w:val="56"/>
        </w:rPr>
      </w:pPr>
      <w:r w:rsidRPr="00D16354">
        <w:rPr>
          <w:rFonts w:ascii="Monotype Corsiva" w:hAnsi="Monotype Corsiva"/>
          <w:b/>
          <w:sz w:val="56"/>
          <w:szCs w:val="56"/>
        </w:rPr>
        <w:t>на тему:</w:t>
      </w:r>
    </w:p>
    <w:p w:rsidR="00D16354" w:rsidRPr="00D16354" w:rsidRDefault="00D16354" w:rsidP="00D16354">
      <w:pPr>
        <w:ind w:left="-1080" w:right="-365"/>
        <w:jc w:val="center"/>
        <w:rPr>
          <w:rFonts w:ascii="Monotype Corsiva" w:hAnsi="Monotype Corsiva"/>
          <w:b/>
          <w:sz w:val="56"/>
          <w:szCs w:val="56"/>
        </w:rPr>
      </w:pPr>
      <w:r w:rsidRPr="00D16354">
        <w:rPr>
          <w:rFonts w:ascii="Monotype Corsiva" w:hAnsi="Monotype Corsiva"/>
          <w:b/>
          <w:sz w:val="56"/>
          <w:szCs w:val="56"/>
        </w:rPr>
        <w:t>«Способы решения квадратных уравнений»</w:t>
      </w:r>
    </w:p>
    <w:bookmarkEnd w:id="0"/>
    <w:p w:rsidR="00D16354" w:rsidRDefault="00D16354" w:rsidP="00D16354">
      <w:pPr>
        <w:ind w:left="-1080" w:right="-365"/>
        <w:jc w:val="center"/>
        <w:rPr>
          <w:rFonts w:ascii="Monotype Corsiva" w:hAnsi="Monotype Corsiva"/>
          <w:b/>
          <w:sz w:val="48"/>
          <w:szCs w:val="48"/>
        </w:rPr>
      </w:pPr>
    </w:p>
    <w:p w:rsidR="00D16354" w:rsidRDefault="00D16354" w:rsidP="00D16354">
      <w:pPr>
        <w:ind w:left="-1080" w:right="-365"/>
        <w:jc w:val="center"/>
        <w:rPr>
          <w:sz w:val="32"/>
          <w:szCs w:val="32"/>
        </w:rPr>
      </w:pPr>
    </w:p>
    <w:p w:rsidR="00D16354" w:rsidRDefault="00D16354" w:rsidP="00D16354">
      <w:pPr>
        <w:ind w:left="-360" w:right="-365"/>
        <w:jc w:val="center"/>
        <w:rPr>
          <w:sz w:val="32"/>
          <w:szCs w:val="32"/>
        </w:rPr>
      </w:pPr>
    </w:p>
    <w:p w:rsidR="00D16354" w:rsidRDefault="00D16354" w:rsidP="00D16354">
      <w:pPr>
        <w:rPr>
          <w:sz w:val="32"/>
          <w:szCs w:val="32"/>
        </w:rPr>
      </w:pPr>
    </w:p>
    <w:p w:rsidR="00D16354" w:rsidRDefault="00D16354" w:rsidP="00D16354">
      <w:pPr>
        <w:tabs>
          <w:tab w:val="left" w:pos="66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16354" w:rsidRDefault="00D16354" w:rsidP="00D16354">
      <w:pPr>
        <w:tabs>
          <w:tab w:val="left" w:pos="6630"/>
        </w:tabs>
        <w:rPr>
          <w:sz w:val="32"/>
          <w:szCs w:val="32"/>
        </w:rPr>
      </w:pPr>
    </w:p>
    <w:p w:rsidR="00D16354" w:rsidRPr="009001F2" w:rsidRDefault="00D16354" w:rsidP="00D16354">
      <w:pPr>
        <w:rPr>
          <w:sz w:val="32"/>
          <w:szCs w:val="32"/>
        </w:rPr>
      </w:pPr>
    </w:p>
    <w:p w:rsidR="00D16354" w:rsidRDefault="00D16354" w:rsidP="00D16354">
      <w:pPr>
        <w:rPr>
          <w:sz w:val="32"/>
          <w:szCs w:val="32"/>
        </w:rPr>
      </w:pPr>
    </w:p>
    <w:p w:rsidR="00D16354" w:rsidRDefault="00D16354" w:rsidP="00D16354">
      <w:pPr>
        <w:rPr>
          <w:sz w:val="32"/>
          <w:szCs w:val="32"/>
        </w:rPr>
      </w:pPr>
    </w:p>
    <w:p w:rsidR="00D16354" w:rsidRPr="009001F2" w:rsidRDefault="00D16354" w:rsidP="00D16354">
      <w:pPr>
        <w:rPr>
          <w:sz w:val="32"/>
          <w:szCs w:val="32"/>
        </w:rPr>
      </w:pPr>
    </w:p>
    <w:p w:rsidR="00D16354" w:rsidRPr="00367205" w:rsidRDefault="00D16354" w:rsidP="00D16354">
      <w:pPr>
        <w:ind w:left="4820"/>
        <w:rPr>
          <w:b/>
          <w:i/>
          <w:sz w:val="32"/>
          <w:szCs w:val="32"/>
        </w:rPr>
      </w:pPr>
      <w:r w:rsidRPr="00367205">
        <w:rPr>
          <w:b/>
          <w:i/>
          <w:sz w:val="32"/>
          <w:szCs w:val="32"/>
        </w:rPr>
        <w:t>Подготовил:</w:t>
      </w:r>
    </w:p>
    <w:p w:rsidR="00D16354" w:rsidRPr="00367205" w:rsidRDefault="00D16354" w:rsidP="00D16354">
      <w:pPr>
        <w:ind w:left="4820"/>
        <w:rPr>
          <w:b/>
          <w:i/>
          <w:sz w:val="32"/>
          <w:szCs w:val="32"/>
        </w:rPr>
      </w:pPr>
      <w:r w:rsidRPr="00367205">
        <w:rPr>
          <w:b/>
          <w:i/>
          <w:sz w:val="32"/>
          <w:szCs w:val="32"/>
        </w:rPr>
        <w:t>учитель математики</w:t>
      </w:r>
    </w:p>
    <w:p w:rsidR="00D16354" w:rsidRPr="00367205" w:rsidRDefault="00D16354" w:rsidP="00D16354">
      <w:pPr>
        <w:ind w:left="4820"/>
        <w:rPr>
          <w:b/>
          <w:i/>
          <w:sz w:val="32"/>
          <w:szCs w:val="32"/>
        </w:rPr>
      </w:pPr>
      <w:r w:rsidRPr="00367205">
        <w:rPr>
          <w:b/>
          <w:i/>
          <w:sz w:val="32"/>
          <w:szCs w:val="32"/>
        </w:rPr>
        <w:t>МОУ «СОШ № 10 с. Солдато-Александровского»</w:t>
      </w:r>
    </w:p>
    <w:p w:rsidR="00D16354" w:rsidRPr="00367205" w:rsidRDefault="00D16354" w:rsidP="00D16354">
      <w:pPr>
        <w:ind w:left="4820"/>
        <w:rPr>
          <w:b/>
          <w:i/>
          <w:sz w:val="32"/>
          <w:szCs w:val="32"/>
        </w:rPr>
      </w:pPr>
      <w:r w:rsidRPr="00367205">
        <w:rPr>
          <w:b/>
          <w:i/>
          <w:sz w:val="32"/>
          <w:szCs w:val="32"/>
        </w:rPr>
        <w:t>Кобзев Д.А.</w:t>
      </w:r>
    </w:p>
    <w:p w:rsidR="00D16354" w:rsidRDefault="00D16354" w:rsidP="00D16354">
      <w:pPr>
        <w:ind w:left="5103"/>
        <w:rPr>
          <w:sz w:val="32"/>
          <w:szCs w:val="32"/>
        </w:rPr>
      </w:pPr>
    </w:p>
    <w:p w:rsidR="00D16354" w:rsidRDefault="00D16354" w:rsidP="00D16354">
      <w:pPr>
        <w:tabs>
          <w:tab w:val="left" w:pos="80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16354" w:rsidRDefault="00D16354" w:rsidP="00D16354">
      <w:pPr>
        <w:tabs>
          <w:tab w:val="left" w:pos="8085"/>
        </w:tabs>
        <w:rPr>
          <w:sz w:val="32"/>
          <w:szCs w:val="32"/>
        </w:rPr>
      </w:pPr>
    </w:p>
    <w:p w:rsidR="00D16354" w:rsidRDefault="00D16354" w:rsidP="00D16354">
      <w:pPr>
        <w:tabs>
          <w:tab w:val="left" w:pos="8085"/>
        </w:tabs>
        <w:jc w:val="center"/>
        <w:rPr>
          <w:sz w:val="32"/>
          <w:szCs w:val="32"/>
        </w:rPr>
      </w:pPr>
    </w:p>
    <w:p w:rsidR="00D16354" w:rsidRDefault="00D16354" w:rsidP="00D16354">
      <w:pPr>
        <w:jc w:val="center"/>
        <w:rPr>
          <w:b/>
          <w:i/>
          <w:sz w:val="40"/>
          <w:szCs w:val="40"/>
        </w:rPr>
      </w:pPr>
      <w:r w:rsidRPr="00367205">
        <w:rPr>
          <w:b/>
          <w:i/>
          <w:sz w:val="40"/>
          <w:szCs w:val="40"/>
        </w:rPr>
        <w:t xml:space="preserve">2013 – 2014 </w:t>
      </w:r>
      <w:proofErr w:type="spellStart"/>
      <w:r w:rsidRPr="00367205">
        <w:rPr>
          <w:b/>
          <w:i/>
          <w:sz w:val="40"/>
          <w:szCs w:val="40"/>
        </w:rPr>
        <w:t>уч.г</w:t>
      </w:r>
      <w:proofErr w:type="spellEnd"/>
      <w:r w:rsidRPr="00367205">
        <w:rPr>
          <w:b/>
          <w:i/>
          <w:sz w:val="40"/>
          <w:szCs w:val="40"/>
        </w:rPr>
        <w:t>. (</w:t>
      </w:r>
      <w:r>
        <w:rPr>
          <w:b/>
          <w:i/>
          <w:sz w:val="40"/>
          <w:szCs w:val="40"/>
        </w:rPr>
        <w:t>апрель</w:t>
      </w:r>
      <w:r w:rsidRPr="00367205">
        <w:rPr>
          <w:b/>
          <w:i/>
          <w:sz w:val="40"/>
          <w:szCs w:val="40"/>
        </w:rPr>
        <w:t>)</w:t>
      </w:r>
    </w:p>
    <w:p w:rsidR="00F73A9D" w:rsidRDefault="00F73A9D" w:rsidP="00AD0B57">
      <w:pPr>
        <w:ind w:firstLine="709"/>
        <w:jc w:val="both"/>
        <w:rPr>
          <w:sz w:val="28"/>
          <w:szCs w:val="28"/>
        </w:rPr>
      </w:pPr>
      <w:r w:rsidRPr="00213E23">
        <w:rPr>
          <w:sz w:val="28"/>
          <w:szCs w:val="28"/>
        </w:rPr>
        <w:t>Урок разработан для учащихся</w:t>
      </w:r>
      <w:r>
        <w:rPr>
          <w:sz w:val="28"/>
          <w:szCs w:val="28"/>
        </w:rPr>
        <w:t xml:space="preserve">  </w:t>
      </w:r>
      <w:r w:rsidRPr="00213E23">
        <w:rPr>
          <w:sz w:val="28"/>
          <w:szCs w:val="28"/>
        </w:rPr>
        <w:t xml:space="preserve"> </w:t>
      </w:r>
      <w:r>
        <w:rPr>
          <w:sz w:val="28"/>
          <w:szCs w:val="28"/>
        </w:rPr>
        <w:t>9  класса.</w:t>
      </w:r>
    </w:p>
    <w:p w:rsidR="00F73A9D" w:rsidRDefault="00F73A9D" w:rsidP="00AD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результатов диагностических работ показывает, что  в   каждой </w:t>
      </w:r>
      <w:r w:rsidRPr="00213E23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есть</w:t>
      </w:r>
      <w:r w:rsidRPr="00B6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задания, </w:t>
      </w:r>
      <w:r w:rsidRPr="00213E23">
        <w:rPr>
          <w:sz w:val="28"/>
          <w:szCs w:val="28"/>
        </w:rPr>
        <w:t>в которых необходимо</w:t>
      </w:r>
      <w:r>
        <w:rPr>
          <w:sz w:val="28"/>
          <w:szCs w:val="28"/>
        </w:rPr>
        <w:t xml:space="preserve"> глубокое</w:t>
      </w:r>
      <w:r w:rsidRPr="005345CC">
        <w:rPr>
          <w:sz w:val="28"/>
          <w:szCs w:val="28"/>
        </w:rPr>
        <w:t xml:space="preserve"> </w:t>
      </w:r>
      <w:r w:rsidRPr="00213E23">
        <w:rPr>
          <w:sz w:val="28"/>
          <w:szCs w:val="28"/>
        </w:rPr>
        <w:t>знание приемов работы с</w:t>
      </w:r>
      <w:r>
        <w:rPr>
          <w:sz w:val="28"/>
          <w:szCs w:val="28"/>
        </w:rPr>
        <w:t xml:space="preserve"> квадратными уравнениями.</w:t>
      </w:r>
      <w:r w:rsidRPr="005345CC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простоту этих заданий, многие учащиеся допускают большое количество ошибок при вычислении дискр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минанта, корней</w:t>
      </w:r>
      <w:r w:rsidRPr="005345CC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квадратных уравнений, зачастую используются нераци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нальные способы решения уравнений. </w:t>
      </w:r>
    </w:p>
    <w:p w:rsidR="00F73A9D" w:rsidRDefault="00F73A9D" w:rsidP="00AD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обобщение знаний по теме «</w:t>
      </w:r>
      <w:r w:rsidRPr="004D49D3">
        <w:rPr>
          <w:sz w:val="28"/>
          <w:szCs w:val="28"/>
        </w:rPr>
        <w:t>Способы решения ква</w:t>
      </w:r>
      <w:r w:rsidRPr="004D49D3">
        <w:rPr>
          <w:sz w:val="28"/>
          <w:szCs w:val="28"/>
        </w:rPr>
        <w:t>д</w:t>
      </w:r>
      <w:r w:rsidRPr="004D49D3">
        <w:rPr>
          <w:sz w:val="28"/>
          <w:szCs w:val="28"/>
        </w:rPr>
        <w:t>ратных уравнений</w:t>
      </w:r>
      <w:r>
        <w:rPr>
          <w:sz w:val="28"/>
          <w:szCs w:val="28"/>
        </w:rPr>
        <w:t>» помогает учащимся успешно выполнять задания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стических работ, проверяет готовность учащихся 9 классов к продолжению образования в старших классах школы. </w:t>
      </w:r>
    </w:p>
    <w:p w:rsidR="00F73A9D" w:rsidRDefault="00F73A9D" w:rsidP="00AD0B57">
      <w:pPr>
        <w:ind w:firstLine="709"/>
        <w:jc w:val="both"/>
        <w:rPr>
          <w:sz w:val="28"/>
          <w:szCs w:val="28"/>
        </w:rPr>
      </w:pPr>
      <w:r w:rsidRPr="008F6E03">
        <w:rPr>
          <w:sz w:val="28"/>
          <w:szCs w:val="28"/>
        </w:rPr>
        <w:t>Учащиеся заранее разделены на три группы, соответству</w:t>
      </w:r>
      <w:r>
        <w:rPr>
          <w:sz w:val="28"/>
          <w:szCs w:val="28"/>
        </w:rPr>
        <w:t>ющие уровню подготовки учащихся.</w:t>
      </w:r>
    </w:p>
    <w:p w:rsidR="00F73A9D" w:rsidRDefault="00F73A9D" w:rsidP="00AD0B57">
      <w:pPr>
        <w:pStyle w:val="a4"/>
        <w:ind w:firstLine="709"/>
        <w:jc w:val="both"/>
        <w:rPr>
          <w:sz w:val="28"/>
          <w:szCs w:val="28"/>
        </w:rPr>
      </w:pPr>
      <w:r w:rsidRPr="00F73A9D">
        <w:rPr>
          <w:sz w:val="28"/>
          <w:szCs w:val="28"/>
        </w:rPr>
        <w:t xml:space="preserve">Группа 1 уровня </w:t>
      </w:r>
      <w:r>
        <w:rPr>
          <w:sz w:val="28"/>
          <w:szCs w:val="28"/>
        </w:rPr>
        <w:t>– стартового, или минимального</w:t>
      </w:r>
      <w:r w:rsidRPr="00F73A9D">
        <w:rPr>
          <w:sz w:val="28"/>
          <w:szCs w:val="28"/>
        </w:rPr>
        <w:t>.</w:t>
      </w:r>
      <w:r w:rsidRPr="00835DD1">
        <w:rPr>
          <w:sz w:val="28"/>
          <w:szCs w:val="28"/>
        </w:rPr>
        <w:t xml:space="preserve"> </w:t>
      </w:r>
    </w:p>
    <w:p w:rsidR="00F73A9D" w:rsidRPr="00F73A9D" w:rsidRDefault="00F73A9D" w:rsidP="00AD0B5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2 уровня – базового, или общего</w:t>
      </w:r>
      <w:r w:rsidRPr="00F73A9D">
        <w:rPr>
          <w:sz w:val="28"/>
          <w:szCs w:val="28"/>
        </w:rPr>
        <w:t xml:space="preserve"> </w:t>
      </w:r>
    </w:p>
    <w:p w:rsidR="00F73A9D" w:rsidRDefault="00F73A9D" w:rsidP="00AD0B5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3 уровня – продвинутого</w:t>
      </w:r>
      <w:r w:rsidRPr="00F73A9D">
        <w:rPr>
          <w:sz w:val="28"/>
          <w:szCs w:val="28"/>
        </w:rPr>
        <w:t xml:space="preserve">. </w:t>
      </w:r>
    </w:p>
    <w:p w:rsidR="00AD0B57" w:rsidRDefault="00AD0B57" w:rsidP="00AD0B57">
      <w:pPr>
        <w:pStyle w:val="a4"/>
        <w:ind w:firstLine="709"/>
        <w:jc w:val="both"/>
        <w:rPr>
          <w:sz w:val="28"/>
          <w:szCs w:val="28"/>
        </w:rPr>
      </w:pPr>
    </w:p>
    <w:p w:rsidR="00AD0B57" w:rsidRPr="00B071BA" w:rsidRDefault="00AD0B57" w:rsidP="00AD0B57">
      <w:pPr>
        <w:pStyle w:val="a4"/>
        <w:rPr>
          <w:sz w:val="28"/>
          <w:szCs w:val="28"/>
        </w:rPr>
      </w:pPr>
      <w:r w:rsidRPr="00B071BA">
        <w:rPr>
          <w:b/>
          <w:sz w:val="28"/>
          <w:szCs w:val="28"/>
        </w:rPr>
        <w:t>Тема урока:</w:t>
      </w:r>
      <w:r w:rsidRPr="00B071BA">
        <w:rPr>
          <w:sz w:val="28"/>
          <w:szCs w:val="28"/>
        </w:rPr>
        <w:t xml:space="preserve"> «Способы решения квадратных уравнений» </w:t>
      </w:r>
      <w:proofErr w:type="gramStart"/>
      <w:r w:rsidRPr="00B071BA">
        <w:rPr>
          <w:sz w:val="28"/>
          <w:szCs w:val="28"/>
        </w:rPr>
        <w:t xml:space="preserve">( </w:t>
      </w:r>
      <w:proofErr w:type="gramEnd"/>
      <w:r w:rsidRPr="00B071BA">
        <w:rPr>
          <w:sz w:val="28"/>
          <w:szCs w:val="28"/>
        </w:rPr>
        <w:t>продолжител</w:t>
      </w:r>
      <w:r w:rsidRPr="00B071BA">
        <w:rPr>
          <w:sz w:val="28"/>
          <w:szCs w:val="28"/>
        </w:rPr>
        <w:t>ь</w:t>
      </w:r>
      <w:r w:rsidRPr="00B071BA">
        <w:rPr>
          <w:sz w:val="28"/>
          <w:szCs w:val="28"/>
        </w:rPr>
        <w:t>ность урока 45 мин)</w:t>
      </w:r>
    </w:p>
    <w:p w:rsidR="00AD0B57" w:rsidRPr="00B071BA" w:rsidRDefault="00AD0B57" w:rsidP="00AD0B57">
      <w:pPr>
        <w:pStyle w:val="a4"/>
        <w:rPr>
          <w:sz w:val="28"/>
          <w:szCs w:val="28"/>
        </w:rPr>
      </w:pPr>
      <w:r w:rsidRPr="00B071BA">
        <w:rPr>
          <w:b/>
          <w:sz w:val="28"/>
          <w:szCs w:val="28"/>
        </w:rPr>
        <w:t>Тип урока:</w:t>
      </w:r>
      <w:r w:rsidRPr="00B071BA">
        <w:rPr>
          <w:sz w:val="28"/>
          <w:szCs w:val="28"/>
        </w:rPr>
        <w:t xml:space="preserve"> урок систематизации и обобщающего повторения.</w:t>
      </w:r>
    </w:p>
    <w:p w:rsidR="00AD0B57" w:rsidRPr="00B071BA" w:rsidRDefault="00AD0B57" w:rsidP="00AD0B57">
      <w:pPr>
        <w:pStyle w:val="a4"/>
        <w:rPr>
          <w:sz w:val="28"/>
          <w:szCs w:val="28"/>
        </w:rPr>
      </w:pPr>
      <w:r w:rsidRPr="00B071BA">
        <w:rPr>
          <w:b/>
          <w:sz w:val="28"/>
          <w:szCs w:val="28"/>
        </w:rPr>
        <w:t xml:space="preserve">Цель урока: </w:t>
      </w:r>
      <w:r w:rsidR="00B071BA" w:rsidRPr="00B071BA">
        <w:rPr>
          <w:sz w:val="28"/>
          <w:szCs w:val="28"/>
        </w:rPr>
        <w:t>обобщить и систематизировать знания учащихся по данной т</w:t>
      </w:r>
      <w:r w:rsidR="00B071BA" w:rsidRPr="00B071BA">
        <w:rPr>
          <w:sz w:val="28"/>
          <w:szCs w:val="28"/>
        </w:rPr>
        <w:t>е</w:t>
      </w:r>
      <w:r w:rsidR="00B071BA" w:rsidRPr="00B071BA">
        <w:rPr>
          <w:sz w:val="28"/>
          <w:szCs w:val="28"/>
        </w:rPr>
        <w:t>ме.</w:t>
      </w:r>
    </w:p>
    <w:p w:rsidR="00AD0B57" w:rsidRPr="00B071BA" w:rsidRDefault="00AD0B57" w:rsidP="00AD0B57">
      <w:pPr>
        <w:pStyle w:val="a4"/>
        <w:rPr>
          <w:sz w:val="28"/>
          <w:szCs w:val="28"/>
        </w:rPr>
      </w:pPr>
      <w:r w:rsidRPr="00B071BA">
        <w:rPr>
          <w:b/>
          <w:sz w:val="28"/>
          <w:szCs w:val="28"/>
        </w:rPr>
        <w:t>Задачи урока:</w:t>
      </w:r>
      <w:r w:rsidRPr="00B071BA">
        <w:rPr>
          <w:sz w:val="28"/>
          <w:szCs w:val="28"/>
        </w:rPr>
        <w:t xml:space="preserve"> </w:t>
      </w:r>
      <w:r w:rsidR="00B071BA">
        <w:rPr>
          <w:sz w:val="28"/>
          <w:szCs w:val="28"/>
        </w:rPr>
        <w:t>подготовить учащихся к сдаче итоговой аттестации</w:t>
      </w:r>
      <w:r w:rsidRPr="00B071BA">
        <w:rPr>
          <w:sz w:val="28"/>
          <w:szCs w:val="28"/>
        </w:rPr>
        <w:t>.</w:t>
      </w:r>
    </w:p>
    <w:p w:rsidR="00AD0B57" w:rsidRPr="004413BA" w:rsidRDefault="00AD0B57" w:rsidP="00AD0B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задачи урока </w:t>
      </w:r>
      <w:r w:rsidRPr="00180046">
        <w:t>(</w:t>
      </w:r>
      <w:r w:rsidRPr="00180046">
        <w:rPr>
          <w:i/>
          <w:sz w:val="28"/>
        </w:rPr>
        <w:t xml:space="preserve">формирование </w:t>
      </w:r>
      <w:proofErr w:type="gramStart"/>
      <w:r w:rsidRPr="00180046">
        <w:rPr>
          <w:i/>
          <w:sz w:val="28"/>
        </w:rPr>
        <w:t>познавательных</w:t>
      </w:r>
      <w:proofErr w:type="gramEnd"/>
      <w:r w:rsidRPr="00180046">
        <w:rPr>
          <w:i/>
          <w:sz w:val="28"/>
        </w:rPr>
        <w:t xml:space="preserve"> УУД</w:t>
      </w:r>
      <w:r w:rsidRPr="00180046">
        <w:t>):</w:t>
      </w:r>
    </w:p>
    <w:p w:rsidR="00AD0B57" w:rsidRPr="004413BA" w:rsidRDefault="00B071BA" w:rsidP="00AD0B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вспомнить способы решения квадратных уравнений;</w:t>
      </w:r>
    </w:p>
    <w:p w:rsidR="00AD0B57" w:rsidRPr="004413BA" w:rsidRDefault="00AD0B57" w:rsidP="00AD0B57">
      <w:pPr>
        <w:numPr>
          <w:ilvl w:val="0"/>
          <w:numId w:val="1"/>
        </w:numPr>
        <w:rPr>
          <w:sz w:val="28"/>
          <w:szCs w:val="28"/>
        </w:rPr>
      </w:pPr>
      <w:r w:rsidRPr="004413BA">
        <w:rPr>
          <w:sz w:val="28"/>
          <w:szCs w:val="28"/>
        </w:rPr>
        <w:t>трениров</w:t>
      </w:r>
      <w:r w:rsidR="00B071BA">
        <w:rPr>
          <w:sz w:val="28"/>
          <w:szCs w:val="28"/>
        </w:rPr>
        <w:t>ать способность к использованию рациональных способов решения квадратных уравнений;</w:t>
      </w:r>
    </w:p>
    <w:p w:rsidR="00AD0B57" w:rsidRPr="004413BA" w:rsidRDefault="00AD0B57" w:rsidP="00AD0B57">
      <w:pPr>
        <w:numPr>
          <w:ilvl w:val="0"/>
          <w:numId w:val="1"/>
        </w:numPr>
        <w:rPr>
          <w:sz w:val="28"/>
          <w:szCs w:val="28"/>
        </w:rPr>
      </w:pPr>
      <w:r w:rsidRPr="004413BA">
        <w:rPr>
          <w:sz w:val="28"/>
          <w:szCs w:val="28"/>
        </w:rPr>
        <w:t xml:space="preserve">организовать деятельность учащихся по </w:t>
      </w:r>
      <w:r w:rsidR="00B071BA">
        <w:rPr>
          <w:sz w:val="28"/>
          <w:szCs w:val="28"/>
        </w:rPr>
        <w:t xml:space="preserve">обобщению знаний учащихся по </w:t>
      </w:r>
      <w:proofErr w:type="gramStart"/>
      <w:r w:rsidR="00B071BA">
        <w:rPr>
          <w:sz w:val="28"/>
          <w:szCs w:val="28"/>
        </w:rPr>
        <w:t>данной</w:t>
      </w:r>
      <w:proofErr w:type="gramEnd"/>
      <w:r w:rsidR="00B071BA">
        <w:rPr>
          <w:sz w:val="28"/>
          <w:szCs w:val="28"/>
        </w:rPr>
        <w:t xml:space="preserve"> </w:t>
      </w:r>
      <w:proofErr w:type="spellStart"/>
      <w:r w:rsidR="00B071BA">
        <w:rPr>
          <w:sz w:val="28"/>
          <w:szCs w:val="28"/>
        </w:rPr>
        <w:t>теме</w:t>
      </w:r>
      <w:r w:rsidRPr="004413BA">
        <w:rPr>
          <w:sz w:val="28"/>
          <w:szCs w:val="28"/>
        </w:rPr>
        <w:t>приобретению</w:t>
      </w:r>
      <w:proofErr w:type="spellEnd"/>
      <w:r w:rsidRPr="004413BA">
        <w:rPr>
          <w:sz w:val="28"/>
          <w:szCs w:val="28"/>
        </w:rPr>
        <w:t xml:space="preserve"> необходимых умений и навыков;</w:t>
      </w:r>
    </w:p>
    <w:p w:rsidR="00AD0B57" w:rsidRPr="004413BA" w:rsidRDefault="00AD0B57" w:rsidP="00AD0B57">
      <w:pPr>
        <w:rPr>
          <w:b/>
          <w:sz w:val="28"/>
          <w:szCs w:val="28"/>
        </w:rPr>
      </w:pPr>
      <w:r w:rsidRPr="004413BA">
        <w:rPr>
          <w:b/>
          <w:sz w:val="28"/>
          <w:szCs w:val="28"/>
        </w:rPr>
        <w:t>Воспитательные задачи урока</w:t>
      </w:r>
      <w:r>
        <w:rPr>
          <w:sz w:val="28"/>
        </w:rPr>
        <w:t xml:space="preserve"> </w:t>
      </w:r>
      <w:r w:rsidRPr="00180046">
        <w:rPr>
          <w:sz w:val="28"/>
        </w:rPr>
        <w:t>(</w:t>
      </w:r>
      <w:r w:rsidRPr="00180046">
        <w:rPr>
          <w:i/>
          <w:sz w:val="28"/>
        </w:rPr>
        <w:t xml:space="preserve">формирование </w:t>
      </w:r>
      <w:proofErr w:type="gramStart"/>
      <w:r w:rsidRPr="00180046">
        <w:rPr>
          <w:i/>
          <w:sz w:val="28"/>
        </w:rPr>
        <w:t>коммуникативных</w:t>
      </w:r>
      <w:proofErr w:type="gramEnd"/>
      <w:r w:rsidRPr="00180046">
        <w:rPr>
          <w:i/>
          <w:sz w:val="28"/>
        </w:rPr>
        <w:t xml:space="preserve"> и ли</w:t>
      </w:r>
      <w:r w:rsidRPr="00180046">
        <w:rPr>
          <w:i/>
          <w:sz w:val="28"/>
        </w:rPr>
        <w:t>ч</w:t>
      </w:r>
      <w:r w:rsidRPr="00180046">
        <w:rPr>
          <w:i/>
          <w:sz w:val="28"/>
        </w:rPr>
        <w:t>ностных УУД</w:t>
      </w:r>
      <w:r w:rsidRPr="00180046">
        <w:rPr>
          <w:sz w:val="28"/>
        </w:rPr>
        <w:t>):</w:t>
      </w:r>
    </w:p>
    <w:p w:rsidR="00AD0B57" w:rsidRPr="004413BA" w:rsidRDefault="00AD0B57" w:rsidP="00AD0B57">
      <w:pPr>
        <w:numPr>
          <w:ilvl w:val="0"/>
          <w:numId w:val="2"/>
        </w:numPr>
        <w:rPr>
          <w:sz w:val="28"/>
          <w:szCs w:val="28"/>
        </w:rPr>
      </w:pPr>
      <w:r w:rsidRPr="004413BA">
        <w:rPr>
          <w:sz w:val="28"/>
          <w:szCs w:val="28"/>
        </w:rPr>
        <w:t>содействовать развитию познавательного интереса учащихся к предм</w:t>
      </w:r>
      <w:r w:rsidRPr="004413BA">
        <w:rPr>
          <w:sz w:val="28"/>
          <w:szCs w:val="28"/>
        </w:rPr>
        <w:t>е</w:t>
      </w:r>
      <w:r w:rsidRPr="004413BA">
        <w:rPr>
          <w:sz w:val="28"/>
          <w:szCs w:val="28"/>
        </w:rPr>
        <w:t>ту;</w:t>
      </w:r>
    </w:p>
    <w:p w:rsidR="00AD0B57" w:rsidRDefault="00AD0B57" w:rsidP="00AD0B57">
      <w:pPr>
        <w:numPr>
          <w:ilvl w:val="0"/>
          <w:numId w:val="2"/>
        </w:numPr>
        <w:rPr>
          <w:sz w:val="28"/>
          <w:szCs w:val="28"/>
        </w:rPr>
      </w:pPr>
      <w:r w:rsidRPr="004413BA">
        <w:rPr>
          <w:sz w:val="28"/>
          <w:szCs w:val="28"/>
        </w:rPr>
        <w:t>прививать учащимся навыки организации самостоятельной работы;</w:t>
      </w:r>
    </w:p>
    <w:p w:rsidR="00AD0B57" w:rsidRPr="00BB15F8" w:rsidRDefault="00AD0B57" w:rsidP="00AD0B57">
      <w:pPr>
        <w:numPr>
          <w:ilvl w:val="0"/>
          <w:numId w:val="2"/>
        </w:numPr>
        <w:rPr>
          <w:sz w:val="28"/>
          <w:szCs w:val="28"/>
        </w:rPr>
      </w:pPr>
      <w:r w:rsidRPr="00BB15F8">
        <w:rPr>
          <w:sz w:val="28"/>
        </w:rPr>
        <w:t>умение слушать и вступать в диалог, участвовать в коллективном о</w:t>
      </w:r>
      <w:r w:rsidRPr="00BB15F8">
        <w:rPr>
          <w:sz w:val="28"/>
        </w:rPr>
        <w:t>б</w:t>
      </w:r>
      <w:r w:rsidRPr="00BB15F8">
        <w:rPr>
          <w:sz w:val="28"/>
        </w:rPr>
        <w:t>суждении проблем, интегрироваться в группу сверстников и строить продуктивное взаимодействие, воспитывать ответственность и акк</w:t>
      </w:r>
      <w:r w:rsidRPr="00BB15F8">
        <w:rPr>
          <w:sz w:val="28"/>
        </w:rPr>
        <w:t>у</w:t>
      </w:r>
      <w:r w:rsidRPr="00BB15F8">
        <w:rPr>
          <w:sz w:val="28"/>
        </w:rPr>
        <w:t>ратность.</w:t>
      </w:r>
    </w:p>
    <w:p w:rsidR="00AD0B57" w:rsidRPr="00BB15F8" w:rsidRDefault="00AD0B57" w:rsidP="00AD0B57">
      <w:pPr>
        <w:spacing w:line="200" w:lineRule="atLeast"/>
        <w:rPr>
          <w:sz w:val="28"/>
        </w:rPr>
      </w:pPr>
      <w:r w:rsidRPr="004413BA">
        <w:rPr>
          <w:b/>
          <w:sz w:val="28"/>
          <w:szCs w:val="28"/>
        </w:rPr>
        <w:t>Развивающие задачи урока:</w:t>
      </w:r>
      <w:r w:rsidRPr="00BB15F8">
        <w:t xml:space="preserve"> </w:t>
      </w:r>
      <w:r w:rsidRPr="00BB15F8">
        <w:rPr>
          <w:sz w:val="28"/>
        </w:rPr>
        <w:t>(</w:t>
      </w:r>
      <w:r w:rsidRPr="00BB15F8">
        <w:rPr>
          <w:i/>
          <w:sz w:val="28"/>
        </w:rPr>
        <w:t xml:space="preserve">формирование </w:t>
      </w:r>
      <w:proofErr w:type="gramStart"/>
      <w:r w:rsidRPr="00BB15F8">
        <w:rPr>
          <w:i/>
          <w:sz w:val="28"/>
        </w:rPr>
        <w:t>регулятивных</w:t>
      </w:r>
      <w:proofErr w:type="gramEnd"/>
      <w:r w:rsidRPr="00BB15F8">
        <w:rPr>
          <w:i/>
          <w:sz w:val="28"/>
        </w:rPr>
        <w:t xml:space="preserve"> УУД</w:t>
      </w:r>
      <w:r w:rsidRPr="00BB15F8">
        <w:rPr>
          <w:sz w:val="28"/>
        </w:rPr>
        <w:t>)</w:t>
      </w:r>
    </w:p>
    <w:p w:rsidR="00AD0B57" w:rsidRPr="004413BA" w:rsidRDefault="00AD0B57" w:rsidP="00AD0B57">
      <w:pPr>
        <w:numPr>
          <w:ilvl w:val="0"/>
          <w:numId w:val="3"/>
        </w:numPr>
        <w:rPr>
          <w:sz w:val="28"/>
          <w:szCs w:val="28"/>
        </w:rPr>
      </w:pPr>
      <w:r w:rsidRPr="004413BA">
        <w:rPr>
          <w:sz w:val="28"/>
          <w:szCs w:val="28"/>
        </w:rPr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AD0B57" w:rsidRPr="004413BA" w:rsidRDefault="00AD0B57" w:rsidP="00AD0B57">
      <w:pPr>
        <w:numPr>
          <w:ilvl w:val="0"/>
          <w:numId w:val="3"/>
        </w:numPr>
        <w:rPr>
          <w:sz w:val="28"/>
          <w:szCs w:val="28"/>
        </w:rPr>
      </w:pPr>
      <w:r w:rsidRPr="004413BA">
        <w:rPr>
          <w:sz w:val="28"/>
          <w:szCs w:val="28"/>
        </w:rPr>
        <w:t>развивать умения слушать и исправлять речь своих товарищей;</w:t>
      </w:r>
    </w:p>
    <w:p w:rsidR="00AD0B57" w:rsidRPr="004413BA" w:rsidRDefault="00AD0B57" w:rsidP="00AD0B57">
      <w:pPr>
        <w:pStyle w:val="a4"/>
        <w:ind w:firstLine="709"/>
        <w:rPr>
          <w:sz w:val="28"/>
          <w:szCs w:val="28"/>
        </w:rPr>
      </w:pPr>
      <w:r w:rsidRPr="004413BA">
        <w:rPr>
          <w:sz w:val="28"/>
          <w:szCs w:val="28"/>
        </w:rPr>
        <w:t>тренировать способность к рефлексии собственной деятельности</w:t>
      </w:r>
      <w:r>
        <w:rPr>
          <w:sz w:val="28"/>
          <w:szCs w:val="28"/>
        </w:rPr>
        <w:t xml:space="preserve">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своих товарищей.</w:t>
      </w:r>
    </w:p>
    <w:p w:rsidR="00AD0B57" w:rsidRPr="00B071BA" w:rsidRDefault="00AD0B57" w:rsidP="00B071BA">
      <w:pPr>
        <w:pStyle w:val="a4"/>
        <w:rPr>
          <w:sz w:val="28"/>
          <w:szCs w:val="28"/>
        </w:rPr>
      </w:pPr>
      <w:r w:rsidRPr="00B071BA">
        <w:rPr>
          <w:b/>
          <w:bCs/>
          <w:iCs/>
          <w:sz w:val="28"/>
          <w:szCs w:val="28"/>
        </w:rPr>
        <w:lastRenderedPageBreak/>
        <w:t>Формы работы учащихся:</w:t>
      </w:r>
      <w:r w:rsidRPr="00B071BA">
        <w:rPr>
          <w:sz w:val="28"/>
          <w:szCs w:val="28"/>
        </w:rPr>
        <w:t xml:space="preserve"> </w:t>
      </w:r>
      <w:r w:rsidR="00B071BA">
        <w:rPr>
          <w:sz w:val="28"/>
          <w:szCs w:val="28"/>
        </w:rPr>
        <w:t>ф</w:t>
      </w:r>
      <w:r w:rsidRPr="00B071BA">
        <w:rPr>
          <w:sz w:val="28"/>
          <w:szCs w:val="28"/>
        </w:rPr>
        <w:t>ронтальная, в парах, групповая, индивидуал</w:t>
      </w:r>
      <w:r w:rsidRPr="00B071BA">
        <w:rPr>
          <w:sz w:val="28"/>
          <w:szCs w:val="28"/>
        </w:rPr>
        <w:t>ь</w:t>
      </w:r>
      <w:r w:rsidRPr="00B071BA">
        <w:rPr>
          <w:sz w:val="28"/>
          <w:szCs w:val="28"/>
        </w:rPr>
        <w:t xml:space="preserve">ная </w:t>
      </w:r>
    </w:p>
    <w:p w:rsidR="00AD0B57" w:rsidRPr="00B071BA" w:rsidRDefault="00AD0B57" w:rsidP="00B071BA">
      <w:pPr>
        <w:pStyle w:val="a4"/>
        <w:rPr>
          <w:sz w:val="28"/>
          <w:szCs w:val="28"/>
        </w:rPr>
      </w:pPr>
      <w:r w:rsidRPr="00B071BA">
        <w:rPr>
          <w:b/>
          <w:sz w:val="28"/>
          <w:szCs w:val="28"/>
        </w:rPr>
        <w:t>Оборудование:</w:t>
      </w:r>
      <w:r w:rsidRPr="00B071BA">
        <w:rPr>
          <w:sz w:val="28"/>
          <w:szCs w:val="28"/>
        </w:rPr>
        <w:t xml:space="preserve"> компьютер, раздаточный </w:t>
      </w:r>
      <w:r w:rsidR="00BC46B4">
        <w:rPr>
          <w:sz w:val="28"/>
          <w:szCs w:val="28"/>
        </w:rPr>
        <w:t xml:space="preserve">разноуровневый </w:t>
      </w:r>
      <w:r w:rsidRPr="00B071BA">
        <w:rPr>
          <w:sz w:val="28"/>
          <w:szCs w:val="28"/>
        </w:rPr>
        <w:t xml:space="preserve">материал для </w:t>
      </w:r>
      <w:r w:rsidR="00BC46B4">
        <w:rPr>
          <w:sz w:val="28"/>
          <w:szCs w:val="28"/>
        </w:rPr>
        <w:t>и</w:t>
      </w:r>
      <w:r w:rsidR="00BC46B4">
        <w:rPr>
          <w:sz w:val="28"/>
          <w:szCs w:val="28"/>
        </w:rPr>
        <w:t>н</w:t>
      </w:r>
      <w:r w:rsidR="00BC46B4">
        <w:rPr>
          <w:sz w:val="28"/>
          <w:szCs w:val="28"/>
        </w:rPr>
        <w:t xml:space="preserve">дивидуальной и </w:t>
      </w:r>
      <w:r w:rsidRPr="00B071BA">
        <w:rPr>
          <w:sz w:val="28"/>
          <w:szCs w:val="28"/>
        </w:rPr>
        <w:t>групповой работы.</w:t>
      </w:r>
    </w:p>
    <w:p w:rsidR="00AD0B57" w:rsidRDefault="00AD0B57" w:rsidP="00AD0B57">
      <w:pPr>
        <w:jc w:val="center"/>
        <w:rPr>
          <w:b/>
          <w:bCs/>
          <w:color w:val="000000"/>
        </w:rPr>
      </w:pPr>
      <w:r w:rsidRPr="00180046">
        <w:rPr>
          <w:b/>
          <w:sz w:val="28"/>
        </w:rPr>
        <w:t>Ход урока:</w:t>
      </w:r>
      <w:r w:rsidRPr="00180046">
        <w:rPr>
          <w:b/>
          <w:bCs/>
          <w:color w:val="000000"/>
        </w:rPr>
        <w:t xml:space="preserve"> </w:t>
      </w:r>
    </w:p>
    <w:p w:rsidR="00AD0B57" w:rsidRPr="00BC46B4" w:rsidRDefault="00AD0B57" w:rsidP="00AD0B57">
      <w:pPr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3686"/>
      </w:tblGrid>
      <w:tr w:rsidR="00AD0B57" w:rsidRPr="00BC46B4" w:rsidTr="00BC46B4">
        <w:tc>
          <w:tcPr>
            <w:tcW w:w="5778" w:type="dxa"/>
          </w:tcPr>
          <w:p w:rsidR="00AD0B57" w:rsidRPr="00BC46B4" w:rsidRDefault="00AD0B57" w:rsidP="001924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4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AD0B57" w:rsidRPr="00BC46B4" w:rsidRDefault="00AD0B57" w:rsidP="001924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4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учеников</w:t>
            </w:r>
          </w:p>
        </w:tc>
      </w:tr>
      <w:tr w:rsidR="00AD0B57" w:rsidRPr="003C4D5D" w:rsidTr="00BC46B4">
        <w:tc>
          <w:tcPr>
            <w:tcW w:w="5778" w:type="dxa"/>
          </w:tcPr>
          <w:p w:rsidR="00AD0B57" w:rsidRPr="00180046" w:rsidRDefault="00192413" w:rsidP="00BF0B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0B57" w:rsidRPr="00180046">
              <w:rPr>
                <w:b/>
                <w:sz w:val="28"/>
                <w:szCs w:val="28"/>
              </w:rPr>
              <w:t>. Организационный этап</w:t>
            </w:r>
          </w:p>
          <w:p w:rsidR="00BF0B6B" w:rsidRPr="00BF0B6B" w:rsidRDefault="00BF0B6B" w:rsidP="00BF0B6B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0B6B">
              <w:rPr>
                <w:rFonts w:eastAsiaTheme="minorHAnsi"/>
                <w:sz w:val="28"/>
                <w:szCs w:val="28"/>
                <w:lang w:eastAsia="en-US"/>
              </w:rPr>
              <w:t>Подготовка к итоговой аттестации – неотъе</w:t>
            </w:r>
            <w:r w:rsidRPr="00BF0B6B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BF0B6B">
              <w:rPr>
                <w:rFonts w:eastAsiaTheme="minorHAnsi"/>
                <w:sz w:val="28"/>
                <w:szCs w:val="28"/>
                <w:lang w:eastAsia="en-US"/>
              </w:rPr>
              <w:t>лемая часть современного курса математики 9 класса.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F0B6B">
              <w:rPr>
                <w:sz w:val="28"/>
                <w:szCs w:val="28"/>
              </w:rPr>
              <w:t xml:space="preserve">На этом </w:t>
            </w:r>
            <w:r>
              <w:rPr>
                <w:sz w:val="28"/>
                <w:szCs w:val="28"/>
              </w:rPr>
              <w:t>уроке повторим и закрепим знания и умения решать квадратные</w:t>
            </w:r>
            <w:r w:rsidRPr="00BF0B6B">
              <w:rPr>
                <w:sz w:val="28"/>
                <w:szCs w:val="28"/>
              </w:rPr>
              <w:t xml:space="preserve"> уравн</w:t>
            </w:r>
            <w:r w:rsidRPr="00BF0B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BF0B6B">
              <w:rPr>
                <w:sz w:val="28"/>
                <w:szCs w:val="28"/>
              </w:rPr>
              <w:t xml:space="preserve"> различными способами. Эта тема очень важная в курсе математики, она является ст</w:t>
            </w:r>
            <w:r w:rsidRPr="00BF0B6B">
              <w:rPr>
                <w:sz w:val="28"/>
                <w:szCs w:val="28"/>
              </w:rPr>
              <w:t>у</w:t>
            </w:r>
            <w:r w:rsidRPr="00BF0B6B">
              <w:rPr>
                <w:sz w:val="28"/>
                <w:szCs w:val="28"/>
              </w:rPr>
              <w:t>пенькой в изучении более сложного матери</w:t>
            </w:r>
            <w:r w:rsidRPr="00BF0B6B">
              <w:rPr>
                <w:sz w:val="28"/>
                <w:szCs w:val="28"/>
              </w:rPr>
              <w:t>а</w:t>
            </w:r>
            <w:r w:rsidRPr="00BF0B6B">
              <w:rPr>
                <w:sz w:val="28"/>
                <w:szCs w:val="28"/>
              </w:rPr>
              <w:t>ла. В старших классах будем решать лог</w:t>
            </w:r>
            <w:r w:rsidRPr="00BF0B6B">
              <w:rPr>
                <w:sz w:val="28"/>
                <w:szCs w:val="28"/>
              </w:rPr>
              <w:t>а</w:t>
            </w:r>
            <w:r w:rsidRPr="00BF0B6B">
              <w:rPr>
                <w:sz w:val="28"/>
                <w:szCs w:val="28"/>
              </w:rPr>
              <w:t>рифмические, показательные, тригонометр</w:t>
            </w:r>
            <w:r w:rsidRPr="00BF0B6B">
              <w:rPr>
                <w:sz w:val="28"/>
                <w:szCs w:val="28"/>
              </w:rPr>
              <w:t>и</w:t>
            </w:r>
            <w:r w:rsidRPr="00BF0B6B">
              <w:rPr>
                <w:sz w:val="28"/>
                <w:szCs w:val="28"/>
              </w:rPr>
              <w:t xml:space="preserve">ческие уравнения, приводимые к </w:t>
            </w:r>
            <w:proofErr w:type="gramStart"/>
            <w:r w:rsidRPr="00BF0B6B">
              <w:rPr>
                <w:sz w:val="28"/>
                <w:szCs w:val="28"/>
              </w:rPr>
              <w:t>квад</w:t>
            </w:r>
            <w:r>
              <w:rPr>
                <w:sz w:val="28"/>
                <w:szCs w:val="28"/>
              </w:rPr>
              <w:t>ратным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BF0B6B">
              <w:rPr>
                <w:sz w:val="28"/>
                <w:szCs w:val="28"/>
              </w:rPr>
              <w:t>А сегодня вы покажете, насколько готовы ш</w:t>
            </w:r>
            <w:r w:rsidRPr="00BF0B6B">
              <w:rPr>
                <w:sz w:val="28"/>
                <w:szCs w:val="28"/>
              </w:rPr>
              <w:t>а</w:t>
            </w:r>
            <w:r w:rsidRPr="00BF0B6B">
              <w:rPr>
                <w:sz w:val="28"/>
                <w:szCs w:val="28"/>
              </w:rPr>
              <w:t>гать по ступенькам математики дальше. Эп</w:t>
            </w:r>
            <w:r w:rsidRPr="00BF0B6B">
              <w:rPr>
                <w:sz w:val="28"/>
                <w:szCs w:val="28"/>
              </w:rPr>
              <w:t>и</w:t>
            </w:r>
            <w:r w:rsidRPr="00BF0B6B">
              <w:rPr>
                <w:sz w:val="28"/>
                <w:szCs w:val="28"/>
              </w:rPr>
              <w:t>графом к уроку послужат слова английского поэта средних ве</w:t>
            </w:r>
            <w:r>
              <w:rPr>
                <w:sz w:val="28"/>
                <w:szCs w:val="28"/>
              </w:rPr>
              <w:t>ков Чосера: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«Посредством уравнений, теорем я</w:t>
            </w:r>
            <w:r w:rsidRPr="00BF0B6B">
              <w:rPr>
                <w:sz w:val="28"/>
                <w:szCs w:val="28"/>
              </w:rPr>
              <w:t xml:space="preserve"> уйму всяких разрешал проблем». </w:t>
            </w:r>
          </w:p>
          <w:p w:rsidR="00AD0B57" w:rsidRDefault="00BF0B6B" w:rsidP="00BF0B6B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0B6B">
              <w:rPr>
                <w:rFonts w:eastAsiaTheme="minorHAnsi"/>
                <w:sz w:val="28"/>
                <w:szCs w:val="28"/>
                <w:lang w:eastAsia="en-US"/>
              </w:rPr>
              <w:t>Всем желаю творческих успехов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F0B6B">
              <w:rPr>
                <w:rFonts w:eastAsiaTheme="minorHAnsi"/>
                <w:sz w:val="28"/>
                <w:szCs w:val="28"/>
                <w:lang w:eastAsia="en-US"/>
              </w:rPr>
              <w:t xml:space="preserve">надеюсь, что каждый урок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математики </w:t>
            </w:r>
            <w:r w:rsidRPr="00BF0B6B">
              <w:rPr>
                <w:rFonts w:eastAsiaTheme="minorHAnsi"/>
                <w:sz w:val="28"/>
                <w:szCs w:val="28"/>
                <w:lang w:eastAsia="en-US"/>
              </w:rPr>
              <w:t>помо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жет вам при прохождении итоговой аттестации.</w:t>
            </w:r>
          </w:p>
          <w:p w:rsidR="00BA0FCC" w:rsidRPr="00BA0FCC" w:rsidRDefault="00BA0FCC" w:rsidP="00BF0B6B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0FCC">
              <w:rPr>
                <w:sz w:val="28"/>
                <w:szCs w:val="28"/>
              </w:rPr>
              <w:t>Учитель объясняет назначение раздаточного материала, который находится на рабочем месте каждого ученика, обращает внимание учащихся на лист результативности, в кот</w:t>
            </w:r>
            <w:r w:rsidRPr="00BA0FCC">
              <w:rPr>
                <w:sz w:val="28"/>
                <w:szCs w:val="28"/>
              </w:rPr>
              <w:t>о</w:t>
            </w:r>
            <w:r w:rsidRPr="00BA0FCC">
              <w:rPr>
                <w:sz w:val="28"/>
                <w:szCs w:val="28"/>
              </w:rPr>
              <w:t>рый постепенно в ходе урока будут заносит</w:t>
            </w:r>
            <w:r w:rsidRPr="00BA0FCC">
              <w:rPr>
                <w:sz w:val="28"/>
                <w:szCs w:val="28"/>
              </w:rPr>
              <w:t>ь</w:t>
            </w:r>
            <w:r w:rsidRPr="00BA0FCC">
              <w:rPr>
                <w:sz w:val="28"/>
                <w:szCs w:val="28"/>
              </w:rPr>
              <w:t xml:space="preserve">ся баллы, полученные за выполнение заданий </w:t>
            </w:r>
            <w:proofErr w:type="spellStart"/>
            <w:r w:rsidRPr="00BA0FCC">
              <w:rPr>
                <w:sz w:val="28"/>
                <w:szCs w:val="28"/>
              </w:rPr>
              <w:t>разноуровневых</w:t>
            </w:r>
            <w:proofErr w:type="spellEnd"/>
            <w:r w:rsidRPr="00BA0FCC">
              <w:rPr>
                <w:sz w:val="28"/>
                <w:szCs w:val="28"/>
              </w:rPr>
              <w:t xml:space="preserve"> тестов, выполнения заданий у доски, за активную работу на уроке.</w:t>
            </w:r>
          </w:p>
        </w:tc>
        <w:tc>
          <w:tcPr>
            <w:tcW w:w="3686" w:type="dxa"/>
          </w:tcPr>
          <w:p w:rsidR="00AD0B57" w:rsidRPr="003C4D5D" w:rsidRDefault="00AD0B57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0B57" w:rsidRDefault="00AD0B57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0B57" w:rsidRDefault="00AD0B57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0B57" w:rsidRDefault="00AD0B57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0B57" w:rsidRPr="003C4D5D" w:rsidRDefault="00AD0B57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D0B57" w:rsidRPr="00192413" w:rsidRDefault="00192413" w:rsidP="00192413">
            <w:pPr>
              <w:ind w:left="34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2413">
              <w:rPr>
                <w:sz w:val="28"/>
                <w:szCs w:val="28"/>
              </w:rPr>
              <w:t>риветствуют учителя и г</w:t>
            </w:r>
            <w:r w:rsidRPr="00192413">
              <w:rPr>
                <w:sz w:val="28"/>
                <w:szCs w:val="28"/>
              </w:rPr>
              <w:t>о</w:t>
            </w:r>
            <w:r w:rsidRPr="00192413">
              <w:rPr>
                <w:sz w:val="28"/>
                <w:szCs w:val="28"/>
              </w:rPr>
              <w:t>товятся к началу работы</w:t>
            </w:r>
            <w:r w:rsidR="00AD0B57" w:rsidRPr="00192413">
              <w:rPr>
                <w:sz w:val="28"/>
                <w:szCs w:val="28"/>
              </w:rPr>
              <w:t>.</w:t>
            </w:r>
          </w:p>
          <w:p w:rsidR="00AD0B57" w:rsidRPr="00192413" w:rsidRDefault="00AD0B57" w:rsidP="00192413">
            <w:pPr>
              <w:rPr>
                <w:bCs/>
                <w:color w:val="000000"/>
              </w:rPr>
            </w:pPr>
          </w:p>
        </w:tc>
      </w:tr>
      <w:tr w:rsidR="00192413" w:rsidRPr="003C4D5D" w:rsidTr="00192413">
        <w:tc>
          <w:tcPr>
            <w:tcW w:w="5778" w:type="dxa"/>
          </w:tcPr>
          <w:p w:rsidR="00192413" w:rsidRDefault="00192413" w:rsidP="001924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Эмоциональный настрой. Целеполаг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ние.</w:t>
            </w:r>
          </w:p>
          <w:p w:rsidR="00BA0FCC" w:rsidRDefault="00BA0FCC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</w:t>
            </w:r>
            <w:r w:rsidR="00192413" w:rsidRPr="00192413">
              <w:rPr>
                <w:rFonts w:eastAsiaTheme="minorHAnsi"/>
                <w:sz w:val="28"/>
                <w:szCs w:val="28"/>
                <w:lang w:eastAsia="en-US"/>
              </w:rPr>
              <w:t>ДЕРЕВО ЖИЗНИ</w:t>
            </w:r>
          </w:p>
          <w:p w:rsidR="00BA0FCC" w:rsidRDefault="0056631E" w:rsidP="00BA0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</w:r>
            <w:r>
              <w:rPr>
                <w:rFonts w:eastAsiaTheme="minorHAnsi"/>
                <w:sz w:val="28"/>
                <w:szCs w:val="28"/>
                <w:lang w:eastAsia="en-US"/>
              </w:rPr>
              <w:pict>
                <v:group id="_x0000_s1028" editas="canvas" style="width:54pt;height:58.5pt;mso-position-horizontal-relative:char;mso-position-vertical-relative:line" coordsize="1080,117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080;height:1170" o:preferrelative="f">
                    <v:fill o:detectmouseclick="t"/>
                    <v:path o:extrusionok="t" o:connecttype="none"/>
                    <o:lock v:ext="edit" text="t"/>
                  </v:shape>
                  <v:shape id="_x0000_s1029" type="#_x0000_t75" style="position:absolute;width:1082;height:1172">
                    <v:imagedata r:id="rId6" o:title=""/>
                  </v:shape>
                  <w10:wrap type="none"/>
                  <w10:anchorlock/>
                </v:group>
              </w:pict>
            </w:r>
          </w:p>
          <w:p w:rsidR="00192413" w:rsidRPr="00BA0FCC" w:rsidRDefault="00192413" w:rsidP="00BA0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Чтобы определить главные и второстепенные</w:t>
            </w:r>
          </w:p>
          <w:p w:rsid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цели и задачи, я нарисова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 xml:space="preserve"> дерево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b/>
                <w:sz w:val="28"/>
                <w:szCs w:val="28"/>
                <w:lang w:eastAsia="en-US"/>
              </w:rPr>
              <w:t>Корень дерева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 xml:space="preserve"> – момент вашего рождения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ствол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 xml:space="preserve"> – вся дальнейшая жизнь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b/>
                <w:sz w:val="28"/>
                <w:szCs w:val="28"/>
                <w:lang w:eastAsia="en-US"/>
              </w:rPr>
              <w:t>вершина дерева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 xml:space="preserve"> – то самое важное, что вы</w:t>
            </w: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представляете в своей жизни. Может быть</w:t>
            </w: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несколько вершин.</w:t>
            </w: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2413">
              <w:rPr>
                <w:rFonts w:eastAsiaTheme="minorHAnsi"/>
                <w:b/>
                <w:sz w:val="28"/>
                <w:szCs w:val="28"/>
                <w:lang w:eastAsia="en-US"/>
              </w:rPr>
              <w:t>Ветви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 xml:space="preserve"> – те задачи, которые предстоит решать </w:t>
            </w:r>
            <w:proofErr w:type="spellStart"/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течение</w:t>
            </w:r>
            <w:proofErr w:type="spellEnd"/>
            <w:r w:rsidRPr="00192413">
              <w:rPr>
                <w:rFonts w:eastAsiaTheme="minorHAnsi"/>
                <w:sz w:val="28"/>
                <w:szCs w:val="28"/>
                <w:lang w:eastAsia="en-US"/>
              </w:rPr>
              <w:t xml:space="preserve"> жизни (личные, образовательные,</w:t>
            </w:r>
            <w:proofErr w:type="gramEnd"/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профессиональные, нравственные, творч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ские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государственные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Каждый из вас должен задуматься, какие цели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задачи ставить, какие ветви будут толст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ми,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прочными, а какие, наоборот, будут более</w:t>
            </w: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тонкими и хрупкими.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В зависимости от этого</w:t>
            </w:r>
          </w:p>
          <w:p w:rsidR="00192413" w:rsidRPr="00192413" w:rsidRDefault="00192413" w:rsidP="00192413">
            <w:pPr>
              <w:jc w:val="both"/>
              <w:rPr>
                <w:b/>
                <w:sz w:val="28"/>
                <w:szCs w:val="28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определяется его личностная направленность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</w:tcPr>
          <w:p w:rsidR="00192413" w:rsidRDefault="00192413" w:rsidP="001924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92413" w:rsidRDefault="00192413" w:rsidP="001924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92413" w:rsidRDefault="00192413" w:rsidP="001924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92413" w:rsidRPr="00192413" w:rsidRDefault="00192413" w:rsidP="001924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Определяют свое настро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ние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демонстрируют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его с помощью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выбранных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си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волов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2413">
              <w:rPr>
                <w:rFonts w:eastAsiaTheme="minorHAnsi"/>
                <w:sz w:val="28"/>
                <w:szCs w:val="28"/>
                <w:lang w:eastAsia="en-US"/>
              </w:rPr>
              <w:t>разноцветных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92413" w:rsidRDefault="00192413" w:rsidP="0019241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1924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смайлов</w:t>
            </w:r>
            <w:proofErr w:type="spellEnd"/>
            <w:r w:rsidRPr="001924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92413" w:rsidRDefault="00192413" w:rsidP="0019241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92413" w:rsidRPr="00192413" w:rsidRDefault="00192413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lastRenderedPageBreak/>
              <w:t xml:space="preserve">            </w:t>
            </w:r>
            <w:r w:rsidRPr="00192413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33278" cy="777472"/>
                  <wp:effectExtent l="19050" t="0" r="172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47" cy="77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B57" w:rsidRPr="003C4D5D" w:rsidTr="00232DB7">
        <w:tc>
          <w:tcPr>
            <w:tcW w:w="5778" w:type="dxa"/>
          </w:tcPr>
          <w:p w:rsidR="00BA0FCC" w:rsidRDefault="00BA0FCC" w:rsidP="00BA0FC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BA0FCC">
              <w:rPr>
                <w:b/>
                <w:sz w:val="28"/>
                <w:szCs w:val="28"/>
              </w:rPr>
              <w:t>Повторение теоретического матери</w:t>
            </w:r>
            <w:r w:rsidR="00232DB7">
              <w:rPr>
                <w:b/>
                <w:sz w:val="28"/>
                <w:szCs w:val="28"/>
              </w:rPr>
              <w:t>ала.</w:t>
            </w:r>
          </w:p>
          <w:p w:rsidR="00232DB7" w:rsidRDefault="00232DB7" w:rsidP="00232DB7">
            <w:pPr>
              <w:pStyle w:val="a4"/>
              <w:rPr>
                <w:sz w:val="28"/>
                <w:szCs w:val="28"/>
              </w:rPr>
            </w:pPr>
            <w:r w:rsidRPr="00232DB7">
              <w:rPr>
                <w:sz w:val="28"/>
                <w:szCs w:val="28"/>
              </w:rPr>
              <w:t xml:space="preserve">Учитель просит учащихся дать определение </w:t>
            </w:r>
            <w:r w:rsidRPr="00232DB7">
              <w:rPr>
                <w:color w:val="000000"/>
                <w:sz w:val="28"/>
                <w:szCs w:val="28"/>
              </w:rPr>
              <w:t>квадратного уравнения.</w:t>
            </w:r>
          </w:p>
          <w:p w:rsidR="00232DB7" w:rsidRPr="00232DB7" w:rsidRDefault="00232DB7" w:rsidP="00232DB7">
            <w:pPr>
              <w:pStyle w:val="a4"/>
              <w:rPr>
                <w:color w:val="000000"/>
                <w:sz w:val="28"/>
                <w:szCs w:val="28"/>
              </w:rPr>
            </w:pPr>
            <w:r w:rsidRPr="00232DB7">
              <w:rPr>
                <w:color w:val="000000"/>
                <w:sz w:val="28"/>
                <w:szCs w:val="28"/>
              </w:rPr>
              <w:t>-Объясните, в чем заключается смысл огр</w:t>
            </w:r>
            <w:r w:rsidRPr="00232DB7">
              <w:rPr>
                <w:color w:val="000000"/>
                <w:sz w:val="28"/>
                <w:szCs w:val="28"/>
              </w:rPr>
              <w:t>а</w:t>
            </w:r>
            <w:r w:rsidRPr="00232DB7">
              <w:rPr>
                <w:color w:val="000000"/>
                <w:sz w:val="28"/>
                <w:szCs w:val="28"/>
              </w:rPr>
              <w:t>ничения в определении квадратного уравн</w:t>
            </w:r>
            <w:r w:rsidRPr="00232DB7">
              <w:rPr>
                <w:color w:val="000000"/>
                <w:sz w:val="28"/>
                <w:szCs w:val="28"/>
              </w:rPr>
              <w:t>е</w:t>
            </w:r>
            <w:r w:rsidRPr="00232DB7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32DB7">
              <w:rPr>
                <w:color w:val="000000"/>
                <w:sz w:val="28"/>
                <w:szCs w:val="28"/>
              </w:rPr>
              <w:t xml:space="preserve"> </w:t>
            </w:r>
          </w:p>
          <w:p w:rsidR="00232DB7" w:rsidRPr="00232DB7" w:rsidRDefault="00232DB7" w:rsidP="00232DB7">
            <w:pPr>
              <w:pStyle w:val="a4"/>
              <w:rPr>
                <w:color w:val="000000"/>
                <w:sz w:val="28"/>
                <w:szCs w:val="28"/>
              </w:rPr>
            </w:pPr>
            <w:r w:rsidRPr="00232DB7">
              <w:rPr>
                <w:color w:val="000000"/>
                <w:sz w:val="28"/>
                <w:szCs w:val="28"/>
              </w:rPr>
              <w:t xml:space="preserve">-Перечислите виды квадратных уравнений </w:t>
            </w:r>
          </w:p>
          <w:p w:rsidR="00232DB7" w:rsidRPr="00232DB7" w:rsidRDefault="00232DB7" w:rsidP="00232DB7">
            <w:pPr>
              <w:pStyle w:val="a4"/>
              <w:rPr>
                <w:color w:val="000000"/>
                <w:sz w:val="28"/>
                <w:szCs w:val="28"/>
              </w:rPr>
            </w:pPr>
            <w:r w:rsidRPr="00232DB7">
              <w:rPr>
                <w:color w:val="000000"/>
                <w:sz w:val="28"/>
                <w:szCs w:val="28"/>
              </w:rPr>
              <w:t>-Приведите примеры квадратных уравнений различных видов.</w:t>
            </w:r>
          </w:p>
          <w:p w:rsidR="00232DB7" w:rsidRPr="00232DB7" w:rsidRDefault="00232DB7" w:rsidP="00232DB7">
            <w:pPr>
              <w:pStyle w:val="a4"/>
              <w:rPr>
                <w:color w:val="000000"/>
                <w:sz w:val="28"/>
                <w:szCs w:val="28"/>
              </w:rPr>
            </w:pPr>
            <w:r w:rsidRPr="00232DB7">
              <w:rPr>
                <w:color w:val="000000"/>
                <w:sz w:val="28"/>
                <w:szCs w:val="28"/>
              </w:rPr>
              <w:t>-Какое квадратное уравнение называется пр</w:t>
            </w:r>
            <w:r w:rsidRPr="00232DB7">
              <w:rPr>
                <w:color w:val="000000"/>
                <w:sz w:val="28"/>
                <w:szCs w:val="28"/>
              </w:rPr>
              <w:t>и</w:t>
            </w:r>
            <w:r w:rsidRPr="00232DB7">
              <w:rPr>
                <w:color w:val="000000"/>
                <w:sz w:val="28"/>
                <w:szCs w:val="28"/>
              </w:rPr>
              <w:t>веденным? Приведите пример.</w:t>
            </w:r>
          </w:p>
          <w:p w:rsidR="00232DB7" w:rsidRDefault="00232DB7" w:rsidP="00232DB7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232DB7" w:rsidRPr="00232DB7" w:rsidRDefault="00232DB7" w:rsidP="00232DB7">
            <w:pPr>
              <w:pStyle w:val="a4"/>
              <w:rPr>
                <w:color w:val="000000"/>
                <w:sz w:val="28"/>
                <w:szCs w:val="28"/>
              </w:rPr>
            </w:pPr>
            <w:r w:rsidRPr="00232DB7">
              <w:rPr>
                <w:color w:val="000000"/>
                <w:sz w:val="28"/>
                <w:szCs w:val="28"/>
              </w:rPr>
              <w:t>-Какие способы решения неполных уравн</w:t>
            </w:r>
            <w:r w:rsidRPr="00232DB7">
              <w:rPr>
                <w:color w:val="000000"/>
                <w:sz w:val="28"/>
                <w:szCs w:val="28"/>
              </w:rPr>
              <w:t>е</w:t>
            </w:r>
            <w:r w:rsidRPr="00232DB7">
              <w:rPr>
                <w:color w:val="000000"/>
                <w:sz w:val="28"/>
                <w:szCs w:val="28"/>
              </w:rPr>
              <w:t xml:space="preserve">ний вы знаете? </w:t>
            </w:r>
          </w:p>
          <w:p w:rsidR="0008500D" w:rsidRPr="0008500D" w:rsidRDefault="0008500D" w:rsidP="0008500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8500D">
              <w:rPr>
                <w:sz w:val="28"/>
                <w:szCs w:val="28"/>
              </w:rPr>
              <w:t>От чего зависит количество корней полного квадратного уравнения?</w:t>
            </w:r>
          </w:p>
          <w:p w:rsidR="00AD0B57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0D">
              <w:rPr>
                <w:sz w:val="28"/>
                <w:szCs w:val="28"/>
              </w:rPr>
              <w:t>Какие способы решения полных квадратных уравнений вам известны?</w:t>
            </w:r>
          </w:p>
        </w:tc>
        <w:tc>
          <w:tcPr>
            <w:tcW w:w="3686" w:type="dxa"/>
          </w:tcPr>
          <w:p w:rsidR="00AD0B57" w:rsidRDefault="00AD0B5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формулируют определение квадратного уравнения</w:t>
            </w:r>
          </w:p>
          <w:p w:rsidR="00232DB7" w:rsidRP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232DB7">
              <w:rPr>
                <w:rFonts w:ascii="Times New Roman" w:hAnsi="Times New Roman"/>
                <w:color w:val="000000"/>
                <w:sz w:val="28"/>
                <w:szCs w:val="28"/>
              </w:rPr>
              <w:object w:dxaOrig="220" w:dyaOrig="220">
                <v:shape id="_x0000_i1026" type="#_x0000_t75" style="width:11.25pt;height:11.25pt" o:ole="">
                  <v:imagedata r:id="rId8" o:title=""/>
                </v:shape>
                <o:OLEObject Type="Embed" ProgID="Equation.3" ShapeID="_x0000_i1026" DrawAspect="Content" ObjectID="_1479743876" r:id="rId9"/>
              </w:objec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232D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2DB7" w:rsidRP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2DB7" w:rsidRP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Перечисляют виды (полные и неполные)</w:t>
            </w:r>
            <w:r w:rsidRPr="00232D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Приводят примеры.</w:t>
            </w:r>
          </w:p>
          <w:p w:rsid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Формулируют понятие пр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веденных уравнений (а = 1) и приводят пример.</w:t>
            </w:r>
          </w:p>
          <w:p w:rsidR="00232DB7" w:rsidRDefault="00232DB7" w:rsidP="00BA0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учащиеся заполняют в таблицу 1.</w:t>
            </w:r>
          </w:p>
          <w:p w:rsidR="0008500D" w:rsidRDefault="0008500D" w:rsidP="000850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учащиеся заполняют в таблицу 2.</w:t>
            </w:r>
          </w:p>
          <w:p w:rsidR="00232DB7" w:rsidRPr="00180046" w:rsidRDefault="0008500D" w:rsidP="000850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учащиеся заполняют в таблицу 3.</w:t>
            </w:r>
          </w:p>
        </w:tc>
      </w:tr>
      <w:tr w:rsidR="00AD0B57" w:rsidRPr="003C4D5D" w:rsidTr="00BC46B4">
        <w:tc>
          <w:tcPr>
            <w:tcW w:w="5778" w:type="dxa"/>
          </w:tcPr>
          <w:p w:rsidR="0008500D" w:rsidRPr="005D508F" w:rsidRDefault="0008500D" w:rsidP="000850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Устная работа 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Учитель предлагает учащимся применить только что сформулированные теоретические факты.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Определите, какие из уравнений являются квадратными?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08500D">
              <w:rPr>
                <w:sz w:val="28"/>
                <w:szCs w:val="28"/>
              </w:rPr>
              <w:t>2х</w:t>
            </w:r>
            <w:r w:rsidRPr="0008500D">
              <w:rPr>
                <w:sz w:val="28"/>
                <w:szCs w:val="28"/>
                <w:vertAlign w:val="superscript"/>
              </w:rPr>
              <w:t>2</w:t>
            </w:r>
            <w:r w:rsidRPr="0008500D">
              <w:rPr>
                <w:sz w:val="28"/>
                <w:szCs w:val="28"/>
              </w:rPr>
              <w:t xml:space="preserve"> –1 = 0,         </w:t>
            </w:r>
            <w:r>
              <w:rPr>
                <w:sz w:val="28"/>
                <w:szCs w:val="28"/>
              </w:rPr>
              <w:t xml:space="preserve"> 2) х = </w:t>
            </w:r>
            <w:r w:rsidRPr="0008500D">
              <w:rPr>
                <w:sz w:val="28"/>
                <w:szCs w:val="28"/>
              </w:rPr>
              <w:t xml:space="preserve">5х – 7, </w:t>
            </w:r>
          </w:p>
          <w:p w:rsidR="0008500D" w:rsidRPr="0008500D" w:rsidRDefault="0008500D" w:rsidP="0008500D">
            <w:pPr>
              <w:pStyle w:val="a4"/>
              <w:rPr>
                <w:b/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3)</w:t>
            </w:r>
            <w:r w:rsidRPr="0008500D">
              <w:rPr>
                <w:b/>
                <w:sz w:val="28"/>
                <w:szCs w:val="28"/>
              </w:rPr>
              <w:t xml:space="preserve"> </w:t>
            </w:r>
            <w:r w:rsidRPr="0008500D">
              <w:rPr>
                <w:b/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479743877" r:id="rId11"/>
              </w:object>
            </w:r>
            <w:r w:rsidRPr="0008500D">
              <w:rPr>
                <w:b/>
                <w:sz w:val="28"/>
                <w:szCs w:val="28"/>
              </w:rPr>
              <w:t xml:space="preserve">= </w:t>
            </w:r>
            <w:r w:rsidRPr="0008500D">
              <w:rPr>
                <w:sz w:val="28"/>
                <w:szCs w:val="28"/>
              </w:rPr>
              <w:t>х</w:t>
            </w:r>
            <w:proofErr w:type="gramStart"/>
            <w:r w:rsidRPr="0008500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500D">
              <w:rPr>
                <w:sz w:val="28"/>
                <w:szCs w:val="28"/>
              </w:rPr>
              <w:t xml:space="preserve"> + 4х,        </w:t>
            </w:r>
            <w:r>
              <w:rPr>
                <w:sz w:val="28"/>
                <w:szCs w:val="28"/>
              </w:rPr>
              <w:t xml:space="preserve">4) </w:t>
            </w:r>
            <w:r w:rsidRPr="0008500D">
              <w:rPr>
                <w:sz w:val="28"/>
                <w:szCs w:val="28"/>
              </w:rPr>
              <w:t>4 = 9х</w:t>
            </w:r>
            <w:r w:rsidRPr="0008500D">
              <w:rPr>
                <w:sz w:val="28"/>
                <w:szCs w:val="28"/>
                <w:vertAlign w:val="superscript"/>
              </w:rPr>
              <w:t>2</w:t>
            </w:r>
            <w:r w:rsidRPr="0008500D">
              <w:rPr>
                <w:sz w:val="28"/>
                <w:szCs w:val="28"/>
              </w:rPr>
              <w:t xml:space="preserve"> + 2х.</w:t>
            </w:r>
          </w:p>
          <w:p w:rsidR="0008500D" w:rsidRPr="0008500D" w:rsidRDefault="0008500D" w:rsidP="0008500D">
            <w:pPr>
              <w:pStyle w:val="a4"/>
              <w:rPr>
                <w:b/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Если уравнение является квадратным, то пр</w:t>
            </w:r>
            <w:r w:rsidRPr="0008500D">
              <w:rPr>
                <w:sz w:val="28"/>
                <w:szCs w:val="28"/>
              </w:rPr>
              <w:t>и</w:t>
            </w:r>
            <w:r w:rsidRPr="0008500D">
              <w:rPr>
                <w:sz w:val="28"/>
                <w:szCs w:val="28"/>
              </w:rPr>
              <w:t>ведите его к стандартному виду</w:t>
            </w:r>
            <w:r w:rsidRPr="0008500D">
              <w:rPr>
                <w:b/>
                <w:sz w:val="28"/>
                <w:szCs w:val="28"/>
              </w:rPr>
              <w:t>.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8500D">
              <w:rPr>
                <w:sz w:val="28"/>
                <w:szCs w:val="28"/>
              </w:rPr>
              <w:t>Назовите коэффициенты квадратного ура</w:t>
            </w:r>
            <w:r w:rsidRPr="0008500D">
              <w:rPr>
                <w:sz w:val="28"/>
                <w:szCs w:val="28"/>
              </w:rPr>
              <w:t>в</w:t>
            </w:r>
            <w:r w:rsidRPr="0008500D">
              <w:rPr>
                <w:sz w:val="28"/>
                <w:szCs w:val="28"/>
              </w:rPr>
              <w:t>нения: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1) 5х</w:t>
            </w:r>
            <w:r w:rsidRPr="0008500D">
              <w:rPr>
                <w:sz w:val="28"/>
                <w:szCs w:val="28"/>
                <w:vertAlign w:val="superscript"/>
              </w:rPr>
              <w:t>2</w:t>
            </w:r>
            <w:r w:rsidRPr="0008500D">
              <w:rPr>
                <w:sz w:val="28"/>
                <w:szCs w:val="28"/>
              </w:rPr>
              <w:t xml:space="preserve"> +4х –1 = 0,        </w:t>
            </w:r>
            <w:r>
              <w:rPr>
                <w:sz w:val="28"/>
                <w:szCs w:val="28"/>
              </w:rPr>
              <w:t>2</w:t>
            </w:r>
            <w:r w:rsidRPr="0008500D">
              <w:rPr>
                <w:sz w:val="28"/>
                <w:szCs w:val="28"/>
              </w:rPr>
              <w:t>)  х</w:t>
            </w:r>
            <w:proofErr w:type="gramStart"/>
            <w:r w:rsidRPr="0008500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500D">
              <w:rPr>
                <w:sz w:val="28"/>
                <w:szCs w:val="28"/>
              </w:rPr>
              <w:t xml:space="preserve"> –3х = 0 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lastRenderedPageBreak/>
              <w:t>3) 2 х –5 + х</w:t>
            </w:r>
            <w:proofErr w:type="gramStart"/>
            <w:r w:rsidRPr="0008500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500D">
              <w:rPr>
                <w:sz w:val="28"/>
                <w:szCs w:val="28"/>
                <w:vertAlign w:val="superscript"/>
              </w:rPr>
              <w:t xml:space="preserve"> </w:t>
            </w:r>
            <w:r w:rsidRPr="0008500D">
              <w:rPr>
                <w:sz w:val="28"/>
                <w:szCs w:val="28"/>
              </w:rPr>
              <w:t>= 0,</w:t>
            </w:r>
            <w:r>
              <w:rPr>
                <w:sz w:val="28"/>
                <w:szCs w:val="28"/>
              </w:rPr>
              <w:t xml:space="preserve">       </w:t>
            </w:r>
            <w:r w:rsidRPr="0008500D">
              <w:rPr>
                <w:sz w:val="28"/>
                <w:szCs w:val="28"/>
              </w:rPr>
              <w:t xml:space="preserve">4) </w:t>
            </w:r>
            <w:r w:rsidRPr="0008500D">
              <w:rPr>
                <w:b/>
                <w:sz w:val="28"/>
                <w:szCs w:val="28"/>
              </w:rPr>
              <w:t xml:space="preserve">– </w:t>
            </w:r>
            <w:r w:rsidRPr="0008500D">
              <w:rPr>
                <w:sz w:val="28"/>
                <w:szCs w:val="28"/>
              </w:rPr>
              <w:t>х</w:t>
            </w:r>
            <w:r w:rsidRPr="0008500D">
              <w:rPr>
                <w:sz w:val="28"/>
                <w:szCs w:val="28"/>
                <w:vertAlign w:val="superscript"/>
              </w:rPr>
              <w:t>2</w:t>
            </w:r>
            <w:r w:rsidRPr="0008500D">
              <w:rPr>
                <w:sz w:val="28"/>
                <w:szCs w:val="28"/>
              </w:rPr>
              <w:t xml:space="preserve"> + 5=0.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500D">
              <w:rPr>
                <w:sz w:val="28"/>
                <w:szCs w:val="28"/>
              </w:rPr>
              <w:t>Найдите, сколько корней имеет квадратное уравнение?</w:t>
            </w:r>
          </w:p>
          <w:p w:rsidR="0008500D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1) х</w:t>
            </w:r>
            <w:proofErr w:type="gramStart"/>
            <w:r w:rsidRPr="0008500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500D">
              <w:rPr>
                <w:sz w:val="28"/>
                <w:szCs w:val="28"/>
              </w:rPr>
              <w:t xml:space="preserve"> –3х + 2 = 0,             2) 4 х</w:t>
            </w:r>
            <w:r w:rsidRPr="0008500D">
              <w:rPr>
                <w:sz w:val="28"/>
                <w:szCs w:val="28"/>
                <w:vertAlign w:val="superscript"/>
              </w:rPr>
              <w:t>2</w:t>
            </w:r>
            <w:r w:rsidRPr="0008500D">
              <w:rPr>
                <w:sz w:val="28"/>
                <w:szCs w:val="28"/>
              </w:rPr>
              <w:t xml:space="preserve"> +4 х+1 = 0 </w:t>
            </w:r>
          </w:p>
          <w:p w:rsidR="00AD0B57" w:rsidRPr="0008500D" w:rsidRDefault="0008500D" w:rsidP="0008500D">
            <w:pPr>
              <w:pStyle w:val="a4"/>
              <w:rPr>
                <w:sz w:val="28"/>
                <w:szCs w:val="28"/>
              </w:rPr>
            </w:pPr>
            <w:r w:rsidRPr="0008500D">
              <w:rPr>
                <w:sz w:val="28"/>
                <w:szCs w:val="28"/>
              </w:rPr>
              <w:t>3) 3 х</w:t>
            </w:r>
            <w:proofErr w:type="gramStart"/>
            <w:r w:rsidRPr="0008500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500D">
              <w:rPr>
                <w:sz w:val="28"/>
                <w:szCs w:val="28"/>
              </w:rPr>
              <w:t xml:space="preserve"> –7х + 14 = 0,      </w:t>
            </w:r>
            <w:r>
              <w:rPr>
                <w:sz w:val="28"/>
                <w:szCs w:val="28"/>
              </w:rPr>
              <w:t xml:space="preserve"> </w:t>
            </w:r>
            <w:r w:rsidRPr="0008500D">
              <w:rPr>
                <w:sz w:val="28"/>
                <w:szCs w:val="28"/>
              </w:rPr>
              <w:t>4) 6</w:t>
            </w:r>
            <w:r w:rsidRPr="0008500D">
              <w:rPr>
                <w:b/>
                <w:sz w:val="28"/>
                <w:szCs w:val="28"/>
              </w:rPr>
              <w:t xml:space="preserve"> </w:t>
            </w:r>
            <w:r w:rsidRPr="0008500D">
              <w:rPr>
                <w:sz w:val="28"/>
                <w:szCs w:val="28"/>
              </w:rPr>
              <w:t>х</w:t>
            </w:r>
            <w:r w:rsidRPr="0008500D">
              <w:rPr>
                <w:sz w:val="28"/>
                <w:szCs w:val="28"/>
                <w:vertAlign w:val="superscript"/>
              </w:rPr>
              <w:t>2</w:t>
            </w:r>
            <w:r w:rsidRPr="0008500D">
              <w:rPr>
                <w:sz w:val="28"/>
                <w:szCs w:val="28"/>
              </w:rPr>
              <w:t xml:space="preserve"> + 5х –3 = 0</w:t>
            </w:r>
          </w:p>
        </w:tc>
        <w:tc>
          <w:tcPr>
            <w:tcW w:w="3686" w:type="dxa"/>
          </w:tcPr>
          <w:p w:rsidR="00AD0B57" w:rsidRDefault="00AD0B57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Выявляют квадратные ура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нения.</w:t>
            </w: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Называют коэффициенты.</w:t>
            </w: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Определяют количество корней уравнения.</w:t>
            </w:r>
          </w:p>
          <w:p w:rsidR="0008500D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08500D" w:rsidRPr="00BA0FCC" w:rsidRDefault="0008500D" w:rsidP="00BA0FC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D0B57" w:rsidRPr="003C4D5D" w:rsidTr="00BC46B4">
        <w:tc>
          <w:tcPr>
            <w:tcW w:w="5778" w:type="dxa"/>
          </w:tcPr>
          <w:p w:rsidR="00AD0B57" w:rsidRDefault="007B74C3" w:rsidP="0019241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B74C3"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  <w:r w:rsidRPr="001C6206">
              <w:rPr>
                <w:b/>
                <w:i/>
                <w:color w:val="000000"/>
                <w:sz w:val="28"/>
                <w:szCs w:val="28"/>
              </w:rPr>
              <w:t xml:space="preserve"> Упражнения для закрепления материала</w:t>
            </w:r>
          </w:p>
          <w:p w:rsidR="007B74C3" w:rsidRPr="00172341" w:rsidRDefault="007B74C3" w:rsidP="00172341">
            <w:pPr>
              <w:pStyle w:val="a4"/>
              <w:rPr>
                <w:rStyle w:val="a8"/>
                <w:i/>
                <w:sz w:val="28"/>
                <w:szCs w:val="28"/>
              </w:rPr>
            </w:pPr>
            <w:r w:rsidRPr="00172341">
              <w:rPr>
                <w:color w:val="000000"/>
                <w:sz w:val="28"/>
                <w:szCs w:val="28"/>
              </w:rPr>
              <w:t>1. Тест</w:t>
            </w:r>
            <w:r w:rsidRPr="00172341">
              <w:rPr>
                <w:rStyle w:val="a8"/>
                <w:i/>
                <w:sz w:val="28"/>
                <w:szCs w:val="28"/>
              </w:rPr>
              <w:t xml:space="preserve"> “Виды квадратных уравнений”</w:t>
            </w:r>
          </w:p>
          <w:p w:rsidR="00172341" w:rsidRPr="00172341" w:rsidRDefault="00172341" w:rsidP="00172341">
            <w:pPr>
              <w:pStyle w:val="a4"/>
              <w:rPr>
                <w:b/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2</w:t>
            </w:r>
            <w:r w:rsidRPr="00172341">
              <w:rPr>
                <w:b/>
                <w:sz w:val="28"/>
                <w:szCs w:val="28"/>
              </w:rPr>
              <w:t xml:space="preserve">. Учитель предлагает восемь квадратных уравнений: </w:t>
            </w:r>
            <w:r w:rsidR="00127D87">
              <w:rPr>
                <w:b/>
                <w:sz w:val="28"/>
                <w:szCs w:val="28"/>
              </w:rPr>
              <w:t>(самостоятельная работа)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3х</w:t>
            </w:r>
            <w:r w:rsidRPr="00172341">
              <w:rPr>
                <w:sz w:val="28"/>
                <w:szCs w:val="28"/>
                <w:vertAlign w:val="superscript"/>
              </w:rPr>
              <w:t xml:space="preserve">2 </w:t>
            </w:r>
            <w:r w:rsidRPr="00172341">
              <w:rPr>
                <w:sz w:val="28"/>
                <w:szCs w:val="28"/>
              </w:rPr>
              <w:t>+ 4х – 1 = 0, 4х</w:t>
            </w:r>
            <w:r w:rsidRPr="00172341">
              <w:rPr>
                <w:sz w:val="28"/>
                <w:szCs w:val="28"/>
                <w:vertAlign w:val="superscript"/>
              </w:rPr>
              <w:t>2</w:t>
            </w:r>
            <w:r w:rsidRPr="00172341">
              <w:rPr>
                <w:sz w:val="28"/>
                <w:szCs w:val="28"/>
              </w:rPr>
              <w:t xml:space="preserve"> – 8 = 0, х</w:t>
            </w:r>
            <w:proofErr w:type="gramStart"/>
            <w:r w:rsidRPr="0017234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341">
              <w:rPr>
                <w:sz w:val="28"/>
                <w:szCs w:val="28"/>
              </w:rPr>
              <w:t xml:space="preserve"> – 10х + 100 = 0,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5х</w:t>
            </w:r>
            <w:r w:rsidRPr="00172341">
              <w:rPr>
                <w:sz w:val="28"/>
                <w:szCs w:val="28"/>
                <w:vertAlign w:val="superscript"/>
              </w:rPr>
              <w:t>2</w:t>
            </w:r>
            <w:r w:rsidRPr="00172341">
              <w:rPr>
                <w:sz w:val="28"/>
                <w:szCs w:val="28"/>
              </w:rPr>
              <w:t xml:space="preserve"> + 6х = 0, х</w:t>
            </w:r>
            <w:proofErr w:type="gramStart"/>
            <w:r w:rsidRPr="0017234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341">
              <w:rPr>
                <w:sz w:val="28"/>
                <w:szCs w:val="28"/>
              </w:rPr>
              <w:t xml:space="preserve"> – 8х + 12 = 0, 3х</w:t>
            </w:r>
            <w:r w:rsidRPr="00172341">
              <w:rPr>
                <w:sz w:val="28"/>
                <w:szCs w:val="28"/>
                <w:vertAlign w:val="superscript"/>
              </w:rPr>
              <w:t>2</w:t>
            </w:r>
            <w:r w:rsidRPr="00172341">
              <w:rPr>
                <w:sz w:val="28"/>
                <w:szCs w:val="28"/>
              </w:rPr>
              <w:t xml:space="preserve"> = 0,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14 – 2х</w:t>
            </w:r>
            <w:r w:rsidRPr="00172341">
              <w:rPr>
                <w:sz w:val="28"/>
                <w:szCs w:val="28"/>
                <w:vertAlign w:val="superscript"/>
              </w:rPr>
              <w:t>2</w:t>
            </w:r>
            <w:r w:rsidRPr="00172341">
              <w:rPr>
                <w:sz w:val="28"/>
                <w:szCs w:val="28"/>
              </w:rPr>
              <w:t xml:space="preserve"> + х = 0. </w:t>
            </w:r>
          </w:p>
          <w:p w:rsidR="00172341" w:rsidRPr="00172341" w:rsidRDefault="00172341" w:rsidP="00172341">
            <w:pPr>
              <w:pStyle w:val="a4"/>
              <w:rPr>
                <w:b/>
                <w:sz w:val="28"/>
                <w:szCs w:val="28"/>
              </w:rPr>
            </w:pPr>
            <w:r w:rsidRPr="00172341">
              <w:rPr>
                <w:b/>
                <w:sz w:val="28"/>
                <w:szCs w:val="28"/>
              </w:rPr>
              <w:t xml:space="preserve">Вопросы: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Выпишите номера полных квадратных ура</w:t>
            </w:r>
            <w:r w:rsidRPr="00172341">
              <w:rPr>
                <w:sz w:val="28"/>
                <w:szCs w:val="28"/>
              </w:rPr>
              <w:t>в</w:t>
            </w:r>
            <w:r w:rsidRPr="00172341">
              <w:rPr>
                <w:sz w:val="28"/>
                <w:szCs w:val="28"/>
              </w:rPr>
              <w:t xml:space="preserve">нений.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 xml:space="preserve">Выпишите коэффициенты а, b, </w:t>
            </w:r>
            <w:proofErr w:type="gramStart"/>
            <w:r w:rsidRPr="00172341">
              <w:rPr>
                <w:sz w:val="28"/>
                <w:szCs w:val="28"/>
              </w:rPr>
              <w:t>с</w:t>
            </w:r>
            <w:proofErr w:type="gramEnd"/>
            <w:r w:rsidRPr="00172341">
              <w:rPr>
                <w:sz w:val="28"/>
                <w:szCs w:val="28"/>
              </w:rPr>
              <w:t xml:space="preserve"> в уравнении №8.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 xml:space="preserve">Выпишите номер неполного квадратного уравнения, имеющего один корень.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 xml:space="preserve">Какое из неполных квадратных уравнений решается разложением на множители?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 xml:space="preserve">Выпишите коэффициенты а, b, </w:t>
            </w:r>
            <w:proofErr w:type="gramStart"/>
            <w:r w:rsidRPr="00172341">
              <w:rPr>
                <w:sz w:val="28"/>
                <w:szCs w:val="28"/>
              </w:rPr>
              <w:t>с</w:t>
            </w:r>
            <w:proofErr w:type="gramEnd"/>
            <w:r w:rsidRPr="00172341">
              <w:rPr>
                <w:sz w:val="28"/>
                <w:szCs w:val="28"/>
              </w:rPr>
              <w:t xml:space="preserve"> в уравнении № 5.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Найдите дискриминант в уравнении № 6, сд</w:t>
            </w:r>
            <w:r w:rsidRPr="00172341">
              <w:rPr>
                <w:sz w:val="28"/>
                <w:szCs w:val="28"/>
              </w:rPr>
              <w:t>е</w:t>
            </w:r>
            <w:r w:rsidRPr="00172341">
              <w:rPr>
                <w:sz w:val="28"/>
                <w:szCs w:val="28"/>
              </w:rPr>
              <w:t xml:space="preserve">лайте вывод о количестве корней.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Найдите D</w:t>
            </w:r>
            <w:r w:rsidRPr="00172341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в </w:t>
            </w:r>
            <w:r w:rsidRPr="00172341">
              <w:rPr>
                <w:sz w:val="28"/>
                <w:szCs w:val="28"/>
              </w:rPr>
              <w:t xml:space="preserve">уравнении № 3, сделайте вывод о количестве корней. </w:t>
            </w:r>
          </w:p>
          <w:p w:rsidR="00172341" w:rsidRPr="00172341" w:rsidRDefault="00172341" w:rsidP="00172341">
            <w:pPr>
              <w:pStyle w:val="a4"/>
              <w:rPr>
                <w:sz w:val="28"/>
                <w:szCs w:val="28"/>
              </w:rPr>
            </w:pPr>
            <w:r w:rsidRPr="00172341">
              <w:rPr>
                <w:sz w:val="28"/>
                <w:szCs w:val="28"/>
              </w:rPr>
              <w:t>Найдите сумму</w:t>
            </w:r>
            <w:r>
              <w:rPr>
                <w:sz w:val="28"/>
                <w:szCs w:val="28"/>
              </w:rPr>
              <w:t xml:space="preserve"> и </w:t>
            </w:r>
            <w:r w:rsidRPr="00172341">
              <w:rPr>
                <w:sz w:val="28"/>
                <w:szCs w:val="28"/>
              </w:rPr>
              <w:t xml:space="preserve">произведение корней в  уравнении № 7. </w:t>
            </w:r>
          </w:p>
          <w:p w:rsidR="00172341" w:rsidRPr="00172341" w:rsidRDefault="00172341" w:rsidP="00172341">
            <w:pPr>
              <w:pStyle w:val="a4"/>
              <w:rPr>
                <w:iCs/>
                <w:sz w:val="28"/>
                <w:szCs w:val="28"/>
              </w:rPr>
            </w:pPr>
            <w:r w:rsidRPr="00172341">
              <w:rPr>
                <w:iCs/>
                <w:sz w:val="28"/>
                <w:szCs w:val="28"/>
              </w:rPr>
              <w:t xml:space="preserve">Учитель предлагает </w:t>
            </w:r>
            <w:r>
              <w:rPr>
                <w:iCs/>
                <w:sz w:val="28"/>
                <w:szCs w:val="28"/>
              </w:rPr>
              <w:t>обменяться учащимся работами, проверить товарища и поставить оценку. С</w:t>
            </w:r>
            <w:r w:rsidRPr="00172341">
              <w:rPr>
                <w:iCs/>
                <w:sz w:val="28"/>
                <w:szCs w:val="28"/>
              </w:rPr>
              <w:t>дать листочки и проверить правил</w:t>
            </w:r>
            <w:r w:rsidRPr="00172341">
              <w:rPr>
                <w:iCs/>
                <w:sz w:val="28"/>
                <w:szCs w:val="28"/>
              </w:rPr>
              <w:t>ь</w:t>
            </w:r>
            <w:r w:rsidRPr="00172341">
              <w:rPr>
                <w:iCs/>
                <w:sz w:val="28"/>
                <w:szCs w:val="28"/>
              </w:rPr>
              <w:t>ность выполнения заданий по образцу.</w:t>
            </w:r>
          </w:p>
          <w:p w:rsidR="00172341" w:rsidRPr="00172341" w:rsidRDefault="00172341" w:rsidP="00172341">
            <w:pPr>
              <w:pStyle w:val="a4"/>
              <w:rPr>
                <w:iCs/>
                <w:sz w:val="28"/>
                <w:szCs w:val="28"/>
                <w:u w:val="single"/>
              </w:rPr>
            </w:pPr>
            <w:r w:rsidRPr="00172341">
              <w:rPr>
                <w:iCs/>
                <w:sz w:val="28"/>
                <w:szCs w:val="28"/>
                <w:u w:val="single"/>
              </w:rPr>
              <w:t>Критерии оценок:</w:t>
            </w:r>
          </w:p>
          <w:p w:rsidR="00172341" w:rsidRPr="00172341" w:rsidRDefault="00172341" w:rsidP="00172341">
            <w:pPr>
              <w:pStyle w:val="a4"/>
              <w:rPr>
                <w:iCs/>
                <w:sz w:val="28"/>
                <w:szCs w:val="28"/>
              </w:rPr>
            </w:pPr>
            <w:r w:rsidRPr="00172341">
              <w:rPr>
                <w:iCs/>
                <w:sz w:val="28"/>
                <w:szCs w:val="28"/>
              </w:rPr>
              <w:t>8 заданий верно – 5б,</w:t>
            </w:r>
          </w:p>
          <w:p w:rsidR="00172341" w:rsidRPr="00172341" w:rsidRDefault="00172341" w:rsidP="00172341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6 – 7 заданий – </w:t>
            </w:r>
            <w:r w:rsidRPr="00172341">
              <w:rPr>
                <w:iCs/>
                <w:sz w:val="28"/>
                <w:szCs w:val="28"/>
              </w:rPr>
              <w:t>4б,</w:t>
            </w:r>
          </w:p>
          <w:p w:rsidR="00172341" w:rsidRPr="00172341" w:rsidRDefault="00172341" w:rsidP="00172341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 – 5 заданий – </w:t>
            </w:r>
            <w:r w:rsidRPr="00172341">
              <w:rPr>
                <w:iCs/>
                <w:sz w:val="28"/>
                <w:szCs w:val="28"/>
              </w:rPr>
              <w:t>3б.</w:t>
            </w:r>
          </w:p>
          <w:p w:rsidR="00172341" w:rsidRPr="00172341" w:rsidRDefault="00172341" w:rsidP="00172341">
            <w:pPr>
              <w:pStyle w:val="a4"/>
              <w:rPr>
                <w:b/>
                <w:sz w:val="28"/>
                <w:szCs w:val="28"/>
              </w:rPr>
            </w:pPr>
            <w:r w:rsidRPr="00172341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2341">
              <w:rPr>
                <w:b/>
                <w:sz w:val="28"/>
                <w:szCs w:val="28"/>
              </w:rPr>
              <w:t>Соотнесите квадратные уравнения и способы их решения:</w:t>
            </w:r>
          </w:p>
          <w:p w:rsidR="00172341" w:rsidRDefault="00D97989" w:rsidP="00172341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 </w:t>
            </w:r>
            <w:r w:rsidR="00172341" w:rsidRPr="00172341">
              <w:rPr>
                <w:i/>
                <w:sz w:val="28"/>
                <w:szCs w:val="28"/>
              </w:rPr>
              <w:t>2х</w:t>
            </w:r>
            <w:r w:rsidR="00172341" w:rsidRPr="00172341">
              <w:rPr>
                <w:i/>
                <w:sz w:val="28"/>
                <w:szCs w:val="28"/>
                <w:vertAlign w:val="superscript"/>
              </w:rPr>
              <w:t xml:space="preserve">2 </w:t>
            </w:r>
            <w:r w:rsidR="00172341" w:rsidRPr="00172341">
              <w:rPr>
                <w:i/>
                <w:sz w:val="28"/>
                <w:szCs w:val="28"/>
              </w:rPr>
              <w:t>– 3х + 1</w:t>
            </w:r>
            <w:r w:rsidR="00172341">
              <w:rPr>
                <w:i/>
                <w:sz w:val="28"/>
                <w:szCs w:val="28"/>
              </w:rPr>
              <w:t>1 = 0</w:t>
            </w:r>
          </w:p>
          <w:p w:rsidR="00172341" w:rsidRP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разложение на множители</w:t>
            </w:r>
          </w:p>
          <w:p w:rsid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2.  7 х</w:t>
            </w:r>
            <w:proofErr w:type="gramStart"/>
            <w:r w:rsidRPr="0017234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72341">
              <w:rPr>
                <w:i/>
                <w:sz w:val="28"/>
                <w:szCs w:val="28"/>
              </w:rPr>
              <w:t xml:space="preserve"> = 8</w:t>
            </w:r>
            <w:r>
              <w:rPr>
                <w:i/>
                <w:sz w:val="28"/>
                <w:szCs w:val="28"/>
              </w:rPr>
              <w:t>х</w:t>
            </w:r>
          </w:p>
          <w:p w:rsidR="00172341" w:rsidRP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общая  форму</w:t>
            </w:r>
            <w:r w:rsidR="00E97553">
              <w:rPr>
                <w:i/>
                <w:sz w:val="28"/>
                <w:szCs w:val="28"/>
              </w:rPr>
              <w:t xml:space="preserve">ла </w:t>
            </w:r>
            <w:r w:rsidRPr="00172341">
              <w:rPr>
                <w:i/>
                <w:sz w:val="28"/>
                <w:szCs w:val="28"/>
              </w:rPr>
              <w:t>корней</w:t>
            </w:r>
          </w:p>
          <w:p w:rsid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3.  х</w:t>
            </w:r>
            <w:proofErr w:type="gramStart"/>
            <w:r w:rsidRPr="0017234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72341">
              <w:rPr>
                <w:i/>
                <w:sz w:val="28"/>
                <w:szCs w:val="28"/>
              </w:rPr>
              <w:t xml:space="preserve"> – 10х + 100 = 0</w:t>
            </w:r>
          </w:p>
          <w:p w:rsidR="00172341" w:rsidRP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теорема Виета</w:t>
            </w:r>
          </w:p>
          <w:p w:rsid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lastRenderedPageBreak/>
              <w:t>4.  х</w:t>
            </w:r>
            <w:proofErr w:type="gramStart"/>
            <w:r w:rsidRPr="0017234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72341">
              <w:rPr>
                <w:i/>
                <w:sz w:val="28"/>
                <w:szCs w:val="28"/>
              </w:rPr>
              <w:t xml:space="preserve">  –5х –6 = 0</w:t>
            </w:r>
          </w:p>
          <w:p w:rsidR="00172341" w:rsidRP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графический</w:t>
            </w:r>
          </w:p>
          <w:p w:rsidR="00172341" w:rsidRDefault="00D97989" w:rsidP="00172341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5.  </w:t>
            </w:r>
            <w:r w:rsidR="00172341" w:rsidRPr="00172341">
              <w:rPr>
                <w:i/>
                <w:sz w:val="28"/>
                <w:szCs w:val="28"/>
              </w:rPr>
              <w:t>х</w:t>
            </w:r>
            <w:proofErr w:type="gramStart"/>
            <w:r w:rsidR="00172341" w:rsidRPr="0017234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="00172341" w:rsidRPr="00172341">
              <w:rPr>
                <w:i/>
                <w:sz w:val="28"/>
                <w:szCs w:val="28"/>
              </w:rPr>
              <w:t xml:space="preserve"> – 21х – 45 = 0</w:t>
            </w:r>
          </w:p>
          <w:p w:rsidR="00172341" w:rsidRP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формула чётного коэффициента</w:t>
            </w:r>
          </w:p>
          <w:p w:rsidR="00172341" w:rsidRDefault="00D97989" w:rsidP="00172341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 </w:t>
            </w:r>
            <w:r w:rsidR="00172341" w:rsidRPr="00172341">
              <w:rPr>
                <w:i/>
                <w:sz w:val="28"/>
                <w:szCs w:val="28"/>
              </w:rPr>
              <w:t>х</w:t>
            </w:r>
            <w:proofErr w:type="gramStart"/>
            <w:r w:rsidR="00172341" w:rsidRPr="0017234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="00172341" w:rsidRPr="00172341">
              <w:rPr>
                <w:i/>
                <w:sz w:val="28"/>
                <w:szCs w:val="28"/>
              </w:rPr>
              <w:t xml:space="preserve"> + 2008х  – 2009= 0</w:t>
            </w:r>
          </w:p>
          <w:p w:rsid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формула для приведённого уравнения</w:t>
            </w:r>
          </w:p>
          <w:p w:rsidR="00172341" w:rsidRDefault="00D97989" w:rsidP="00172341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7.  </w:t>
            </w:r>
            <w:r w:rsidR="00172341" w:rsidRPr="00172341">
              <w:rPr>
                <w:i/>
                <w:sz w:val="28"/>
                <w:szCs w:val="28"/>
              </w:rPr>
              <w:t>– 2х</w:t>
            </w:r>
            <w:r w:rsidR="00172341" w:rsidRPr="00172341">
              <w:rPr>
                <w:i/>
                <w:sz w:val="28"/>
                <w:szCs w:val="28"/>
                <w:vertAlign w:val="superscript"/>
              </w:rPr>
              <w:t>2</w:t>
            </w:r>
            <w:r w:rsidR="00172341" w:rsidRPr="00172341">
              <w:rPr>
                <w:i/>
                <w:sz w:val="28"/>
                <w:szCs w:val="28"/>
              </w:rPr>
              <w:t xml:space="preserve"> + х +14= 0</w:t>
            </w:r>
          </w:p>
          <w:p w:rsidR="00172341" w:rsidRPr="00172341" w:rsidRDefault="00172341" w:rsidP="00172341">
            <w:pPr>
              <w:pStyle w:val="a4"/>
              <w:rPr>
                <w:i/>
                <w:sz w:val="28"/>
                <w:szCs w:val="28"/>
              </w:rPr>
            </w:pPr>
            <w:r w:rsidRPr="00172341">
              <w:rPr>
                <w:i/>
                <w:sz w:val="28"/>
                <w:szCs w:val="28"/>
              </w:rPr>
              <w:t>свойства коэффициентов</w:t>
            </w:r>
          </w:p>
          <w:p w:rsidR="00172341" w:rsidRPr="00AA4385" w:rsidRDefault="00172341" w:rsidP="00172341">
            <w:pPr>
              <w:pStyle w:val="a4"/>
              <w:rPr>
                <w:b/>
                <w:i/>
                <w:color w:val="000000"/>
                <w:sz w:val="28"/>
                <w:szCs w:val="28"/>
              </w:rPr>
            </w:pPr>
            <w:r w:rsidRPr="00AA4385">
              <w:rPr>
                <w:b/>
                <w:i/>
                <w:color w:val="000000"/>
                <w:sz w:val="28"/>
                <w:szCs w:val="28"/>
              </w:rPr>
              <w:t>4.Найдите ошибки в решении уравнений:</w:t>
            </w:r>
          </w:p>
          <w:p w:rsidR="00AA4385" w:rsidRPr="00AA4385" w:rsidRDefault="00172341" w:rsidP="00172341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AA4385">
              <w:rPr>
                <w:i/>
                <w:color w:val="000000"/>
                <w:sz w:val="28"/>
                <w:szCs w:val="28"/>
              </w:rPr>
              <w:t>х</w:t>
            </w:r>
            <w:proofErr w:type="gramStart"/>
            <w:r w:rsidRPr="00AA4385">
              <w:rPr>
                <w:i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A4385">
              <w:rPr>
                <w:i/>
                <w:color w:val="000000"/>
                <w:sz w:val="28"/>
                <w:szCs w:val="28"/>
              </w:rPr>
              <w:t xml:space="preserve"> – 16х – 63 =0</w:t>
            </w:r>
          </w:p>
          <w:p w:rsidR="00AA4385" w:rsidRPr="00AA4385" w:rsidRDefault="00AA4385" w:rsidP="00172341">
            <w:pPr>
              <w:pStyle w:val="a4"/>
              <w:rPr>
                <w:sz w:val="28"/>
                <w:szCs w:val="28"/>
              </w:rPr>
            </w:pPr>
            <w:r w:rsidRPr="00AA4385">
              <w:rPr>
                <w:sz w:val="28"/>
                <w:szCs w:val="28"/>
                <w:lang w:val="en-US"/>
              </w:rPr>
              <w:t>D</w:t>
            </w:r>
            <w:r w:rsidRPr="00AA4385">
              <w:rPr>
                <w:position w:val="-10"/>
                <w:sz w:val="28"/>
                <w:szCs w:val="28"/>
                <w:lang w:val="en-US"/>
              </w:rPr>
              <w:object w:dxaOrig="120" w:dyaOrig="340">
                <v:shape id="_x0000_i1028" type="#_x0000_t75" style="width:6pt;height:17.25pt" o:ole="">
                  <v:imagedata r:id="rId12" o:title=""/>
                </v:shape>
                <o:OLEObject Type="Embed" ProgID="Equation.3" ShapeID="_x0000_i1028" DrawAspect="Content" ObjectID="_1479743878" r:id="rId13"/>
              </w:object>
            </w:r>
            <w:r>
              <w:rPr>
                <w:sz w:val="28"/>
                <w:szCs w:val="28"/>
                <w:vertAlign w:val="subscript"/>
              </w:rPr>
              <w:t xml:space="preserve">   =</w:t>
            </w:r>
            <w:r w:rsidRPr="00AA4385">
              <w:rPr>
                <w:sz w:val="28"/>
                <w:szCs w:val="28"/>
                <w:vertAlign w:val="subscript"/>
              </w:rPr>
              <w:t xml:space="preserve"> </w:t>
            </w:r>
            <w:r w:rsidRPr="00AA4385">
              <w:rPr>
                <w:i/>
                <w:color w:val="000000"/>
                <w:sz w:val="28"/>
                <w:szCs w:val="28"/>
              </w:rPr>
              <w:t>64 – 63=1, 2 корня;</w:t>
            </w:r>
          </w:p>
          <w:p w:rsidR="00AA4385" w:rsidRPr="00AA4385" w:rsidRDefault="00AA4385" w:rsidP="00AA4385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AA4385">
              <w:rPr>
                <w:i/>
                <w:color w:val="000000"/>
                <w:sz w:val="28"/>
                <w:szCs w:val="28"/>
              </w:rPr>
              <w:t>х</w:t>
            </w:r>
            <w:r w:rsidRPr="00AA4385">
              <w:rPr>
                <w:i/>
                <w:color w:val="000000"/>
                <w:position w:val="-10"/>
                <w:sz w:val="28"/>
                <w:szCs w:val="28"/>
              </w:rPr>
              <w:object w:dxaOrig="120" w:dyaOrig="340">
                <v:shape id="_x0000_i1029" type="#_x0000_t75" style="width:6pt;height:17.25pt" o:ole="">
                  <v:imagedata r:id="rId14" o:title=""/>
                </v:shape>
                <o:OLEObject Type="Embed" ProgID="Equation.3" ShapeID="_x0000_i1029" DrawAspect="Content" ObjectID="_1479743879" r:id="rId15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=</w:t>
            </w:r>
            <w:r w:rsidRPr="00AA4385">
              <w:rPr>
                <w:i/>
                <w:color w:val="000000"/>
                <w:position w:val="-24"/>
                <w:sz w:val="28"/>
                <w:szCs w:val="28"/>
              </w:rPr>
              <w:object w:dxaOrig="520" w:dyaOrig="620">
                <v:shape id="_x0000_i1030" type="#_x0000_t75" style="width:26.25pt;height:30.75pt" o:ole="">
                  <v:imagedata r:id="rId16" o:title=""/>
                </v:shape>
                <o:OLEObject Type="Embed" ProgID="Equation.3" ShapeID="_x0000_i1030" DrawAspect="Content" ObjectID="_1479743880" r:id="rId17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, х</w:t>
            </w:r>
            <w:r w:rsidRPr="00AA4385">
              <w:rPr>
                <w:i/>
                <w:color w:val="000000"/>
                <w:position w:val="-10"/>
                <w:sz w:val="28"/>
                <w:szCs w:val="28"/>
              </w:rPr>
              <w:object w:dxaOrig="160" w:dyaOrig="360">
                <v:shape id="_x0000_i1031" type="#_x0000_t75" style="width:8.25pt;height:18pt" o:ole="">
                  <v:imagedata r:id="rId18" o:title=""/>
                </v:shape>
                <o:OLEObject Type="Embed" ProgID="Equation.3" ShapeID="_x0000_i1031" DrawAspect="Content" ObjectID="_1479743881" r:id="rId19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=</w:t>
            </w:r>
            <w:r w:rsidRPr="00AA4385">
              <w:rPr>
                <w:i/>
                <w:color w:val="000000"/>
                <w:position w:val="-24"/>
                <w:sz w:val="28"/>
                <w:szCs w:val="28"/>
              </w:rPr>
              <w:object w:dxaOrig="520" w:dyaOrig="620">
                <v:shape id="_x0000_i1032" type="#_x0000_t75" style="width:26.25pt;height:30.75pt" o:ole="">
                  <v:imagedata r:id="rId20" o:title=""/>
                </v:shape>
                <o:OLEObject Type="Embed" ProgID="Equation.3" ShapeID="_x0000_i1032" DrawAspect="Content" ObjectID="_1479743882" r:id="rId21"/>
              </w:object>
            </w:r>
          </w:p>
          <w:p w:rsidR="00AA4385" w:rsidRPr="00AA4385" w:rsidRDefault="00AA4385" w:rsidP="00AA4385">
            <w:pPr>
              <w:pStyle w:val="a4"/>
              <w:rPr>
                <w:sz w:val="28"/>
                <w:szCs w:val="28"/>
                <w:vertAlign w:val="subscript"/>
              </w:rPr>
            </w:pPr>
            <w:r w:rsidRPr="00AA4385">
              <w:rPr>
                <w:i/>
                <w:color w:val="000000"/>
                <w:sz w:val="28"/>
                <w:szCs w:val="28"/>
              </w:rPr>
              <w:t>х</w:t>
            </w:r>
            <w:r w:rsidRPr="00AA4385">
              <w:rPr>
                <w:i/>
                <w:color w:val="000000"/>
                <w:position w:val="-10"/>
                <w:sz w:val="28"/>
                <w:szCs w:val="28"/>
              </w:rPr>
              <w:object w:dxaOrig="120" w:dyaOrig="340">
                <v:shape id="_x0000_i1033" type="#_x0000_t75" style="width:6pt;height:17.25pt" o:ole="">
                  <v:imagedata r:id="rId14" o:title=""/>
                </v:shape>
                <o:OLEObject Type="Embed" ProgID="Equation.3" ShapeID="_x0000_i1033" DrawAspect="Content" ObjectID="_1479743883" r:id="rId22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=4,5;  х</w:t>
            </w:r>
            <w:r w:rsidRPr="00AA4385">
              <w:rPr>
                <w:i/>
                <w:color w:val="000000"/>
                <w:position w:val="-10"/>
                <w:sz w:val="28"/>
                <w:szCs w:val="28"/>
              </w:rPr>
              <w:object w:dxaOrig="160" w:dyaOrig="360">
                <v:shape id="_x0000_i1034" type="#_x0000_t75" style="width:8.25pt;height:18pt" o:ole="">
                  <v:imagedata r:id="rId18" o:title=""/>
                </v:shape>
                <o:OLEObject Type="Embed" ProgID="Equation.3" ShapeID="_x0000_i1034" DrawAspect="Content" ObjectID="_1479743884" r:id="rId23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=3,5</w:t>
            </w:r>
          </w:p>
          <w:p w:rsidR="00AA4385" w:rsidRPr="00AA4385" w:rsidRDefault="00AA4385" w:rsidP="00172341">
            <w:pPr>
              <w:pStyle w:val="a4"/>
              <w:rPr>
                <w:bCs/>
                <w:sz w:val="28"/>
                <w:szCs w:val="28"/>
              </w:rPr>
            </w:pPr>
            <w:r w:rsidRPr="00AA4385">
              <w:rPr>
                <w:bCs/>
                <w:sz w:val="28"/>
                <w:szCs w:val="28"/>
              </w:rPr>
              <w:t xml:space="preserve">Ответ: 4,5; 3,5 </w:t>
            </w:r>
          </w:p>
          <w:p w:rsidR="00172341" w:rsidRPr="00AA4385" w:rsidRDefault="00172341" w:rsidP="00172341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AA4385">
              <w:rPr>
                <w:i/>
                <w:color w:val="000000"/>
                <w:sz w:val="28"/>
                <w:szCs w:val="28"/>
              </w:rPr>
              <w:t>2) х</w:t>
            </w:r>
            <w:proofErr w:type="gramStart"/>
            <w:r w:rsidRPr="00AA4385">
              <w:rPr>
                <w:i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A4385">
              <w:rPr>
                <w:i/>
                <w:color w:val="000000"/>
                <w:sz w:val="28"/>
                <w:szCs w:val="28"/>
              </w:rPr>
              <w:t xml:space="preserve"> – 23х – 45 =0</w:t>
            </w:r>
          </w:p>
          <w:p w:rsidR="00172341" w:rsidRPr="00AA4385" w:rsidRDefault="00172341" w:rsidP="00172341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AA4385">
              <w:rPr>
                <w:sz w:val="28"/>
                <w:szCs w:val="28"/>
                <w:lang w:val="en-US"/>
              </w:rPr>
              <w:t>D</w:t>
            </w:r>
            <w:r w:rsidRPr="00AA4385">
              <w:rPr>
                <w:position w:val="-10"/>
                <w:sz w:val="28"/>
                <w:szCs w:val="28"/>
                <w:lang w:val="en-US"/>
              </w:rPr>
              <w:object w:dxaOrig="120" w:dyaOrig="340">
                <v:shape id="_x0000_i1035" type="#_x0000_t75" style="width:6pt;height:17.25pt" o:ole="">
                  <v:imagedata r:id="rId12" o:title=""/>
                </v:shape>
                <o:OLEObject Type="Embed" ProgID="Equation.3" ShapeID="_x0000_i1035" DrawAspect="Content" ObjectID="_1479743885" r:id="rId24"/>
              </w:object>
            </w:r>
            <w:r w:rsidR="00AA4385">
              <w:rPr>
                <w:sz w:val="28"/>
                <w:szCs w:val="28"/>
                <w:vertAlign w:val="subscript"/>
              </w:rPr>
              <w:t xml:space="preserve">   =</w:t>
            </w:r>
            <w:r w:rsidRPr="00AA4385">
              <w:rPr>
                <w:sz w:val="28"/>
                <w:szCs w:val="28"/>
                <w:vertAlign w:val="subscript"/>
              </w:rPr>
              <w:t xml:space="preserve"> </w:t>
            </w:r>
            <w:r w:rsidRPr="00AA4385">
              <w:rPr>
                <w:i/>
                <w:color w:val="000000"/>
                <w:sz w:val="28"/>
                <w:szCs w:val="28"/>
              </w:rPr>
              <w:t>529 + 180 =709, 2 корня;</w:t>
            </w:r>
          </w:p>
          <w:p w:rsidR="00AA4385" w:rsidRPr="00AA4385" w:rsidRDefault="00172341" w:rsidP="00172341">
            <w:pPr>
              <w:pStyle w:val="a4"/>
              <w:rPr>
                <w:sz w:val="28"/>
                <w:szCs w:val="28"/>
                <w:vertAlign w:val="subscript"/>
              </w:rPr>
            </w:pPr>
            <w:r w:rsidRPr="00AA4385">
              <w:rPr>
                <w:i/>
                <w:color w:val="000000"/>
                <w:sz w:val="28"/>
                <w:szCs w:val="28"/>
              </w:rPr>
              <w:t>х</w:t>
            </w:r>
            <w:r w:rsidRPr="00AA4385">
              <w:rPr>
                <w:i/>
                <w:color w:val="000000"/>
                <w:position w:val="-10"/>
                <w:sz w:val="28"/>
                <w:szCs w:val="28"/>
              </w:rPr>
              <w:object w:dxaOrig="120" w:dyaOrig="340">
                <v:shape id="_x0000_i1036" type="#_x0000_t75" style="width:6pt;height:17.25pt" o:ole="">
                  <v:imagedata r:id="rId14" o:title=""/>
                </v:shape>
                <o:OLEObject Type="Embed" ProgID="Equation.3" ShapeID="_x0000_i1036" DrawAspect="Content" ObjectID="_1479743886" r:id="rId25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=</w:t>
            </w:r>
            <w:r w:rsidRPr="00AA4385">
              <w:rPr>
                <w:i/>
                <w:color w:val="000000"/>
                <w:position w:val="-24"/>
                <w:sz w:val="28"/>
                <w:szCs w:val="28"/>
              </w:rPr>
              <w:object w:dxaOrig="1300" w:dyaOrig="680">
                <v:shape id="_x0000_i1037" type="#_x0000_t75" style="width:65.25pt;height:33.75pt" o:ole="">
                  <v:imagedata r:id="rId26" o:title=""/>
                </v:shape>
                <o:OLEObject Type="Embed" ProgID="Equation.3" ShapeID="_x0000_i1037" DrawAspect="Content" ObjectID="_1479743887" r:id="rId27"/>
              </w:object>
            </w:r>
            <w:r w:rsidR="00AA4385" w:rsidRPr="00AA4385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AA4385">
              <w:rPr>
                <w:i/>
                <w:color w:val="000000"/>
                <w:sz w:val="28"/>
                <w:szCs w:val="28"/>
              </w:rPr>
              <w:t>х</w:t>
            </w:r>
            <w:r w:rsidRPr="00AA4385">
              <w:rPr>
                <w:i/>
                <w:color w:val="000000"/>
                <w:position w:val="-10"/>
                <w:sz w:val="28"/>
                <w:szCs w:val="28"/>
              </w:rPr>
              <w:object w:dxaOrig="160" w:dyaOrig="360">
                <v:shape id="_x0000_i1038" type="#_x0000_t75" style="width:8.25pt;height:18pt" o:ole="">
                  <v:imagedata r:id="rId18" o:title=""/>
                </v:shape>
                <o:OLEObject Type="Embed" ProgID="Equation.3" ShapeID="_x0000_i1038" DrawAspect="Content" ObjectID="_1479743888" r:id="rId28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=</w:t>
            </w:r>
            <w:r w:rsidRPr="00AA4385">
              <w:rPr>
                <w:i/>
                <w:color w:val="000000"/>
                <w:position w:val="-24"/>
                <w:sz w:val="28"/>
                <w:szCs w:val="28"/>
              </w:rPr>
              <w:object w:dxaOrig="1300" w:dyaOrig="680">
                <v:shape id="_x0000_i1039" type="#_x0000_t75" style="width:65.25pt;height:33.75pt" o:ole="">
                  <v:imagedata r:id="rId29" o:title=""/>
                </v:shape>
                <o:OLEObject Type="Embed" ProgID="Equation.3" ShapeID="_x0000_i1039" DrawAspect="Content" ObjectID="_1479743889" r:id="rId30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,</w:t>
            </w:r>
          </w:p>
          <w:p w:rsidR="00172341" w:rsidRPr="00AA4385" w:rsidRDefault="00172341" w:rsidP="00172341">
            <w:pPr>
              <w:pStyle w:val="a4"/>
              <w:rPr>
                <w:sz w:val="28"/>
                <w:szCs w:val="28"/>
                <w:vertAlign w:val="subscript"/>
              </w:rPr>
            </w:pPr>
            <w:r w:rsidRPr="00AA4385">
              <w:rPr>
                <w:bCs/>
                <w:sz w:val="28"/>
                <w:szCs w:val="28"/>
              </w:rPr>
              <w:t xml:space="preserve">Ответ: </w:t>
            </w:r>
            <w:r w:rsidRPr="00AA4385">
              <w:rPr>
                <w:i/>
                <w:color w:val="000000"/>
                <w:position w:val="-24"/>
                <w:sz w:val="28"/>
                <w:szCs w:val="28"/>
              </w:rPr>
              <w:object w:dxaOrig="1300" w:dyaOrig="680">
                <v:shape id="_x0000_i1040" type="#_x0000_t75" style="width:65.25pt;height:33.75pt" o:ole="">
                  <v:imagedata r:id="rId26" o:title=""/>
                </v:shape>
                <o:OLEObject Type="Embed" ProgID="Equation.3" ShapeID="_x0000_i1040" DrawAspect="Content" ObjectID="_1479743890" r:id="rId31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 xml:space="preserve">,  </w:t>
            </w:r>
            <w:r w:rsidRPr="00AA4385">
              <w:rPr>
                <w:i/>
                <w:color w:val="000000"/>
                <w:position w:val="-24"/>
                <w:sz w:val="28"/>
                <w:szCs w:val="28"/>
              </w:rPr>
              <w:object w:dxaOrig="1300" w:dyaOrig="680">
                <v:shape id="_x0000_i1041" type="#_x0000_t75" style="width:65.25pt;height:33.75pt" o:ole="">
                  <v:imagedata r:id="rId29" o:title=""/>
                </v:shape>
                <o:OLEObject Type="Embed" ProgID="Equation.3" ShapeID="_x0000_i1041" DrawAspect="Content" ObjectID="_1479743891" r:id="rId32"/>
              </w:object>
            </w:r>
            <w:r w:rsidRPr="00AA4385">
              <w:rPr>
                <w:i/>
                <w:color w:val="000000"/>
                <w:sz w:val="28"/>
                <w:szCs w:val="28"/>
              </w:rPr>
              <w:t>.</w:t>
            </w:r>
          </w:p>
          <w:p w:rsidR="007B74C3" w:rsidRDefault="00172341" w:rsidP="00AA4385">
            <w:pPr>
              <w:pStyle w:val="a4"/>
              <w:rPr>
                <w:sz w:val="28"/>
                <w:szCs w:val="28"/>
              </w:rPr>
            </w:pPr>
            <w:r w:rsidRPr="00AA4385">
              <w:rPr>
                <w:sz w:val="28"/>
                <w:szCs w:val="28"/>
              </w:rPr>
              <w:t>Записать правильное решение в тетради, в з</w:t>
            </w:r>
            <w:r w:rsidRPr="00AA4385">
              <w:rPr>
                <w:sz w:val="28"/>
                <w:szCs w:val="28"/>
              </w:rPr>
              <w:t>а</w:t>
            </w:r>
            <w:r w:rsidRPr="00AA4385">
              <w:rPr>
                <w:sz w:val="28"/>
                <w:szCs w:val="28"/>
              </w:rPr>
              <w:t>писи на доске исправить ошибки другим цв</w:t>
            </w:r>
            <w:r w:rsidRPr="00AA4385">
              <w:rPr>
                <w:sz w:val="28"/>
                <w:szCs w:val="28"/>
              </w:rPr>
              <w:t>е</w:t>
            </w:r>
            <w:r w:rsidRPr="00AA4385">
              <w:rPr>
                <w:sz w:val="28"/>
                <w:szCs w:val="28"/>
              </w:rPr>
              <w:t>том.</w:t>
            </w:r>
          </w:p>
          <w:p w:rsidR="00AA4385" w:rsidRDefault="00AA4385" w:rsidP="00AA4385">
            <w:pPr>
              <w:jc w:val="both"/>
              <w:rPr>
                <w:sz w:val="28"/>
                <w:szCs w:val="28"/>
              </w:rPr>
            </w:pPr>
            <w:proofErr w:type="spellStart"/>
            <w:r w:rsidRPr="00AA4385">
              <w:rPr>
                <w:b/>
                <w:sz w:val="28"/>
                <w:szCs w:val="28"/>
              </w:rPr>
              <w:t>Разноуровневая</w:t>
            </w:r>
            <w:proofErr w:type="spellEnd"/>
            <w:r w:rsidRPr="00AA4385">
              <w:rPr>
                <w:b/>
                <w:sz w:val="28"/>
                <w:szCs w:val="28"/>
              </w:rPr>
              <w:t xml:space="preserve"> самостоятельная работа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AA4385">
              <w:rPr>
                <w:sz w:val="28"/>
                <w:szCs w:val="28"/>
              </w:rPr>
              <w:t xml:space="preserve">Учащиеся группы </w:t>
            </w:r>
            <w:r>
              <w:rPr>
                <w:sz w:val="28"/>
                <w:szCs w:val="28"/>
              </w:rPr>
              <w:t xml:space="preserve">1 </w:t>
            </w:r>
            <w:r w:rsidRPr="00AA4385">
              <w:rPr>
                <w:sz w:val="28"/>
                <w:szCs w:val="28"/>
              </w:rPr>
              <w:t xml:space="preserve">решают два уравнения с последующей проверкой, а группы </w:t>
            </w:r>
            <w:r>
              <w:rPr>
                <w:sz w:val="28"/>
                <w:szCs w:val="28"/>
              </w:rPr>
              <w:t>2</w:t>
            </w:r>
            <w:r w:rsidRPr="00AA438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3</w:t>
            </w:r>
            <w:r w:rsidRPr="00AA4385">
              <w:rPr>
                <w:sz w:val="28"/>
                <w:szCs w:val="28"/>
              </w:rPr>
              <w:t xml:space="preserve"> пр</w:t>
            </w:r>
            <w:r w:rsidRPr="00AA4385">
              <w:rPr>
                <w:sz w:val="28"/>
                <w:szCs w:val="28"/>
              </w:rPr>
              <w:t>и</w:t>
            </w:r>
            <w:r w:rsidRPr="00AA4385">
              <w:rPr>
                <w:sz w:val="28"/>
                <w:szCs w:val="28"/>
              </w:rPr>
              <w:t>меняют умение решать уравнения в неста</w:t>
            </w:r>
            <w:r w:rsidRPr="00AA4385">
              <w:rPr>
                <w:sz w:val="28"/>
                <w:szCs w:val="28"/>
              </w:rPr>
              <w:t>н</w:t>
            </w:r>
            <w:r w:rsidRPr="00AA4385">
              <w:rPr>
                <w:sz w:val="28"/>
                <w:szCs w:val="28"/>
              </w:rPr>
              <w:t>дартной ситуации.</w:t>
            </w:r>
          </w:p>
          <w:p w:rsidR="00AA4385" w:rsidRPr="00030940" w:rsidRDefault="00AA4385" w:rsidP="00CB71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D0B57" w:rsidRDefault="00AD0B57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D97989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Выполняют тест</w:t>
            </w: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D97989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Выполняют письменную 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боту, отвечая на поставле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ные учителем вопросы.</w:t>
            </w:r>
          </w:p>
          <w:p w:rsidR="00D97989" w:rsidRDefault="00D97989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Обмениваются работами, проверяют товарища и в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ставляют друг другу отме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ки по критериям.</w:t>
            </w: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E97553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Устно выполняют соотнес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ние, аргументируя свой о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вет.</w:t>
            </w: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D97989" w:rsidP="00BA0F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Выполняют самостоятельно в парах в тетради, затем и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правляют ошибки на доске другим цветом.</w:t>
            </w: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Default="00CB71E3" w:rsidP="00BA0FCC">
            <w:pPr>
              <w:rPr>
                <w:bCs/>
                <w:color w:val="000000"/>
                <w:sz w:val="28"/>
                <w:szCs w:val="28"/>
              </w:rPr>
            </w:pPr>
          </w:p>
          <w:p w:rsidR="00CB71E3" w:rsidRPr="00E97553" w:rsidRDefault="00CB71E3" w:rsidP="00E975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Решают задания </w:t>
            </w:r>
            <w:r w:rsidRPr="009E0A61">
              <w:rPr>
                <w:color w:val="000000"/>
                <w:sz w:val="28"/>
                <w:szCs w:val="28"/>
              </w:rPr>
              <w:t>своего уровня сложности. Если остается ещё время, то наби</w:t>
            </w:r>
            <w:r>
              <w:rPr>
                <w:color w:val="000000"/>
                <w:sz w:val="28"/>
                <w:szCs w:val="28"/>
              </w:rPr>
              <w:t>рают</w:t>
            </w:r>
            <w:r w:rsidRPr="009E0A61">
              <w:rPr>
                <w:color w:val="000000"/>
                <w:sz w:val="28"/>
                <w:szCs w:val="28"/>
              </w:rPr>
              <w:t xml:space="preserve"> дополнительные баллы,</w:t>
            </w:r>
            <w:r>
              <w:rPr>
                <w:color w:val="000000"/>
                <w:sz w:val="28"/>
                <w:szCs w:val="28"/>
              </w:rPr>
              <w:t xml:space="preserve"> решая задания друг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уровня </w:t>
            </w:r>
            <w:r w:rsidRPr="009E0A61">
              <w:rPr>
                <w:color w:val="000000"/>
                <w:sz w:val="28"/>
                <w:szCs w:val="28"/>
              </w:rPr>
              <w:t>сложности. Сил</w:t>
            </w:r>
            <w:r w:rsidRPr="009E0A61">
              <w:rPr>
                <w:color w:val="000000"/>
                <w:sz w:val="28"/>
                <w:szCs w:val="28"/>
              </w:rPr>
              <w:t>ь</w:t>
            </w:r>
            <w:r w:rsidRPr="009E0A61">
              <w:rPr>
                <w:color w:val="000000"/>
                <w:sz w:val="28"/>
                <w:szCs w:val="28"/>
              </w:rPr>
              <w:t xml:space="preserve">ные учащиеся, </w:t>
            </w:r>
            <w:r>
              <w:rPr>
                <w:color w:val="000000"/>
                <w:sz w:val="28"/>
                <w:szCs w:val="28"/>
              </w:rPr>
              <w:t>выполнив</w:t>
            </w:r>
            <w:r w:rsidRPr="009E0A61">
              <w:rPr>
                <w:color w:val="000000"/>
                <w:sz w:val="28"/>
                <w:szCs w:val="28"/>
              </w:rPr>
              <w:t xml:space="preserve"> з</w:t>
            </w:r>
            <w:r w:rsidRPr="009E0A61">
              <w:rPr>
                <w:color w:val="000000"/>
                <w:sz w:val="28"/>
                <w:szCs w:val="28"/>
              </w:rPr>
              <w:t>а</w:t>
            </w:r>
            <w:r w:rsidRPr="009E0A61">
              <w:rPr>
                <w:color w:val="000000"/>
                <w:sz w:val="28"/>
                <w:szCs w:val="28"/>
              </w:rPr>
              <w:t xml:space="preserve">дания </w:t>
            </w:r>
            <w:r>
              <w:rPr>
                <w:color w:val="000000"/>
                <w:sz w:val="28"/>
                <w:szCs w:val="28"/>
              </w:rPr>
              <w:t xml:space="preserve">менее сложного </w:t>
            </w:r>
            <w:r w:rsidRPr="009E0A61">
              <w:rPr>
                <w:color w:val="000000"/>
                <w:sz w:val="28"/>
                <w:szCs w:val="28"/>
              </w:rPr>
              <w:t>уро</w:t>
            </w:r>
            <w:r w:rsidRPr="009E0A61">
              <w:rPr>
                <w:color w:val="000000"/>
                <w:sz w:val="28"/>
                <w:szCs w:val="28"/>
              </w:rPr>
              <w:t>в</w:t>
            </w:r>
            <w:r w:rsidRPr="009E0A61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, помогают </w:t>
            </w:r>
            <w:r w:rsidRPr="009E0A61">
              <w:rPr>
                <w:color w:val="000000"/>
                <w:sz w:val="28"/>
                <w:szCs w:val="28"/>
              </w:rPr>
              <w:t>своим тов</w:t>
            </w:r>
            <w:r w:rsidRPr="009E0A61">
              <w:rPr>
                <w:color w:val="000000"/>
                <w:sz w:val="28"/>
                <w:szCs w:val="28"/>
              </w:rPr>
              <w:t>а</w:t>
            </w:r>
            <w:r w:rsidRPr="009E0A61">
              <w:rPr>
                <w:color w:val="000000"/>
                <w:sz w:val="28"/>
                <w:szCs w:val="28"/>
              </w:rPr>
              <w:t xml:space="preserve">рищам из другой группы </w:t>
            </w:r>
            <w:r>
              <w:rPr>
                <w:color w:val="000000"/>
                <w:sz w:val="28"/>
                <w:szCs w:val="28"/>
              </w:rPr>
              <w:t>в случае необходимости. (По просьбе учителя они выст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пают в роли консультантов). У доски работают 4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щихся из группы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 в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чае необходимости они об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ясняют своё решение.</w:t>
            </w:r>
          </w:p>
        </w:tc>
      </w:tr>
      <w:tr w:rsidR="00AD0B57" w:rsidRPr="003C4D5D" w:rsidTr="00BC46B4">
        <w:tc>
          <w:tcPr>
            <w:tcW w:w="5778" w:type="dxa"/>
          </w:tcPr>
          <w:p w:rsidR="00CB71E3" w:rsidRPr="006D0844" w:rsidRDefault="00CB71E3" w:rsidP="00CB71E3">
            <w:pPr>
              <w:tabs>
                <w:tab w:val="center" w:pos="4677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CB71E3">
              <w:rPr>
                <w:b/>
                <w:sz w:val="28"/>
                <w:szCs w:val="28"/>
              </w:rPr>
              <w:lastRenderedPageBreak/>
              <w:t>6.</w:t>
            </w:r>
            <w:r>
              <w:rPr>
                <w:b/>
                <w:color w:val="000000"/>
                <w:sz w:val="28"/>
                <w:szCs w:val="28"/>
              </w:rPr>
              <w:t xml:space="preserve">Разноуровневый тест </w:t>
            </w:r>
            <w:r w:rsidRPr="007E6B04">
              <w:rPr>
                <w:b/>
                <w:color w:val="000000"/>
                <w:sz w:val="28"/>
                <w:szCs w:val="28"/>
              </w:rPr>
              <w:t>тематического ко</w:t>
            </w:r>
            <w:r w:rsidRPr="007E6B04">
              <w:rPr>
                <w:b/>
                <w:color w:val="000000"/>
                <w:sz w:val="28"/>
                <w:szCs w:val="28"/>
              </w:rPr>
              <w:t>н</w:t>
            </w:r>
            <w:r w:rsidRPr="007E6B04">
              <w:rPr>
                <w:b/>
                <w:color w:val="000000"/>
                <w:sz w:val="28"/>
                <w:szCs w:val="28"/>
              </w:rPr>
              <w:t>троля знаний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E6B04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i/>
                <w:color w:val="000000"/>
                <w:sz w:val="28"/>
                <w:szCs w:val="28"/>
              </w:rPr>
              <w:t>Квадратные уравнения»</w:t>
            </w:r>
            <w:r w:rsidRPr="007E6B0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CB71E3" w:rsidRPr="00CB71E3" w:rsidRDefault="00CB71E3" w:rsidP="00CB71E3">
            <w:pPr>
              <w:jc w:val="both"/>
              <w:rPr>
                <w:sz w:val="28"/>
                <w:szCs w:val="28"/>
              </w:rPr>
            </w:pPr>
            <w:r w:rsidRPr="00CB71E3">
              <w:rPr>
                <w:sz w:val="28"/>
                <w:szCs w:val="28"/>
              </w:rPr>
              <w:t xml:space="preserve">Во время выполнения работы учитель, если </w:t>
            </w:r>
            <w:r w:rsidRPr="00CB71E3">
              <w:rPr>
                <w:sz w:val="28"/>
                <w:szCs w:val="28"/>
              </w:rPr>
              <w:lastRenderedPageBreak/>
              <w:t xml:space="preserve">необходимо, помогает учащимся группы </w:t>
            </w:r>
            <w:r w:rsidRPr="00CB71E3">
              <w:rPr>
                <w:sz w:val="28"/>
                <w:szCs w:val="28"/>
                <w:lang w:val="en-US"/>
              </w:rPr>
              <w:t>I</w:t>
            </w:r>
            <w:r w:rsidRPr="00CB71E3">
              <w:rPr>
                <w:sz w:val="28"/>
                <w:szCs w:val="28"/>
              </w:rPr>
              <w:t xml:space="preserve">, </w:t>
            </w:r>
            <w:r w:rsidRPr="00CB71E3">
              <w:rPr>
                <w:sz w:val="28"/>
                <w:szCs w:val="28"/>
                <w:lang w:val="en-US"/>
              </w:rPr>
              <w:t>II</w:t>
            </w:r>
            <w:r w:rsidRPr="00CB71E3">
              <w:rPr>
                <w:sz w:val="28"/>
                <w:szCs w:val="28"/>
              </w:rPr>
              <w:t xml:space="preserve"> выполнять задания и контролирует решение  задач на доске.</w:t>
            </w:r>
          </w:p>
          <w:p w:rsidR="00AD0B57" w:rsidRPr="00030940" w:rsidRDefault="00AD0B57" w:rsidP="00CB71E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71E3" w:rsidRDefault="00CB71E3" w:rsidP="00CB71E3">
            <w:pPr>
              <w:jc w:val="both"/>
              <w:rPr>
                <w:b/>
                <w:sz w:val="28"/>
                <w:szCs w:val="28"/>
              </w:rPr>
            </w:pPr>
            <w:r w:rsidRPr="006D0844">
              <w:rPr>
                <w:color w:val="000000"/>
                <w:sz w:val="28"/>
                <w:szCs w:val="28"/>
              </w:rPr>
              <w:lastRenderedPageBreak/>
              <w:t xml:space="preserve">У доски учащиеся группы </w:t>
            </w:r>
            <w:r w:rsidRPr="006D0844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6D0844">
              <w:rPr>
                <w:color w:val="000000"/>
                <w:sz w:val="28"/>
                <w:szCs w:val="28"/>
              </w:rPr>
              <w:t xml:space="preserve"> записывают и подробно объясняют решение</w:t>
            </w:r>
            <w:r>
              <w:rPr>
                <w:color w:val="000000"/>
                <w:sz w:val="28"/>
                <w:szCs w:val="28"/>
              </w:rPr>
              <w:t xml:space="preserve"> своего </w:t>
            </w:r>
            <w:r>
              <w:rPr>
                <w:color w:val="000000"/>
                <w:sz w:val="28"/>
                <w:szCs w:val="28"/>
              </w:rPr>
              <w:lastRenderedPageBreak/>
              <w:t>варианта.</w:t>
            </w:r>
          </w:p>
          <w:p w:rsidR="00CB71E3" w:rsidRDefault="00CB71E3" w:rsidP="00CB71E3">
            <w:pPr>
              <w:tabs>
                <w:tab w:val="center" w:pos="4677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E6B04">
              <w:rPr>
                <w:color w:val="000000"/>
                <w:sz w:val="28"/>
                <w:szCs w:val="28"/>
              </w:rPr>
              <w:t xml:space="preserve">Учащиеся двух других групп </w:t>
            </w:r>
            <w:r>
              <w:rPr>
                <w:color w:val="000000"/>
                <w:sz w:val="28"/>
                <w:szCs w:val="28"/>
              </w:rPr>
              <w:t xml:space="preserve">и остальные учащиеся группы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E33CF2">
              <w:rPr>
                <w:color w:val="000000"/>
                <w:sz w:val="28"/>
                <w:szCs w:val="28"/>
              </w:rPr>
              <w:t xml:space="preserve"> </w:t>
            </w:r>
            <w:r w:rsidRPr="007E6B04">
              <w:rPr>
                <w:color w:val="000000"/>
                <w:sz w:val="28"/>
                <w:szCs w:val="28"/>
              </w:rPr>
              <w:t xml:space="preserve">решают в это время </w:t>
            </w:r>
            <w:r>
              <w:rPr>
                <w:b/>
                <w:color w:val="000000"/>
                <w:sz w:val="28"/>
                <w:szCs w:val="28"/>
              </w:rPr>
              <w:t>разноуровневый</w:t>
            </w:r>
            <w:r w:rsidRPr="00B84F8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тест. </w:t>
            </w:r>
          </w:p>
          <w:p w:rsidR="00DC7395" w:rsidRDefault="00DC7395" w:rsidP="00DC73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теста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ляют учащиеся 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тельно, тетради сдаются учителю для последующей проверки и анализа.</w:t>
            </w:r>
          </w:p>
          <w:p w:rsidR="00AD0B57" w:rsidRPr="00180046" w:rsidRDefault="00AD0B57" w:rsidP="00BA0FCC">
            <w:pPr>
              <w:pStyle w:val="a4"/>
            </w:pPr>
          </w:p>
        </w:tc>
      </w:tr>
      <w:tr w:rsidR="00AD0B57" w:rsidRPr="003C4D5D" w:rsidTr="00BC46B4">
        <w:tc>
          <w:tcPr>
            <w:tcW w:w="5778" w:type="dxa"/>
          </w:tcPr>
          <w:p w:rsidR="00DC7395" w:rsidRDefault="00DC7395" w:rsidP="00DC7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Обсуждение решений задач предста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ленных на доске. </w:t>
            </w:r>
          </w:p>
          <w:p w:rsidR="00AD0B57" w:rsidRPr="0043554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 xml:space="preserve">Если есть недочеты, учитель </w:t>
            </w:r>
            <w:r>
              <w:rPr>
                <w:sz w:val="28"/>
                <w:szCs w:val="28"/>
              </w:rPr>
              <w:t>предлагает их найти.</w:t>
            </w:r>
          </w:p>
        </w:tc>
        <w:tc>
          <w:tcPr>
            <w:tcW w:w="3686" w:type="dxa"/>
          </w:tcPr>
          <w:p w:rsidR="00AD0B57" w:rsidRPr="00DC7395" w:rsidRDefault="00DC7395" w:rsidP="00DC7395">
            <w:pPr>
              <w:jc w:val="both"/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Учащиеся, выполнявшие з</w:t>
            </w:r>
            <w:r w:rsidRPr="00DC7395">
              <w:rPr>
                <w:sz w:val="28"/>
                <w:szCs w:val="28"/>
              </w:rPr>
              <w:t>а</w:t>
            </w:r>
            <w:r w:rsidRPr="00DC7395">
              <w:rPr>
                <w:sz w:val="28"/>
                <w:szCs w:val="28"/>
              </w:rPr>
              <w:t>дачи у доски, комментируют свои решения, а остальные вносят, при необходимости,  коррективы.</w:t>
            </w:r>
          </w:p>
        </w:tc>
      </w:tr>
      <w:tr w:rsidR="00AD0B57" w:rsidRPr="003C4D5D" w:rsidTr="00BC46B4">
        <w:tc>
          <w:tcPr>
            <w:tcW w:w="5778" w:type="dxa"/>
          </w:tcPr>
          <w:p w:rsidR="00AD0B57" w:rsidRDefault="00DC7395" w:rsidP="001924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395">
              <w:rPr>
                <w:rFonts w:ascii="Times New Roman" w:hAnsi="Times New Roman"/>
                <w:b/>
                <w:sz w:val="28"/>
                <w:szCs w:val="28"/>
              </w:rPr>
              <w:t>8. Подведение итогов 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ока, комментарии по домашнему </w:t>
            </w:r>
            <w:r w:rsidRPr="00DC7395">
              <w:rPr>
                <w:rFonts w:ascii="Times New Roman" w:hAnsi="Times New Roman"/>
                <w:b/>
                <w:sz w:val="28"/>
                <w:szCs w:val="28"/>
              </w:rPr>
              <w:t>заданию.</w:t>
            </w:r>
          </w:p>
          <w:p w:rsidR="00DC7395" w:rsidRPr="00DC7395" w:rsidRDefault="00DC7395" w:rsidP="00DC7395">
            <w:pPr>
              <w:pStyle w:val="a4"/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Итак, мы проделали большую работу. Повт</w:t>
            </w:r>
            <w:r w:rsidRPr="00DC7395">
              <w:rPr>
                <w:sz w:val="28"/>
                <w:szCs w:val="28"/>
              </w:rPr>
              <w:t>о</w:t>
            </w:r>
            <w:r w:rsidRPr="00DC7395">
              <w:rPr>
                <w:sz w:val="28"/>
                <w:szCs w:val="28"/>
              </w:rPr>
              <w:t xml:space="preserve">рили всю теорию, касающуюся квадратных уравнений. </w:t>
            </w:r>
            <w:r>
              <w:rPr>
                <w:sz w:val="28"/>
                <w:szCs w:val="28"/>
              </w:rPr>
              <w:t>Выполнили</w:t>
            </w:r>
            <w:r w:rsidRPr="00DC7395">
              <w:rPr>
                <w:sz w:val="28"/>
                <w:szCs w:val="28"/>
              </w:rPr>
              <w:t xml:space="preserve"> различные их виды как вместе, так и вы сами. Вы старательно з</w:t>
            </w:r>
            <w:r w:rsidRPr="00DC7395">
              <w:rPr>
                <w:sz w:val="28"/>
                <w:szCs w:val="28"/>
              </w:rPr>
              <w:t>а</w:t>
            </w:r>
            <w:r w:rsidRPr="00DC7395">
              <w:rPr>
                <w:sz w:val="28"/>
                <w:szCs w:val="28"/>
              </w:rPr>
              <w:t>рабатывали баллы, настало время подвести итог.</w:t>
            </w:r>
          </w:p>
          <w:p w:rsidR="00DC7395" w:rsidRPr="00DC7395" w:rsidRDefault="00DC7395" w:rsidP="00DC7395">
            <w:pPr>
              <w:pStyle w:val="a4"/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Подсчитайте сумму баллов заработанных в течение урока.</w:t>
            </w:r>
          </w:p>
          <w:p w:rsid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1). Подсчет баллов</w:t>
            </w:r>
          </w:p>
          <w:p w:rsidR="00DC7395" w:rsidRP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Каждое задание самостоятельной работы и теста, выполненное верно оценивается в 1 балл.</w:t>
            </w:r>
          </w:p>
          <w:p w:rsidR="00DC7395" w:rsidRP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2). Заполнение листа результативности</w:t>
            </w:r>
          </w:p>
          <w:p w:rsidR="00DC7395" w:rsidRP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«5»   -   15 – 20 баллов</w:t>
            </w:r>
          </w:p>
          <w:p w:rsidR="00DC7395" w:rsidRP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«4»   -   9 -</w:t>
            </w:r>
            <w:r>
              <w:rPr>
                <w:sz w:val="28"/>
                <w:szCs w:val="28"/>
              </w:rPr>
              <w:t xml:space="preserve"> </w:t>
            </w:r>
            <w:r w:rsidRPr="00DC7395">
              <w:rPr>
                <w:sz w:val="28"/>
                <w:szCs w:val="28"/>
              </w:rPr>
              <w:t xml:space="preserve">14 баллов  </w:t>
            </w:r>
          </w:p>
          <w:p w:rsidR="00DC7395" w:rsidRP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«3»   -   5 – 8 баллов</w:t>
            </w:r>
          </w:p>
          <w:p w:rsidR="00DC7395" w:rsidRPr="00DC7395" w:rsidRDefault="00DC7395" w:rsidP="00DC7395">
            <w:pPr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 xml:space="preserve">Учитель еще раз обращает внимание, </w:t>
            </w:r>
            <w:proofErr w:type="gramStart"/>
            <w:r w:rsidRPr="00DC7395">
              <w:rPr>
                <w:sz w:val="28"/>
                <w:szCs w:val="28"/>
              </w:rPr>
              <w:t>на</w:t>
            </w:r>
            <w:proofErr w:type="gramEnd"/>
            <w:r w:rsidRPr="00DC7395">
              <w:rPr>
                <w:sz w:val="28"/>
                <w:szCs w:val="28"/>
              </w:rPr>
              <w:t xml:space="preserve"> </w:t>
            </w:r>
          </w:p>
          <w:p w:rsidR="00DC7395" w:rsidRPr="00DC7395" w:rsidRDefault="00DC7395" w:rsidP="00DC7395">
            <w:pPr>
              <w:rPr>
                <w:b/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>те типы заданий, и те теоретические факты, которые вспоминали на уроке, говорит о необходимости выучить их. Отмечает наиб</w:t>
            </w:r>
            <w:r w:rsidRPr="00DC7395">
              <w:rPr>
                <w:sz w:val="28"/>
                <w:szCs w:val="28"/>
              </w:rPr>
              <w:t>о</w:t>
            </w:r>
            <w:r w:rsidRPr="00DC7395">
              <w:rPr>
                <w:sz w:val="28"/>
                <w:szCs w:val="28"/>
              </w:rPr>
              <w:t>лее успешную работу на уроке отдельных учащихся.</w:t>
            </w:r>
          </w:p>
          <w:p w:rsidR="00DC7395" w:rsidRPr="00DC7395" w:rsidRDefault="00DC7395" w:rsidP="00DC7395">
            <w:pPr>
              <w:rPr>
                <w:color w:val="000000"/>
                <w:sz w:val="28"/>
                <w:szCs w:val="28"/>
              </w:rPr>
            </w:pPr>
            <w:r w:rsidRPr="00DC7395">
              <w:rPr>
                <w:color w:val="000000"/>
                <w:sz w:val="28"/>
                <w:szCs w:val="28"/>
              </w:rPr>
              <w:t xml:space="preserve">Решения </w:t>
            </w:r>
            <w:proofErr w:type="spellStart"/>
            <w:r w:rsidRPr="00DC7395">
              <w:rPr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DC7395">
              <w:rPr>
                <w:color w:val="000000"/>
                <w:sz w:val="28"/>
                <w:szCs w:val="28"/>
              </w:rPr>
              <w:t xml:space="preserve"> самостоятельной работы и теста учащиеся забирают с собой, чтобы дома сделать работу над ошибками, листы  результативности сдают учителю. </w:t>
            </w:r>
            <w:r w:rsidRPr="00DC7395">
              <w:rPr>
                <w:color w:val="000000"/>
                <w:sz w:val="28"/>
                <w:szCs w:val="28"/>
              </w:rPr>
              <w:lastRenderedPageBreak/>
              <w:t>Учитель после урока анализирует их и в</w:t>
            </w:r>
            <w:r w:rsidRPr="00DC7395">
              <w:rPr>
                <w:color w:val="000000"/>
                <w:sz w:val="28"/>
                <w:szCs w:val="28"/>
              </w:rPr>
              <w:t>ы</w:t>
            </w:r>
            <w:r w:rsidRPr="00DC7395">
              <w:rPr>
                <w:color w:val="000000"/>
                <w:sz w:val="28"/>
                <w:szCs w:val="28"/>
              </w:rPr>
              <w:t>ставляет оценки, докладывая о результатах анализа на следующем уроке.</w:t>
            </w:r>
          </w:p>
        </w:tc>
        <w:tc>
          <w:tcPr>
            <w:tcW w:w="3686" w:type="dxa"/>
            <w:shd w:val="clear" w:color="auto" w:fill="auto"/>
          </w:tcPr>
          <w:p w:rsidR="00AD0B57" w:rsidRDefault="00AD0B57" w:rsidP="00BA0FCC">
            <w:pPr>
              <w:rPr>
                <w:iCs/>
                <w:color w:val="000000"/>
                <w:sz w:val="28"/>
                <w:szCs w:val="28"/>
              </w:rPr>
            </w:pPr>
          </w:p>
          <w:p w:rsidR="00DC7395" w:rsidRDefault="00DC7395" w:rsidP="00BA0FCC">
            <w:pPr>
              <w:rPr>
                <w:iCs/>
                <w:color w:val="000000"/>
                <w:sz w:val="28"/>
                <w:szCs w:val="28"/>
              </w:rPr>
            </w:pPr>
          </w:p>
          <w:p w:rsidR="00DC7395" w:rsidRDefault="00DC7395" w:rsidP="00BA0FCC">
            <w:pPr>
              <w:rPr>
                <w:iCs/>
                <w:color w:val="000000"/>
                <w:sz w:val="28"/>
                <w:szCs w:val="28"/>
              </w:rPr>
            </w:pPr>
          </w:p>
          <w:p w:rsidR="00DC7395" w:rsidRDefault="00DC7395" w:rsidP="00BA0FCC">
            <w:pPr>
              <w:rPr>
                <w:iCs/>
                <w:color w:val="000000"/>
                <w:sz w:val="28"/>
                <w:szCs w:val="28"/>
              </w:rPr>
            </w:pPr>
          </w:p>
          <w:p w:rsidR="00DC7395" w:rsidRPr="00BA0FCC" w:rsidRDefault="00DC7395" w:rsidP="00BA0FCC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Подсчитывают баллы, зар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>
              <w:rPr>
                <w:iCs/>
                <w:color w:val="000000"/>
                <w:sz w:val="28"/>
                <w:szCs w:val="28"/>
              </w:rPr>
              <w:t>ботанные в течение урока.</w:t>
            </w:r>
          </w:p>
        </w:tc>
      </w:tr>
      <w:tr w:rsidR="00AD0B57" w:rsidRPr="003C4D5D" w:rsidTr="00BC46B4">
        <w:tc>
          <w:tcPr>
            <w:tcW w:w="5778" w:type="dxa"/>
          </w:tcPr>
          <w:p w:rsidR="00AD0B57" w:rsidRDefault="00DC7395" w:rsidP="001924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3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DC73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Рефлекия</w:t>
            </w:r>
            <w:proofErr w:type="spellEnd"/>
          </w:p>
          <w:p w:rsidR="00D97989" w:rsidRDefault="00DC7395" w:rsidP="00DC7395">
            <w:pPr>
              <w:pStyle w:val="a4"/>
              <w:rPr>
                <w:sz w:val="28"/>
                <w:szCs w:val="28"/>
              </w:rPr>
            </w:pPr>
            <w:r w:rsidRPr="00DC7395">
              <w:rPr>
                <w:sz w:val="28"/>
                <w:szCs w:val="28"/>
              </w:rPr>
              <w:t xml:space="preserve">Давайте поставим общую оценку за урок. </w:t>
            </w:r>
            <w:r>
              <w:rPr>
                <w:sz w:val="28"/>
                <w:szCs w:val="28"/>
              </w:rPr>
              <w:t>С ка</w:t>
            </w:r>
            <w:r w:rsidRPr="00DC7395">
              <w:rPr>
                <w:sz w:val="28"/>
                <w:szCs w:val="28"/>
              </w:rPr>
              <w:t xml:space="preserve">ким настроением вы уходите с урока? </w:t>
            </w:r>
          </w:p>
          <w:p w:rsidR="00DC7395" w:rsidRPr="00D97989" w:rsidRDefault="00D97989" w:rsidP="00D979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смайлик</w:t>
            </w:r>
            <w:r w:rsidR="00DC7395">
              <w:rPr>
                <w:sz w:val="28"/>
                <w:szCs w:val="28"/>
              </w:rPr>
              <w:t>, кото</w:t>
            </w:r>
            <w:r>
              <w:rPr>
                <w:sz w:val="28"/>
                <w:szCs w:val="28"/>
              </w:rPr>
              <w:t>рый</w:t>
            </w:r>
            <w:r w:rsidR="00DC7395">
              <w:rPr>
                <w:sz w:val="28"/>
                <w:szCs w:val="28"/>
              </w:rPr>
              <w:t xml:space="preserve">, по </w:t>
            </w:r>
            <w:r w:rsidR="00DC7395" w:rsidRPr="00DC7395">
              <w:rPr>
                <w:sz w:val="28"/>
                <w:szCs w:val="28"/>
              </w:rPr>
              <w:t>вашему мн</w:t>
            </w:r>
            <w:r w:rsidR="00DC7395" w:rsidRPr="00DC7395">
              <w:rPr>
                <w:sz w:val="28"/>
                <w:szCs w:val="28"/>
              </w:rPr>
              <w:t>е</w:t>
            </w:r>
            <w:r w:rsidR="00DC7395" w:rsidRPr="00DC7395">
              <w:rPr>
                <w:sz w:val="28"/>
                <w:szCs w:val="28"/>
              </w:rPr>
              <w:t>нию, соответствует вашему настроению.</w:t>
            </w:r>
          </w:p>
        </w:tc>
        <w:tc>
          <w:tcPr>
            <w:tcW w:w="3686" w:type="dxa"/>
          </w:tcPr>
          <w:p w:rsidR="00AD0B57" w:rsidRDefault="00AD0B57" w:rsidP="00BA0FCC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D97989" w:rsidRDefault="00DC7395" w:rsidP="00DC7395">
            <w:pPr>
              <w:rPr>
                <w:iCs/>
                <w:color w:val="000000"/>
                <w:sz w:val="28"/>
                <w:szCs w:val="28"/>
              </w:rPr>
            </w:pPr>
            <w:r w:rsidRPr="00DC7395">
              <w:rPr>
                <w:iCs/>
                <w:color w:val="000000"/>
                <w:sz w:val="28"/>
                <w:szCs w:val="28"/>
              </w:rPr>
              <w:t>Аргументируя,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C7395">
              <w:rPr>
                <w:iCs/>
                <w:color w:val="000000"/>
                <w:sz w:val="28"/>
                <w:szCs w:val="28"/>
              </w:rPr>
              <w:t>ставят о</w:t>
            </w:r>
            <w:r w:rsidRPr="00DC7395">
              <w:rPr>
                <w:iCs/>
                <w:color w:val="000000"/>
                <w:sz w:val="28"/>
                <w:szCs w:val="28"/>
              </w:rPr>
              <w:t>б</w:t>
            </w:r>
            <w:r>
              <w:rPr>
                <w:iCs/>
                <w:color w:val="000000"/>
                <w:sz w:val="28"/>
                <w:szCs w:val="28"/>
              </w:rPr>
              <w:t>щую оценку за урок</w:t>
            </w:r>
            <w:r w:rsidR="00D97989">
              <w:rPr>
                <w:iCs/>
                <w:color w:val="000000"/>
                <w:sz w:val="28"/>
                <w:szCs w:val="28"/>
              </w:rPr>
              <w:t>.</w:t>
            </w:r>
          </w:p>
          <w:p w:rsidR="00DC7395" w:rsidRPr="00DC7395" w:rsidRDefault="00D97989" w:rsidP="00DC739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Выбирают смайлик по сво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>
              <w:rPr>
                <w:iCs/>
                <w:color w:val="000000"/>
                <w:sz w:val="28"/>
                <w:szCs w:val="28"/>
              </w:rPr>
              <w:t>му настроению.</w:t>
            </w:r>
          </w:p>
        </w:tc>
      </w:tr>
      <w:tr w:rsidR="00AD0B57" w:rsidRPr="003C4D5D" w:rsidTr="00BC46B4">
        <w:tc>
          <w:tcPr>
            <w:tcW w:w="5778" w:type="dxa"/>
          </w:tcPr>
          <w:p w:rsidR="00AD0B57" w:rsidRDefault="00D97989" w:rsidP="001924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79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 Домашнее задание</w:t>
            </w:r>
          </w:p>
          <w:p w:rsidR="00D97989" w:rsidRPr="00D97989" w:rsidRDefault="00D97989" w:rsidP="00D979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над ошибками </w:t>
            </w:r>
            <w:r w:rsidRPr="00D97989">
              <w:rPr>
                <w:color w:val="000000"/>
                <w:sz w:val="28"/>
                <w:szCs w:val="28"/>
              </w:rPr>
              <w:t>в тестах.</w:t>
            </w:r>
          </w:p>
          <w:p w:rsidR="00D97989" w:rsidRPr="00D97989" w:rsidRDefault="00D97989" w:rsidP="00D979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7989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ешение</w:t>
            </w:r>
            <w:r w:rsidRPr="00D979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уравнений</w:t>
            </w:r>
            <w:r w:rsidRPr="00D97989">
              <w:rPr>
                <w:color w:val="000000"/>
                <w:sz w:val="28"/>
                <w:szCs w:val="28"/>
              </w:rPr>
              <w:t xml:space="preserve"> различными способами </w:t>
            </w:r>
            <w:r>
              <w:rPr>
                <w:color w:val="000000"/>
                <w:sz w:val="28"/>
                <w:szCs w:val="28"/>
              </w:rPr>
              <w:t>с книги по подготовке к итоговой аттестации</w:t>
            </w:r>
            <w:proofErr w:type="gramStart"/>
            <w:r>
              <w:rPr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своему уровню)</w:t>
            </w:r>
          </w:p>
        </w:tc>
        <w:tc>
          <w:tcPr>
            <w:tcW w:w="3686" w:type="dxa"/>
          </w:tcPr>
          <w:p w:rsidR="00AD0B57" w:rsidRDefault="00AD0B57" w:rsidP="00BA0FCC">
            <w:pPr>
              <w:rPr>
                <w:iCs/>
                <w:color w:val="000000"/>
                <w:sz w:val="28"/>
                <w:szCs w:val="28"/>
              </w:rPr>
            </w:pPr>
          </w:p>
          <w:p w:rsidR="00D97989" w:rsidRPr="00BA0FCC" w:rsidRDefault="00D97989" w:rsidP="00BA0FCC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Записывают домашнее зад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>
              <w:rPr>
                <w:iCs/>
                <w:color w:val="000000"/>
                <w:sz w:val="28"/>
                <w:szCs w:val="28"/>
              </w:rPr>
              <w:t>ние</w:t>
            </w:r>
          </w:p>
        </w:tc>
      </w:tr>
    </w:tbl>
    <w:p w:rsidR="00AD0B57" w:rsidRDefault="00AD0B57" w:rsidP="00AD0B57"/>
    <w:p w:rsidR="00AD0B57" w:rsidRPr="00F73A9D" w:rsidRDefault="00AD0B57" w:rsidP="00AD0B57">
      <w:pPr>
        <w:pStyle w:val="a4"/>
        <w:ind w:firstLine="709"/>
        <w:jc w:val="both"/>
        <w:rPr>
          <w:sz w:val="28"/>
          <w:szCs w:val="28"/>
        </w:rPr>
      </w:pPr>
    </w:p>
    <w:sectPr w:rsidR="00AD0B57" w:rsidRPr="00F73A9D" w:rsidSect="00D1635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65"/>
    <w:multiLevelType w:val="hybridMultilevel"/>
    <w:tmpl w:val="2E4C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F63"/>
    <w:multiLevelType w:val="hybridMultilevel"/>
    <w:tmpl w:val="150A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5DF6"/>
    <w:multiLevelType w:val="hybridMultilevel"/>
    <w:tmpl w:val="D862E776"/>
    <w:lvl w:ilvl="0" w:tplc="5EEA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46F7"/>
    <w:multiLevelType w:val="hybridMultilevel"/>
    <w:tmpl w:val="D99CBFD8"/>
    <w:lvl w:ilvl="0" w:tplc="5EEA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E12"/>
    <w:multiLevelType w:val="hybridMultilevel"/>
    <w:tmpl w:val="4BAEABFC"/>
    <w:lvl w:ilvl="0" w:tplc="A468A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510F1"/>
    <w:multiLevelType w:val="hybridMultilevel"/>
    <w:tmpl w:val="6396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D4F89"/>
    <w:multiLevelType w:val="hybridMultilevel"/>
    <w:tmpl w:val="4048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21C7B"/>
    <w:multiLevelType w:val="hybridMultilevel"/>
    <w:tmpl w:val="B2E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5611E"/>
    <w:multiLevelType w:val="hybridMultilevel"/>
    <w:tmpl w:val="2B2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0558"/>
    <w:multiLevelType w:val="hybridMultilevel"/>
    <w:tmpl w:val="CD70F070"/>
    <w:lvl w:ilvl="0" w:tplc="B84A62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37D6E"/>
    <w:multiLevelType w:val="hybridMultilevel"/>
    <w:tmpl w:val="B4524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A0B42"/>
    <w:multiLevelType w:val="multilevel"/>
    <w:tmpl w:val="094C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F67DF"/>
    <w:multiLevelType w:val="multilevel"/>
    <w:tmpl w:val="51A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D7A12"/>
    <w:multiLevelType w:val="hybridMultilevel"/>
    <w:tmpl w:val="6EDA0B0A"/>
    <w:lvl w:ilvl="0" w:tplc="C538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E4B66"/>
    <w:multiLevelType w:val="hybridMultilevel"/>
    <w:tmpl w:val="8F5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00801"/>
    <w:multiLevelType w:val="hybridMultilevel"/>
    <w:tmpl w:val="8838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437F9"/>
    <w:multiLevelType w:val="hybridMultilevel"/>
    <w:tmpl w:val="08B2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13A69"/>
    <w:multiLevelType w:val="multilevel"/>
    <w:tmpl w:val="26A2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F79A5"/>
    <w:multiLevelType w:val="hybridMultilevel"/>
    <w:tmpl w:val="8BA47DC4"/>
    <w:lvl w:ilvl="0" w:tplc="5EEA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7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21"/>
  </w:num>
  <w:num w:numId="13">
    <w:abstractNumId w:val="0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20"/>
  </w:num>
  <w:num w:numId="19">
    <w:abstractNumId w:val="14"/>
  </w:num>
  <w:num w:numId="20">
    <w:abstractNumId w:val="1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6354"/>
    <w:rsid w:val="0008500D"/>
    <w:rsid w:val="00127D87"/>
    <w:rsid w:val="00172341"/>
    <w:rsid w:val="00192413"/>
    <w:rsid w:val="00232DB7"/>
    <w:rsid w:val="00263864"/>
    <w:rsid w:val="0056631E"/>
    <w:rsid w:val="007B74C3"/>
    <w:rsid w:val="009B1CB0"/>
    <w:rsid w:val="00A01A4E"/>
    <w:rsid w:val="00A977E5"/>
    <w:rsid w:val="00AA4385"/>
    <w:rsid w:val="00AD0B57"/>
    <w:rsid w:val="00B071BA"/>
    <w:rsid w:val="00B8006C"/>
    <w:rsid w:val="00BA0FCC"/>
    <w:rsid w:val="00BC46B4"/>
    <w:rsid w:val="00BF0B6B"/>
    <w:rsid w:val="00CB71E3"/>
    <w:rsid w:val="00D16354"/>
    <w:rsid w:val="00D97989"/>
    <w:rsid w:val="00DC7395"/>
    <w:rsid w:val="00E97553"/>
    <w:rsid w:val="00F72997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A9D"/>
    <w:pPr>
      <w:spacing w:before="100" w:beforeAutospacing="1" w:after="100" w:afterAutospacing="1"/>
    </w:pPr>
  </w:style>
  <w:style w:type="paragraph" w:styleId="a4">
    <w:name w:val="No Spacing"/>
    <w:qFormat/>
    <w:rsid w:val="00F7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0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2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41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7B7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6</cp:revision>
  <dcterms:created xsi:type="dcterms:W3CDTF">2014-05-25T03:54:00Z</dcterms:created>
  <dcterms:modified xsi:type="dcterms:W3CDTF">2014-12-10T17:11:00Z</dcterms:modified>
</cp:coreProperties>
</file>