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3D" w:rsidRPr="00F706DB" w:rsidRDefault="009938C1">
      <w:pPr>
        <w:rPr>
          <w:b/>
        </w:rPr>
      </w:pPr>
      <w:r w:rsidRPr="009938C1">
        <w:rPr>
          <w:b/>
        </w:rPr>
        <w:t>Конспект урока 3 класс «Мои увлечения. Личные притяжательные местоимения»</w:t>
      </w:r>
      <w:proofErr w:type="gramStart"/>
      <w:r w:rsidRPr="009938C1">
        <w:rPr>
          <w:b/>
        </w:rPr>
        <w:t>.</w:t>
      </w:r>
      <w:proofErr w:type="gramEnd"/>
      <w:r>
        <w:rPr>
          <w:b/>
        </w:rPr>
        <w:t xml:space="preserve"> (</w:t>
      </w:r>
      <w:proofErr w:type="gramStart"/>
      <w:r>
        <w:rPr>
          <w:b/>
        </w:rPr>
        <w:t>у</w:t>
      </w:r>
      <w:proofErr w:type="gramEnd"/>
      <w:r>
        <w:rPr>
          <w:b/>
        </w:rPr>
        <w:t xml:space="preserve">рок 13) </w:t>
      </w:r>
    </w:p>
    <w:p w:rsidR="007D0BEE" w:rsidRDefault="00671CFB">
      <w:r>
        <w:rPr>
          <w:b/>
        </w:rPr>
        <w:t xml:space="preserve">Цели: </w:t>
      </w:r>
      <w:r>
        <w:t xml:space="preserve">совершенствование навыков монологической речи (рассказ по теме «Мой друг»); ознакомление с правилами чтения буквосочетаний </w:t>
      </w:r>
      <w:proofErr w:type="spellStart"/>
      <w:r>
        <w:rPr>
          <w:lang w:val="en-US"/>
        </w:rPr>
        <w:t>th</w:t>
      </w:r>
      <w:proofErr w:type="spellEnd"/>
      <w:r>
        <w:t xml:space="preserve">; активизация материала по теме «Личные местоимения». </w:t>
      </w:r>
    </w:p>
    <w:p w:rsidR="00671CFB" w:rsidRDefault="00671CFB">
      <w:r w:rsidRPr="00671CFB">
        <w:rPr>
          <w:b/>
        </w:rPr>
        <w:t xml:space="preserve">Оборудование: </w:t>
      </w:r>
      <w:r>
        <w:t xml:space="preserve">карточки с транскрипционными значками; демонстрационная таблица «Личные местоимения». </w:t>
      </w:r>
    </w:p>
    <w:p w:rsidR="00671CFB" w:rsidRPr="00F706DB" w:rsidRDefault="00671CFB">
      <w:pPr>
        <w:rPr>
          <w:b/>
          <w:lang w:val="en-US"/>
        </w:rPr>
      </w:pPr>
      <w:r w:rsidRPr="00671CFB">
        <w:rPr>
          <w:b/>
        </w:rPr>
        <w:t>Организационный</w:t>
      </w:r>
      <w:r w:rsidRPr="00F706DB">
        <w:rPr>
          <w:b/>
          <w:lang w:val="en-US"/>
        </w:rPr>
        <w:t xml:space="preserve"> </w:t>
      </w:r>
      <w:r w:rsidRPr="00671CFB">
        <w:rPr>
          <w:b/>
        </w:rPr>
        <w:t>момент</w:t>
      </w:r>
    </w:p>
    <w:p w:rsidR="00671CFB" w:rsidRDefault="00671CFB" w:rsidP="00671CFB">
      <w:pPr>
        <w:spacing w:line="240" w:lineRule="auto"/>
        <w:rPr>
          <w:lang w:val="en-US"/>
        </w:rPr>
      </w:pPr>
      <w:r>
        <w:rPr>
          <w:b/>
          <w:lang w:val="en-US"/>
        </w:rPr>
        <w:t>-</w:t>
      </w:r>
      <w:r>
        <w:rPr>
          <w:lang w:val="en-US"/>
        </w:rPr>
        <w:t>Good morning, children! I am glad to see you again. How are you?</w:t>
      </w:r>
    </w:p>
    <w:p w:rsidR="00671CFB" w:rsidRPr="00671CFB" w:rsidRDefault="00671CFB" w:rsidP="00671CFB">
      <w:pPr>
        <w:spacing w:line="240" w:lineRule="auto"/>
        <w:rPr>
          <w:lang w:val="en-US"/>
        </w:rPr>
      </w:pPr>
      <w:r>
        <w:rPr>
          <w:lang w:val="en-US"/>
        </w:rPr>
        <w:t>- What day is it today?</w:t>
      </w:r>
    </w:p>
    <w:p w:rsidR="00671CFB" w:rsidRDefault="00671CFB">
      <w:pPr>
        <w:rPr>
          <w:lang w:val="en-US"/>
        </w:rPr>
      </w:pPr>
      <w:r>
        <w:rPr>
          <w:lang w:val="en-US"/>
        </w:rPr>
        <w:t>- What did you do at the last lesson?</w:t>
      </w:r>
    </w:p>
    <w:p w:rsidR="00671CFB" w:rsidRDefault="00671CFB">
      <w:pPr>
        <w:rPr>
          <w:lang w:val="en-US"/>
        </w:rPr>
      </w:pPr>
      <w:r>
        <w:rPr>
          <w:lang w:val="en-US"/>
        </w:rPr>
        <w:t xml:space="preserve">We will listen to the stories about your friends and choose the most interesting one. And we will read English words and learn the pronouns. </w:t>
      </w:r>
    </w:p>
    <w:p w:rsidR="00671CFB" w:rsidRDefault="00671CFB">
      <w:pPr>
        <w:rPr>
          <w:b/>
        </w:rPr>
      </w:pPr>
      <w:r>
        <w:rPr>
          <w:b/>
        </w:rPr>
        <w:t>Фонетическая зарядка</w:t>
      </w:r>
      <w:bookmarkStart w:id="0" w:name="_GoBack"/>
      <w:bookmarkEnd w:id="0"/>
    </w:p>
    <w:p w:rsidR="00F706DB" w:rsidRPr="00F706DB" w:rsidRDefault="00F706DB">
      <w:r w:rsidRPr="00F706DB">
        <w:t>[</w:t>
      </w:r>
      <w:r w:rsidRPr="00F706DB">
        <w:rPr>
          <w:lang w:val="en-US"/>
        </w:rPr>
        <w:t>e</w:t>
      </w:r>
      <w:r w:rsidRPr="00F706DB">
        <w:t>] [</w:t>
      </w:r>
      <w:r w:rsidRPr="00F706DB">
        <w:rPr>
          <w:lang w:val="en-US"/>
        </w:rPr>
        <w:t>e</w:t>
      </w:r>
      <w:r w:rsidRPr="00F706DB">
        <w:t>] [</w:t>
      </w:r>
      <w:r w:rsidRPr="00F706DB">
        <w:rPr>
          <w:lang w:val="en-US"/>
        </w:rPr>
        <w:t>e</w:t>
      </w:r>
      <w:r w:rsidRPr="00F706DB">
        <w:t>]</w:t>
      </w:r>
    </w:p>
    <w:p w:rsidR="00F706DB" w:rsidRPr="00F706DB" w:rsidRDefault="00F706DB">
      <w:pPr>
        <w:rPr>
          <w:lang w:val="en-US"/>
        </w:rPr>
      </w:pPr>
      <w:r w:rsidRPr="00F706DB">
        <w:rPr>
          <w:lang w:val="en-US"/>
        </w:rPr>
        <w:t>Can you find this sound at the blackboard?</w:t>
      </w:r>
    </w:p>
    <w:p w:rsidR="00F706DB" w:rsidRPr="00F706DB" w:rsidRDefault="00F706DB" w:rsidP="00F706DB">
      <w:pPr>
        <w:rPr>
          <w:lang w:val="en-US"/>
        </w:rPr>
      </w:pPr>
      <w:r w:rsidRPr="00F706DB">
        <w:rPr>
          <w:lang w:val="en-US"/>
        </w:rPr>
        <w:t>[</w:t>
      </w:r>
      <w:proofErr w:type="spellStart"/>
      <w:proofErr w:type="gramStart"/>
      <w:r w:rsidRPr="00F706DB">
        <w:rPr>
          <w:rFonts w:cstheme="minorHAnsi"/>
          <w:lang w:val="en-US"/>
        </w:rPr>
        <w:t>ǝ</w:t>
      </w:r>
      <w:r w:rsidRPr="00F706DB">
        <w:rPr>
          <w:lang w:val="en-US"/>
        </w:rPr>
        <w:t>u</w:t>
      </w:r>
      <w:proofErr w:type="spellEnd"/>
      <w:proofErr w:type="gramEnd"/>
      <w:r w:rsidRPr="00F706DB">
        <w:rPr>
          <w:lang w:val="en-US"/>
        </w:rPr>
        <w:t xml:space="preserve">] </w:t>
      </w:r>
      <w:r w:rsidRPr="00F706DB">
        <w:rPr>
          <w:lang w:val="en-US"/>
        </w:rPr>
        <w:t>[</w:t>
      </w:r>
      <w:proofErr w:type="spellStart"/>
      <w:proofErr w:type="gramStart"/>
      <w:r w:rsidRPr="00F706DB">
        <w:rPr>
          <w:rFonts w:cstheme="minorHAnsi"/>
          <w:lang w:val="en-US"/>
        </w:rPr>
        <w:t>ǝ</w:t>
      </w:r>
      <w:r w:rsidRPr="00F706DB">
        <w:rPr>
          <w:lang w:val="en-US"/>
        </w:rPr>
        <w:t>u</w:t>
      </w:r>
      <w:proofErr w:type="spellEnd"/>
      <w:proofErr w:type="gramEnd"/>
      <w:r w:rsidRPr="00F706DB">
        <w:rPr>
          <w:lang w:val="en-US"/>
        </w:rPr>
        <w:t>] [</w:t>
      </w:r>
      <w:proofErr w:type="spellStart"/>
      <w:proofErr w:type="gramStart"/>
      <w:r w:rsidRPr="00F706DB">
        <w:rPr>
          <w:rFonts w:cstheme="minorHAnsi"/>
          <w:lang w:val="en-US"/>
        </w:rPr>
        <w:t>ǝ</w:t>
      </w:r>
      <w:r w:rsidRPr="00F706DB">
        <w:rPr>
          <w:lang w:val="en-US"/>
        </w:rPr>
        <w:t>u</w:t>
      </w:r>
      <w:proofErr w:type="spellEnd"/>
      <w:proofErr w:type="gramEnd"/>
      <w:r w:rsidRPr="00F706DB">
        <w:rPr>
          <w:lang w:val="en-US"/>
        </w:rPr>
        <w:t xml:space="preserve">] </w:t>
      </w:r>
    </w:p>
    <w:p w:rsidR="00F706DB" w:rsidRPr="00F706DB" w:rsidRDefault="00F706DB" w:rsidP="00F706DB">
      <w:pPr>
        <w:rPr>
          <w:lang w:val="en-US"/>
        </w:rPr>
      </w:pPr>
      <w:r w:rsidRPr="00F706DB">
        <w:rPr>
          <w:lang w:val="en-US"/>
        </w:rPr>
        <w:t>Find it, please at the blackboard</w:t>
      </w:r>
    </w:p>
    <w:p w:rsidR="00F706DB" w:rsidRPr="00F706DB" w:rsidRDefault="00F706DB" w:rsidP="00F706DB">
      <w:pPr>
        <w:rPr>
          <w:lang w:val="en-US"/>
        </w:rPr>
      </w:pPr>
      <w:r w:rsidRPr="00F706DB">
        <w:rPr>
          <w:lang w:val="en-US"/>
        </w:rPr>
        <w:t>[</w:t>
      </w:r>
      <w:proofErr w:type="gramStart"/>
      <w:r w:rsidRPr="00F706DB">
        <w:rPr>
          <w:lang w:val="en-US"/>
        </w:rPr>
        <w:t>i</w:t>
      </w:r>
      <w:proofErr w:type="gramEnd"/>
      <w:r w:rsidRPr="00F706DB">
        <w:rPr>
          <w:lang w:val="en-US"/>
        </w:rPr>
        <w:t>:] – [i</w:t>
      </w:r>
      <w:proofErr w:type="gramStart"/>
      <w:r w:rsidRPr="00F706DB">
        <w:rPr>
          <w:lang w:val="en-US"/>
        </w:rPr>
        <w:t xml:space="preserve">]  </w:t>
      </w:r>
      <w:r w:rsidRPr="00F706DB">
        <w:rPr>
          <w:lang w:val="en-US"/>
        </w:rPr>
        <w:t>[</w:t>
      </w:r>
      <w:proofErr w:type="gramEnd"/>
      <w:r w:rsidRPr="00F706DB">
        <w:rPr>
          <w:lang w:val="en-US"/>
        </w:rPr>
        <w:t xml:space="preserve">i:] – [i] [i:] – [i] </w:t>
      </w:r>
    </w:p>
    <w:p w:rsidR="00F706DB" w:rsidRPr="00F706DB" w:rsidRDefault="00F706DB" w:rsidP="00F706DB">
      <w:pPr>
        <w:rPr>
          <w:lang w:val="en-US"/>
        </w:rPr>
      </w:pPr>
      <w:r w:rsidRPr="00F706DB">
        <w:rPr>
          <w:lang w:val="en-US"/>
        </w:rPr>
        <w:t>Find it, please</w:t>
      </w:r>
    </w:p>
    <w:p w:rsidR="00F706DB" w:rsidRPr="00F706DB" w:rsidRDefault="00F706DB" w:rsidP="00F706DB">
      <w:pPr>
        <w:rPr>
          <w:lang w:val="en-US"/>
        </w:rPr>
      </w:pPr>
      <w:r w:rsidRPr="00F706DB">
        <w:rPr>
          <w:lang w:val="en-US"/>
        </w:rPr>
        <w:t>[h] [</w:t>
      </w:r>
      <w:proofErr w:type="gramStart"/>
      <w:r w:rsidRPr="00F706DB">
        <w:rPr>
          <w:lang w:val="en-US"/>
        </w:rPr>
        <w:t>h</w:t>
      </w:r>
      <w:proofErr w:type="gramEnd"/>
      <w:r w:rsidRPr="00F706DB">
        <w:rPr>
          <w:lang w:val="en-US"/>
        </w:rPr>
        <w:t xml:space="preserve">] [h] </w:t>
      </w:r>
    </w:p>
    <w:p w:rsidR="00F706DB" w:rsidRPr="00F706DB" w:rsidRDefault="00F706DB" w:rsidP="00F706DB">
      <w:pPr>
        <w:rPr>
          <w:lang w:val="en-US"/>
        </w:rPr>
      </w:pPr>
      <w:r w:rsidRPr="00F706DB">
        <w:rPr>
          <w:lang w:val="en-US"/>
        </w:rPr>
        <w:t xml:space="preserve">Do you know this sound? </w:t>
      </w:r>
    </w:p>
    <w:p w:rsidR="00F706DB" w:rsidRPr="00F706DB" w:rsidRDefault="00F706DB" w:rsidP="00F706DB">
      <w:pPr>
        <w:rPr>
          <w:lang w:val="en-US"/>
        </w:rPr>
      </w:pPr>
      <w:r w:rsidRPr="00F706DB">
        <w:rPr>
          <w:lang w:val="en-US"/>
        </w:rPr>
        <w:t>[</w:t>
      </w:r>
      <w:r w:rsidRPr="00F706DB">
        <w:rPr>
          <w:rFonts w:cstheme="minorHAnsi"/>
          <w:lang w:val="en-US"/>
        </w:rPr>
        <w:t>æ</w:t>
      </w:r>
      <w:r w:rsidRPr="00F706DB">
        <w:rPr>
          <w:lang w:val="en-US"/>
        </w:rPr>
        <w:t xml:space="preserve">] </w:t>
      </w:r>
      <w:r w:rsidRPr="00F706DB">
        <w:rPr>
          <w:lang w:val="en-US"/>
        </w:rPr>
        <w:t>[</w:t>
      </w:r>
      <w:proofErr w:type="gramStart"/>
      <w:r w:rsidRPr="00F706DB">
        <w:rPr>
          <w:rFonts w:cstheme="minorHAnsi"/>
          <w:lang w:val="en-US"/>
        </w:rPr>
        <w:t>æ</w:t>
      </w:r>
      <w:proofErr w:type="gramEnd"/>
      <w:r w:rsidRPr="00F706DB">
        <w:rPr>
          <w:lang w:val="en-US"/>
        </w:rPr>
        <w:t>] [</w:t>
      </w:r>
      <w:r w:rsidRPr="00F706DB">
        <w:rPr>
          <w:rFonts w:cstheme="minorHAnsi"/>
          <w:lang w:val="en-US"/>
        </w:rPr>
        <w:t>æ</w:t>
      </w:r>
      <w:r w:rsidRPr="00F706DB">
        <w:rPr>
          <w:lang w:val="en-US"/>
        </w:rPr>
        <w:t xml:space="preserve">] </w:t>
      </w:r>
    </w:p>
    <w:p w:rsidR="00F706DB" w:rsidRDefault="00F706DB" w:rsidP="00F706DB">
      <w:pPr>
        <w:rPr>
          <w:lang w:val="en-US"/>
        </w:rPr>
      </w:pPr>
      <w:proofErr w:type="gramStart"/>
      <w:r w:rsidRPr="00F706DB">
        <w:rPr>
          <w:lang w:val="en-US"/>
        </w:rPr>
        <w:t>Let’</w:t>
      </w:r>
      <w:r>
        <w:rPr>
          <w:lang w:val="en-US"/>
        </w:rPr>
        <w:t xml:space="preserve"> s</w:t>
      </w:r>
      <w:proofErr w:type="gramEnd"/>
      <w:r>
        <w:rPr>
          <w:lang w:val="en-US"/>
        </w:rPr>
        <w:t xml:space="preserve"> repeat these sounds</w:t>
      </w:r>
    </w:p>
    <w:p w:rsidR="00F706DB" w:rsidRDefault="00F706DB" w:rsidP="00F706DB">
      <w:pPr>
        <w:rPr>
          <w:b/>
        </w:rPr>
      </w:pPr>
      <w:r w:rsidRPr="00F706DB">
        <w:rPr>
          <w:b/>
        </w:rPr>
        <w:t>Речевая</w:t>
      </w:r>
      <w:r w:rsidRPr="00F706DB">
        <w:rPr>
          <w:b/>
          <w:lang w:val="en-US"/>
        </w:rPr>
        <w:t xml:space="preserve"> </w:t>
      </w:r>
      <w:r w:rsidRPr="00F706DB">
        <w:rPr>
          <w:b/>
        </w:rPr>
        <w:t>разминка</w:t>
      </w:r>
    </w:p>
    <w:p w:rsidR="00F706DB" w:rsidRDefault="00F706DB" w:rsidP="00F706DB">
      <w:pPr>
        <w:rPr>
          <w:lang w:val="en-US"/>
        </w:rPr>
      </w:pPr>
      <w:r w:rsidRPr="00F706DB">
        <w:rPr>
          <w:lang w:val="en-US"/>
        </w:rPr>
        <w:t xml:space="preserve">- </w:t>
      </w:r>
      <w:r>
        <w:rPr>
          <w:lang w:val="en-US"/>
        </w:rPr>
        <w:t xml:space="preserve">Let’s play the game “Guess”. One pupil will go to the blackboard and think of one word on the topic “Food”. We shall try to guess the word. If you guess it, you will go to the blackboard and think of another word. </w:t>
      </w:r>
    </w:p>
    <w:p w:rsidR="00F706DB" w:rsidRDefault="00F706DB" w:rsidP="00F706DB">
      <w:pPr>
        <w:rPr>
          <w:lang w:val="en-US"/>
        </w:rPr>
      </w:pPr>
      <w:r>
        <w:rPr>
          <w:lang w:val="en-US"/>
        </w:rPr>
        <w:t xml:space="preserve">Do you like ….?  Yes, I do/ No, I don’t </w:t>
      </w:r>
    </w:p>
    <w:p w:rsidR="00F706DB" w:rsidRDefault="00F706DB" w:rsidP="00F706DB">
      <w:pPr>
        <w:rPr>
          <w:b/>
        </w:rPr>
      </w:pPr>
      <w:r>
        <w:rPr>
          <w:b/>
        </w:rPr>
        <w:t>Активизация навыков аудирования</w:t>
      </w:r>
    </w:p>
    <w:p w:rsidR="00F706DB" w:rsidRDefault="00F706DB" w:rsidP="00F706DB">
      <w:pPr>
        <w:pStyle w:val="a3"/>
        <w:numPr>
          <w:ilvl w:val="0"/>
          <w:numId w:val="1"/>
        </w:numPr>
        <w:rPr>
          <w:lang w:val="en-US"/>
        </w:rPr>
      </w:pPr>
      <w:r>
        <w:rPr>
          <w:lang w:val="en-US"/>
        </w:rPr>
        <w:t xml:space="preserve">Jim likes to the theatre. He has got his </w:t>
      </w:r>
      <w:proofErr w:type="spellStart"/>
      <w:r>
        <w:rPr>
          <w:lang w:val="en-US"/>
        </w:rPr>
        <w:t>favourite</w:t>
      </w:r>
      <w:proofErr w:type="spellEnd"/>
      <w:r>
        <w:rPr>
          <w:lang w:val="en-US"/>
        </w:rPr>
        <w:t xml:space="preserve"> actor. </w:t>
      </w:r>
      <w:r w:rsidR="00A418BD">
        <w:rPr>
          <w:lang w:val="en-US"/>
        </w:rPr>
        <w:t xml:space="preserve">Listen to Jim’s story and find the picture of his </w:t>
      </w:r>
      <w:proofErr w:type="spellStart"/>
      <w:r w:rsidR="00A418BD">
        <w:rPr>
          <w:lang w:val="en-US"/>
        </w:rPr>
        <w:t>favourite</w:t>
      </w:r>
      <w:proofErr w:type="spellEnd"/>
      <w:r w:rsidR="00A418BD">
        <w:rPr>
          <w:lang w:val="en-US"/>
        </w:rPr>
        <w:t xml:space="preserve"> actor in ex. 1 p. 22. </w:t>
      </w:r>
    </w:p>
    <w:p w:rsidR="00A418BD" w:rsidRDefault="00A418BD" w:rsidP="00A418BD">
      <w:pPr>
        <w:rPr>
          <w:b/>
        </w:rPr>
      </w:pPr>
      <w:r>
        <w:rPr>
          <w:b/>
        </w:rPr>
        <w:t xml:space="preserve">Развитие навыков монологической речи. </w:t>
      </w:r>
    </w:p>
    <w:p w:rsidR="00A418BD" w:rsidRDefault="00A418BD" w:rsidP="00A418BD">
      <w:pPr>
        <w:rPr>
          <w:lang w:val="en-US"/>
        </w:rPr>
      </w:pPr>
      <w:r w:rsidRPr="00A418BD">
        <w:rPr>
          <w:b/>
          <w:lang w:val="en-US"/>
        </w:rPr>
        <w:t xml:space="preserve">- </w:t>
      </w:r>
      <w:r>
        <w:rPr>
          <w:lang w:val="en-US"/>
        </w:rPr>
        <w:t xml:space="preserve">It’s your turn to describe your friend. You can see the plan in ex. 2 on page 22 in your textbooks. </w:t>
      </w:r>
    </w:p>
    <w:p w:rsidR="00A418BD" w:rsidRDefault="00A418BD" w:rsidP="00A418BD">
      <w:pPr>
        <w:rPr>
          <w:lang w:val="en-US"/>
        </w:rPr>
      </w:pPr>
      <w:r>
        <w:rPr>
          <w:lang w:val="en-US"/>
        </w:rPr>
        <w:t xml:space="preserve">- How many sentences will be there in your story? </w:t>
      </w:r>
      <w:proofErr w:type="gramStart"/>
      <w:r>
        <w:rPr>
          <w:lang w:val="en-US"/>
        </w:rPr>
        <w:t>( You</w:t>
      </w:r>
      <w:proofErr w:type="gramEnd"/>
      <w:r>
        <w:rPr>
          <w:lang w:val="en-US"/>
        </w:rPr>
        <w:t xml:space="preserve"> are right, not less than five.)</w:t>
      </w:r>
    </w:p>
    <w:p w:rsidR="00A418BD" w:rsidRDefault="00A418BD" w:rsidP="00A418BD">
      <w:pPr>
        <w:rPr>
          <w:lang w:val="en-US"/>
        </w:rPr>
      </w:pPr>
      <w:r>
        <w:rPr>
          <w:lang w:val="en-US"/>
        </w:rPr>
        <w:lastRenderedPageBreak/>
        <w:t>- Who is ready to start?</w:t>
      </w:r>
    </w:p>
    <w:p w:rsidR="00A418BD" w:rsidRDefault="00A418BD" w:rsidP="00A418BD">
      <w:pPr>
        <w:rPr>
          <w:lang w:val="en-US"/>
        </w:rPr>
      </w:pPr>
      <w:r>
        <w:rPr>
          <w:lang w:val="en-US"/>
        </w:rPr>
        <w:t xml:space="preserve">- Let’s listen to the stories and choose the best one all together </w:t>
      </w:r>
    </w:p>
    <w:p w:rsidR="00A418BD" w:rsidRDefault="00A418BD" w:rsidP="00A418BD">
      <w:r w:rsidRPr="00A418BD">
        <w:t xml:space="preserve">(  </w:t>
      </w:r>
      <w:r>
        <w:t xml:space="preserve">выполняем упр. 3 стр. 22; рассказ о друзьях по плану упр. 2 стр. 22). </w:t>
      </w:r>
    </w:p>
    <w:p w:rsidR="00A418BD" w:rsidRPr="00A418BD" w:rsidRDefault="00A418BD" w:rsidP="00A418BD">
      <w:pPr>
        <w:rPr>
          <w:b/>
          <w:lang w:val="en-US"/>
        </w:rPr>
      </w:pPr>
      <w:r>
        <w:rPr>
          <w:b/>
        </w:rPr>
        <w:t>Физкультминутка</w:t>
      </w:r>
    </w:p>
    <w:p w:rsidR="00A418BD" w:rsidRDefault="00A418BD" w:rsidP="00A418BD">
      <w:pPr>
        <w:rPr>
          <w:lang w:val="en-US"/>
        </w:rPr>
      </w:pPr>
      <w:r w:rsidRPr="00A418BD">
        <w:rPr>
          <w:lang w:val="en-US"/>
        </w:rPr>
        <w:t xml:space="preserve">- </w:t>
      </w:r>
      <w:r>
        <w:rPr>
          <w:lang w:val="en-US"/>
        </w:rPr>
        <w:t xml:space="preserve">Are you tired? Let’s have a rest. </w:t>
      </w:r>
    </w:p>
    <w:p w:rsidR="00A418BD" w:rsidRDefault="00A418BD" w:rsidP="00A418BD">
      <w:pPr>
        <w:pStyle w:val="a3"/>
        <w:jc w:val="center"/>
        <w:rPr>
          <w:rStyle w:val="FontStyle237"/>
          <w:rFonts w:ascii="Times New Roman" w:hAnsi="Times New Roman" w:cs="Times New Roman"/>
          <w:sz w:val="24"/>
          <w:szCs w:val="24"/>
          <w:lang w:val="en-US"/>
        </w:rPr>
      </w:pPr>
      <w:r w:rsidRPr="009E347D">
        <w:rPr>
          <w:rStyle w:val="FontStyle237"/>
          <w:rFonts w:ascii="Times New Roman" w:hAnsi="Times New Roman" w:cs="Times New Roman"/>
          <w:sz w:val="24"/>
          <w:szCs w:val="24"/>
          <w:lang w:val="en-US"/>
        </w:rPr>
        <w:t>Hands up! Hands down!</w:t>
      </w:r>
    </w:p>
    <w:p w:rsidR="00A418BD" w:rsidRDefault="00A418BD" w:rsidP="00A418BD">
      <w:pPr>
        <w:pStyle w:val="a3"/>
        <w:jc w:val="center"/>
        <w:rPr>
          <w:rStyle w:val="FontStyle237"/>
          <w:rFonts w:ascii="Times New Roman" w:hAnsi="Times New Roman" w:cs="Times New Roman"/>
          <w:sz w:val="24"/>
          <w:szCs w:val="24"/>
          <w:lang w:val="en-US"/>
        </w:rPr>
      </w:pPr>
      <w:r>
        <w:rPr>
          <w:rStyle w:val="FontStyle237"/>
          <w:rFonts w:ascii="Times New Roman" w:hAnsi="Times New Roman" w:cs="Times New Roman"/>
          <w:sz w:val="24"/>
          <w:szCs w:val="24"/>
          <w:lang w:val="en-US"/>
        </w:rPr>
        <w:t>Hands on hips! Sit down!</w:t>
      </w:r>
    </w:p>
    <w:p w:rsidR="00A418BD" w:rsidRDefault="00A418BD" w:rsidP="00A418BD">
      <w:pPr>
        <w:pStyle w:val="a3"/>
        <w:jc w:val="center"/>
        <w:rPr>
          <w:rStyle w:val="FontStyle237"/>
          <w:rFonts w:ascii="Times New Roman" w:hAnsi="Times New Roman" w:cs="Times New Roman"/>
          <w:sz w:val="24"/>
          <w:szCs w:val="24"/>
          <w:lang w:val="en-US"/>
        </w:rPr>
      </w:pPr>
      <w:r>
        <w:rPr>
          <w:rStyle w:val="FontStyle237"/>
          <w:rFonts w:ascii="Times New Roman" w:hAnsi="Times New Roman" w:cs="Times New Roman"/>
          <w:sz w:val="24"/>
          <w:szCs w:val="24"/>
          <w:lang w:val="en-US"/>
        </w:rPr>
        <w:t>Hands up! To the sides!</w:t>
      </w:r>
    </w:p>
    <w:p w:rsidR="00A418BD" w:rsidRDefault="00A418BD" w:rsidP="00A418BD">
      <w:pPr>
        <w:pStyle w:val="a3"/>
        <w:jc w:val="center"/>
        <w:rPr>
          <w:rStyle w:val="FontStyle237"/>
          <w:rFonts w:ascii="Times New Roman" w:hAnsi="Times New Roman" w:cs="Times New Roman"/>
          <w:sz w:val="24"/>
          <w:szCs w:val="24"/>
          <w:lang w:val="en-US"/>
        </w:rPr>
      </w:pPr>
      <w:r>
        <w:rPr>
          <w:rStyle w:val="FontStyle237"/>
          <w:rFonts w:ascii="Times New Roman" w:hAnsi="Times New Roman" w:cs="Times New Roman"/>
          <w:sz w:val="24"/>
          <w:szCs w:val="24"/>
          <w:lang w:val="en-US"/>
        </w:rPr>
        <w:t>Bend left! Bend right!</w:t>
      </w:r>
    </w:p>
    <w:p w:rsidR="00A418BD" w:rsidRPr="00A418BD" w:rsidRDefault="00A418BD" w:rsidP="00A418BD">
      <w:pPr>
        <w:pStyle w:val="a3"/>
        <w:jc w:val="center"/>
        <w:rPr>
          <w:rStyle w:val="FontStyle237"/>
          <w:rFonts w:ascii="Times New Roman" w:hAnsi="Times New Roman" w:cs="Times New Roman"/>
          <w:sz w:val="24"/>
          <w:szCs w:val="24"/>
        </w:rPr>
      </w:pPr>
      <w:r>
        <w:rPr>
          <w:rStyle w:val="FontStyle237"/>
          <w:rFonts w:ascii="Times New Roman" w:hAnsi="Times New Roman" w:cs="Times New Roman"/>
          <w:sz w:val="24"/>
          <w:szCs w:val="24"/>
          <w:lang w:val="en-US"/>
        </w:rPr>
        <w:t>One, two, three… Hop</w:t>
      </w:r>
      <w:r w:rsidRPr="00A418BD">
        <w:rPr>
          <w:rStyle w:val="FontStyle237"/>
          <w:rFonts w:ascii="Times New Roman" w:hAnsi="Times New Roman" w:cs="Times New Roman"/>
          <w:sz w:val="24"/>
          <w:szCs w:val="24"/>
        </w:rPr>
        <w:t>!</w:t>
      </w:r>
    </w:p>
    <w:p w:rsidR="00A418BD" w:rsidRPr="00A418BD" w:rsidRDefault="00A418BD" w:rsidP="00A418BD">
      <w:pPr>
        <w:rPr>
          <w:b/>
        </w:rPr>
      </w:pPr>
      <w:r>
        <w:rPr>
          <w:b/>
        </w:rPr>
        <w:t xml:space="preserve">Развитие навыков чтения (правила чтения буквосочетания </w:t>
      </w:r>
      <w:proofErr w:type="spellStart"/>
      <w:r>
        <w:rPr>
          <w:b/>
          <w:lang w:val="en-US"/>
        </w:rPr>
        <w:t>th</w:t>
      </w:r>
      <w:proofErr w:type="spellEnd"/>
      <w:r w:rsidRPr="00A418BD">
        <w:rPr>
          <w:b/>
        </w:rPr>
        <w:t>)</w:t>
      </w:r>
    </w:p>
    <w:p w:rsidR="00A418BD" w:rsidRDefault="00A418BD" w:rsidP="00A418BD">
      <w:pPr>
        <w:pStyle w:val="a3"/>
        <w:numPr>
          <w:ilvl w:val="0"/>
          <w:numId w:val="1"/>
        </w:numPr>
        <w:rPr>
          <w:lang w:val="en-US"/>
        </w:rPr>
      </w:pPr>
      <w:r>
        <w:rPr>
          <w:lang w:val="en-US"/>
        </w:rPr>
        <w:t xml:space="preserve">Now Mr. Rule would like to tell us how to read the words with </w:t>
      </w:r>
      <w:proofErr w:type="spellStart"/>
      <w:proofErr w:type="gramStart"/>
      <w:r>
        <w:rPr>
          <w:lang w:val="en-US"/>
        </w:rPr>
        <w:t>th</w:t>
      </w:r>
      <w:proofErr w:type="gramEnd"/>
      <w:r>
        <w:rPr>
          <w:lang w:val="en-US"/>
        </w:rPr>
        <w:t>.</w:t>
      </w:r>
      <w:proofErr w:type="spellEnd"/>
      <w:r>
        <w:rPr>
          <w:lang w:val="en-US"/>
        </w:rPr>
        <w:t xml:space="preserve">  You can see such words in your textbooks on the page 22. </w:t>
      </w:r>
    </w:p>
    <w:p w:rsidR="00A418BD" w:rsidRDefault="00A418BD" w:rsidP="00A418BD">
      <w:pPr>
        <w:pStyle w:val="a3"/>
        <w:numPr>
          <w:ilvl w:val="0"/>
          <w:numId w:val="1"/>
        </w:numPr>
        <w:rPr>
          <w:lang w:val="en-US"/>
        </w:rPr>
      </w:pPr>
      <w:r>
        <w:rPr>
          <w:lang w:val="en-US"/>
        </w:rPr>
        <w:t xml:space="preserve">Listen to me and repeat the words from the table after me. </w:t>
      </w:r>
    </w:p>
    <w:p w:rsidR="00A418BD" w:rsidRDefault="00A418BD" w:rsidP="00A418BD">
      <w:pPr>
        <w:pStyle w:val="a3"/>
        <w:numPr>
          <w:ilvl w:val="0"/>
          <w:numId w:val="1"/>
        </w:numPr>
        <w:rPr>
          <w:lang w:val="en-US"/>
        </w:rPr>
      </w:pPr>
      <w:r>
        <w:rPr>
          <w:lang w:val="en-US"/>
        </w:rPr>
        <w:t xml:space="preserve">Let’s read the words from ex. 5 on p. 23 after speaker. </w:t>
      </w:r>
    </w:p>
    <w:p w:rsidR="00A418BD" w:rsidRDefault="0026573E" w:rsidP="0026573E">
      <w:pPr>
        <w:pStyle w:val="a3"/>
      </w:pPr>
      <w:r w:rsidRPr="0026573E">
        <w:t xml:space="preserve">( </w:t>
      </w:r>
      <w:r>
        <w:t>сначала слова стр. 22; упр. 5 стр. 23; упр. 6 стр. 23)</w:t>
      </w:r>
    </w:p>
    <w:p w:rsidR="0026573E" w:rsidRDefault="0026573E" w:rsidP="0026573E">
      <w:pPr>
        <w:rPr>
          <w:b/>
        </w:rPr>
      </w:pPr>
      <w:r>
        <w:rPr>
          <w:b/>
        </w:rPr>
        <w:t>Активизация  лексических навыков (местоимения)</w:t>
      </w:r>
    </w:p>
    <w:p w:rsidR="0026573E" w:rsidRDefault="0026573E" w:rsidP="0026573E">
      <w:pPr>
        <w:pStyle w:val="a3"/>
        <w:numPr>
          <w:ilvl w:val="0"/>
          <w:numId w:val="1"/>
        </w:numPr>
        <w:rPr>
          <w:lang w:val="en-US"/>
        </w:rPr>
      </w:pPr>
      <w:r>
        <w:rPr>
          <w:lang w:val="en-US"/>
        </w:rPr>
        <w:t xml:space="preserve">It’s time to remember some English words pronouns. </w:t>
      </w:r>
    </w:p>
    <w:p w:rsidR="0026573E" w:rsidRDefault="0026573E" w:rsidP="0026573E">
      <w:pPr>
        <w:pStyle w:val="a3"/>
        <w:numPr>
          <w:ilvl w:val="0"/>
          <w:numId w:val="1"/>
        </w:numPr>
        <w:rPr>
          <w:lang w:val="en-US"/>
        </w:rPr>
      </w:pPr>
      <w:r>
        <w:rPr>
          <w:lang w:val="en-US"/>
        </w:rPr>
        <w:t>Can you name the personal pronouns in Russian and in English?</w:t>
      </w:r>
    </w:p>
    <w:p w:rsidR="0026573E" w:rsidRDefault="0026573E" w:rsidP="0026573E">
      <w:pPr>
        <w:pStyle w:val="a3"/>
        <w:numPr>
          <w:ilvl w:val="0"/>
          <w:numId w:val="1"/>
        </w:numPr>
        <w:rPr>
          <w:lang w:val="en-US"/>
        </w:rPr>
      </w:pPr>
      <w:r>
        <w:rPr>
          <w:lang w:val="en-US"/>
        </w:rPr>
        <w:t>Read the task of ex. 7 p. 23, please.</w:t>
      </w:r>
    </w:p>
    <w:p w:rsidR="0026573E" w:rsidRDefault="0026573E" w:rsidP="0026573E">
      <w:pPr>
        <w:pStyle w:val="a3"/>
        <w:numPr>
          <w:ilvl w:val="0"/>
          <w:numId w:val="1"/>
        </w:numPr>
        <w:rPr>
          <w:lang w:val="en-US"/>
        </w:rPr>
      </w:pPr>
      <w:r>
        <w:rPr>
          <w:lang w:val="en-US"/>
        </w:rPr>
        <w:t>Who will read the first sentence?</w:t>
      </w:r>
    </w:p>
    <w:p w:rsidR="0026573E" w:rsidRDefault="0026573E" w:rsidP="0026573E">
      <w:pPr>
        <w:pStyle w:val="a3"/>
        <w:numPr>
          <w:ilvl w:val="0"/>
          <w:numId w:val="1"/>
        </w:numPr>
        <w:rPr>
          <w:lang w:val="en-US"/>
        </w:rPr>
      </w:pPr>
      <w:r>
        <w:rPr>
          <w:lang w:val="en-US"/>
        </w:rPr>
        <w:t xml:space="preserve">Open your workbooks on p. 14, ex. 4. You will rewrite these sentences using the personal pronouns. </w:t>
      </w:r>
    </w:p>
    <w:p w:rsidR="0026573E" w:rsidRDefault="0026573E" w:rsidP="0026573E">
      <w:pPr>
        <w:rPr>
          <w:b/>
        </w:rPr>
      </w:pPr>
      <w:r>
        <w:rPr>
          <w:b/>
        </w:rPr>
        <w:t>Подведение итогов урока</w:t>
      </w:r>
    </w:p>
    <w:p w:rsidR="0026573E" w:rsidRDefault="0026573E" w:rsidP="0026573E">
      <w:pPr>
        <w:pStyle w:val="a3"/>
        <w:numPr>
          <w:ilvl w:val="0"/>
          <w:numId w:val="1"/>
        </w:numPr>
        <w:rPr>
          <w:lang w:val="en-US"/>
        </w:rPr>
      </w:pPr>
      <w:r>
        <w:rPr>
          <w:lang w:val="en-US"/>
        </w:rPr>
        <w:t>What did you do at the lesson?</w:t>
      </w:r>
    </w:p>
    <w:p w:rsidR="0026573E" w:rsidRDefault="0026573E" w:rsidP="0026573E">
      <w:pPr>
        <w:pStyle w:val="a3"/>
        <w:numPr>
          <w:ilvl w:val="0"/>
          <w:numId w:val="1"/>
        </w:numPr>
        <w:rPr>
          <w:lang w:val="en-US"/>
        </w:rPr>
      </w:pPr>
      <w:r>
        <w:rPr>
          <w:lang w:val="en-US"/>
        </w:rPr>
        <w:t>We have done enough. The lesson is over. Goodbye!</w:t>
      </w:r>
    </w:p>
    <w:p w:rsidR="0026573E" w:rsidRPr="0026573E" w:rsidRDefault="0026573E" w:rsidP="0026573E">
      <w:pPr>
        <w:rPr>
          <w:b/>
          <w:lang w:val="en-US"/>
        </w:rPr>
      </w:pPr>
      <w:proofErr w:type="spellStart"/>
      <w:r>
        <w:rPr>
          <w:b/>
          <w:lang w:val="en-US"/>
        </w:rPr>
        <w:t>Hometask</w:t>
      </w:r>
      <w:proofErr w:type="spellEnd"/>
      <w:r>
        <w:rPr>
          <w:b/>
          <w:lang w:val="en-US"/>
        </w:rPr>
        <w:t>: ex. 1-3 p. 14 WB</w:t>
      </w:r>
    </w:p>
    <w:p w:rsidR="00F706DB" w:rsidRPr="0026573E" w:rsidRDefault="00F706DB" w:rsidP="00F706DB">
      <w:pPr>
        <w:rPr>
          <w:lang w:val="en-US"/>
        </w:rPr>
      </w:pPr>
    </w:p>
    <w:p w:rsidR="00F706DB" w:rsidRPr="0026573E" w:rsidRDefault="00F706DB" w:rsidP="00F706DB">
      <w:pPr>
        <w:rPr>
          <w:lang w:val="en-US"/>
        </w:rPr>
      </w:pPr>
    </w:p>
    <w:p w:rsidR="00F706DB" w:rsidRPr="0026573E" w:rsidRDefault="00F706DB" w:rsidP="00F706DB">
      <w:pPr>
        <w:rPr>
          <w:lang w:val="en-US"/>
        </w:rPr>
      </w:pPr>
    </w:p>
    <w:p w:rsidR="00F706DB" w:rsidRPr="0026573E" w:rsidRDefault="00F706DB" w:rsidP="00F706DB">
      <w:pPr>
        <w:rPr>
          <w:b/>
          <w:lang w:val="en-US"/>
        </w:rPr>
      </w:pPr>
    </w:p>
    <w:p w:rsidR="00F706DB" w:rsidRPr="0026573E" w:rsidRDefault="00F706DB" w:rsidP="00F706DB">
      <w:pPr>
        <w:rPr>
          <w:b/>
          <w:lang w:val="en-US"/>
        </w:rPr>
      </w:pPr>
    </w:p>
    <w:p w:rsidR="00F706DB" w:rsidRPr="0026573E" w:rsidRDefault="00F706DB" w:rsidP="00F706DB">
      <w:pPr>
        <w:rPr>
          <w:b/>
          <w:lang w:val="en-US"/>
        </w:rPr>
      </w:pPr>
    </w:p>
    <w:p w:rsidR="00F706DB" w:rsidRPr="0026573E" w:rsidRDefault="00F706DB" w:rsidP="00F706DB">
      <w:pPr>
        <w:rPr>
          <w:b/>
          <w:lang w:val="en-US"/>
        </w:rPr>
      </w:pPr>
      <w:r w:rsidRPr="0026573E">
        <w:rPr>
          <w:b/>
          <w:lang w:val="en-US"/>
        </w:rPr>
        <w:t xml:space="preserve"> </w:t>
      </w:r>
    </w:p>
    <w:p w:rsidR="00F706DB" w:rsidRPr="0026573E" w:rsidRDefault="00F706DB">
      <w:pPr>
        <w:rPr>
          <w:b/>
          <w:lang w:val="en-US"/>
        </w:rPr>
      </w:pPr>
    </w:p>
    <w:p w:rsidR="00671CFB" w:rsidRPr="0026573E" w:rsidRDefault="00671CFB">
      <w:pPr>
        <w:rPr>
          <w:lang w:val="en-US"/>
        </w:rPr>
      </w:pPr>
    </w:p>
    <w:sectPr w:rsidR="00671CFB" w:rsidRPr="0026573E" w:rsidSect="009938C1">
      <w:pgSz w:w="11906" w:h="16838"/>
      <w:pgMar w:top="624" w:right="851" w:bottom="79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6768"/>
    <w:multiLevelType w:val="hybridMultilevel"/>
    <w:tmpl w:val="0F7E9252"/>
    <w:lvl w:ilvl="0" w:tplc="6C9634B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C1"/>
    <w:rsid w:val="0026573E"/>
    <w:rsid w:val="003F063D"/>
    <w:rsid w:val="00671CFB"/>
    <w:rsid w:val="007D0BEE"/>
    <w:rsid w:val="009938C1"/>
    <w:rsid w:val="00A418BD"/>
    <w:rsid w:val="00F7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DB"/>
    <w:pPr>
      <w:ind w:left="720"/>
      <w:contextualSpacing/>
    </w:pPr>
  </w:style>
  <w:style w:type="character" w:customStyle="1" w:styleId="FontStyle237">
    <w:name w:val="Font Style237"/>
    <w:basedOn w:val="a0"/>
    <w:rsid w:val="00A418BD"/>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DB"/>
    <w:pPr>
      <w:ind w:left="720"/>
      <w:contextualSpacing/>
    </w:pPr>
  </w:style>
  <w:style w:type="character" w:customStyle="1" w:styleId="FontStyle237">
    <w:name w:val="Font Style237"/>
    <w:basedOn w:val="a0"/>
    <w:rsid w:val="00A418B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и Настя</dc:creator>
  <cp:lastModifiedBy>Саша и Настя</cp:lastModifiedBy>
  <cp:revision>4</cp:revision>
  <cp:lastPrinted>2013-10-13T12:05:00Z</cp:lastPrinted>
  <dcterms:created xsi:type="dcterms:W3CDTF">2013-10-11T14:41:00Z</dcterms:created>
  <dcterms:modified xsi:type="dcterms:W3CDTF">2013-10-13T12:06:00Z</dcterms:modified>
</cp:coreProperties>
</file>