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4" w:rsidRPr="00D15DF4" w:rsidRDefault="00D15DF4" w:rsidP="00D15DF4">
      <w:pPr>
        <w:jc w:val="center"/>
        <w:rPr>
          <w:rFonts w:ascii="Georgia" w:hAnsi="Georgia"/>
        </w:rPr>
      </w:pPr>
      <w:bookmarkStart w:id="0" w:name="_GoBack"/>
      <w:r w:rsidRPr="00D15DF4">
        <w:rPr>
          <w:rFonts w:ascii="Georgia" w:hAnsi="Georgia"/>
          <w:b/>
          <w:bCs/>
        </w:rPr>
        <w:t>Приемы устных вычислений вида 450 + 30, 620 – 200</w:t>
      </w:r>
    </w:p>
    <w:bookmarkEnd w:id="0"/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i/>
          <w:iCs/>
        </w:rPr>
        <w:t xml:space="preserve">Цели: </w:t>
      </w:r>
      <w:r w:rsidRPr="00D15DF4">
        <w:rPr>
          <w:rFonts w:ascii="Georgia" w:hAnsi="Georgia"/>
        </w:rPr>
        <w:t>познакомить с приемами устных вычислений вида 450 + 30, 620 — 200; закреплять умения выполнять деление с остатком, ре</w:t>
      </w:r>
      <w:r w:rsidRPr="00D15DF4">
        <w:rPr>
          <w:rFonts w:ascii="Georgia" w:hAnsi="Georgia"/>
        </w:rPr>
        <w:softHyphen/>
        <w:t>шать задачи изученных видов.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i/>
          <w:iCs/>
        </w:rPr>
        <w:t xml:space="preserve">Планируемые результаты: </w:t>
      </w:r>
      <w:r w:rsidRPr="00D15DF4">
        <w:rPr>
          <w:rFonts w:ascii="Georgia" w:hAnsi="Georgia"/>
        </w:rPr>
        <w:t>учащиеся научатся выполнять сложение и вычитание вида 450 + 30, 620 — 200; решать задачи изученных видов; выполнять деление с остатком; анализировать и делать выводы.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</w:rPr>
        <w:t>Ход урока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lang w:val="en-US"/>
        </w:rPr>
        <w:t>I</w:t>
      </w:r>
      <w:r w:rsidRPr="00D15DF4">
        <w:rPr>
          <w:rFonts w:ascii="Georgia" w:hAnsi="Georgia"/>
          <w:b/>
          <w:bCs/>
        </w:rPr>
        <w:t>. Организационный момент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lang w:val="en-US"/>
        </w:rPr>
        <w:t>II</w:t>
      </w:r>
      <w:r w:rsidRPr="00D15DF4">
        <w:rPr>
          <w:rFonts w:ascii="Georgia" w:hAnsi="Georgia"/>
          <w:b/>
          <w:bCs/>
        </w:rPr>
        <w:t>. Актуализация знаний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</w:rPr>
        <w:t xml:space="preserve">1. Устный счет </w:t>
      </w:r>
      <w:r w:rsidRPr="00D15DF4">
        <w:rPr>
          <w:rFonts w:ascii="Georgia" w:hAnsi="Georgia"/>
          <w:b/>
          <w:bCs/>
          <w:i/>
          <w:iCs/>
        </w:rPr>
        <w:t>Игра «Новоселье»</w:t>
      </w:r>
    </w:p>
    <w:p w:rsidR="00D15DF4" w:rsidRPr="00D15DF4" w:rsidRDefault="00D15DF4" w:rsidP="00D15DF4">
      <w:pPr>
        <w:rPr>
          <w:rFonts w:ascii="Georgia" w:hAnsi="Georgia"/>
        </w:rPr>
      </w:pPr>
      <w:proofErr w:type="gramStart"/>
      <w:r w:rsidRPr="00D15DF4">
        <w:rPr>
          <w:rFonts w:ascii="Georgia" w:hAnsi="Georgia"/>
        </w:rPr>
        <w:t>(На доске нарисованы три домика (по одному для каждого ряда).</w:t>
      </w:r>
      <w:proofErr w:type="gramEnd"/>
      <w:r w:rsidRPr="00D15DF4">
        <w:rPr>
          <w:rFonts w:ascii="Georgia" w:hAnsi="Georgia"/>
        </w:rPr>
        <w:t xml:space="preserve"> Учащиеся по очереди выходят к доске и вписывают числа в окошки. </w:t>
      </w:r>
      <w:proofErr w:type="gramStart"/>
      <w:r w:rsidRPr="00D15DF4">
        <w:rPr>
          <w:rFonts w:ascii="Georgia" w:hAnsi="Georgia"/>
        </w:rPr>
        <w:t>Выигрывает ряд, заполнивший окошки первым и не до</w:t>
      </w:r>
      <w:r w:rsidRPr="00D15DF4">
        <w:rPr>
          <w:rFonts w:ascii="Georgia" w:hAnsi="Georgia"/>
        </w:rPr>
        <w:softHyphen/>
        <w:t>пустивший ошибок.)</w:t>
      </w:r>
      <w:proofErr w:type="gramEnd"/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</w:rPr>
        <w:t>2. Работа над задачами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Решите задачи.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•   В </w:t>
      </w:r>
      <w:r>
        <w:rPr>
          <w:rFonts w:ascii="Georgia" w:hAnsi="Georgia"/>
        </w:rPr>
        <w:t>магазин</w:t>
      </w:r>
      <w:r w:rsidRPr="00D15DF4">
        <w:rPr>
          <w:rFonts w:ascii="Georgia" w:hAnsi="Georgia"/>
        </w:rPr>
        <w:t xml:space="preserve"> привезли </w:t>
      </w:r>
      <w:r>
        <w:rPr>
          <w:rFonts w:ascii="Georgia" w:hAnsi="Georgia"/>
        </w:rPr>
        <w:t>60 белых</w:t>
      </w:r>
      <w:r w:rsidRPr="00D15DF4">
        <w:rPr>
          <w:rFonts w:ascii="Georgia" w:hAnsi="Georgia"/>
        </w:rPr>
        <w:t xml:space="preserve"> </w:t>
      </w:r>
      <w:r>
        <w:rPr>
          <w:rFonts w:ascii="Georgia" w:hAnsi="Georgia"/>
        </w:rPr>
        <w:t>роз и 30 красных.</w:t>
      </w:r>
      <w:r w:rsidRPr="00D15DF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Цветы разделили </w:t>
      </w:r>
      <w:r w:rsidRPr="00D15DF4">
        <w:rPr>
          <w:rFonts w:ascii="Georgia" w:hAnsi="Georgia"/>
        </w:rPr>
        <w:t xml:space="preserve"> поровну </w:t>
      </w:r>
      <w:r>
        <w:rPr>
          <w:rFonts w:ascii="Georgia" w:hAnsi="Georgia"/>
        </w:rPr>
        <w:t>на</w:t>
      </w:r>
      <w:r w:rsidRPr="00D15DF4">
        <w:rPr>
          <w:rFonts w:ascii="Georgia" w:hAnsi="Georgia"/>
        </w:rPr>
        <w:t xml:space="preserve"> 3</w:t>
      </w:r>
      <w:r>
        <w:rPr>
          <w:rFonts w:ascii="Georgia" w:hAnsi="Georgia"/>
        </w:rPr>
        <w:t>о</w:t>
      </w:r>
      <w:r w:rsidRPr="00D15DF4">
        <w:rPr>
          <w:rFonts w:ascii="Georgia" w:hAnsi="Georgia"/>
        </w:rPr>
        <w:t xml:space="preserve"> </w:t>
      </w:r>
      <w:r>
        <w:rPr>
          <w:rFonts w:ascii="Georgia" w:hAnsi="Georgia"/>
        </w:rPr>
        <w:t>букетов</w:t>
      </w:r>
      <w:proofErr w:type="gramStart"/>
      <w:r>
        <w:rPr>
          <w:rFonts w:ascii="Georgia" w:hAnsi="Georgia"/>
        </w:rPr>
        <w:t>.</w:t>
      </w:r>
      <w:r w:rsidRPr="00D15DF4">
        <w:rPr>
          <w:rFonts w:ascii="Georgia" w:hAnsi="Georgia"/>
        </w:rPr>
        <w:t xml:space="preserve">. </w:t>
      </w:r>
      <w:proofErr w:type="gramEnd"/>
      <w:r w:rsidRPr="00D15DF4">
        <w:rPr>
          <w:rFonts w:ascii="Georgia" w:hAnsi="Georgia"/>
        </w:rPr>
        <w:t xml:space="preserve">Сколько </w:t>
      </w:r>
      <w:r>
        <w:rPr>
          <w:rFonts w:ascii="Georgia" w:hAnsi="Georgia"/>
        </w:rPr>
        <w:t>роз в каждом букете</w:t>
      </w:r>
      <w:r w:rsidRPr="00D15DF4">
        <w:rPr>
          <w:rFonts w:ascii="Georgia" w:hAnsi="Georgia"/>
        </w:rPr>
        <w:t>?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•   </w:t>
      </w:r>
      <w:r>
        <w:rPr>
          <w:rFonts w:ascii="Georgia" w:hAnsi="Georgia"/>
        </w:rPr>
        <w:t>Мама купила 46 тетрадей</w:t>
      </w:r>
      <w:r w:rsidRPr="00D15DF4">
        <w:rPr>
          <w:rFonts w:ascii="Georgia" w:hAnsi="Georgia"/>
        </w:rPr>
        <w:t xml:space="preserve">, </w:t>
      </w:r>
      <w:r>
        <w:rPr>
          <w:rFonts w:ascii="Georgia" w:hAnsi="Georgia"/>
        </w:rPr>
        <w:t>20 тетрадей она убрала в шкаф</w:t>
      </w:r>
      <w:r w:rsidRPr="00D15DF4">
        <w:rPr>
          <w:rFonts w:ascii="Georgia" w:hAnsi="Georgia"/>
        </w:rPr>
        <w:t>, а остальные поделил</w:t>
      </w:r>
      <w:r>
        <w:rPr>
          <w:rFonts w:ascii="Georgia" w:hAnsi="Georgia"/>
        </w:rPr>
        <w:t>а</w:t>
      </w:r>
      <w:r w:rsidRPr="00D15DF4">
        <w:rPr>
          <w:rFonts w:ascii="Georgia" w:hAnsi="Georgia"/>
        </w:rPr>
        <w:t xml:space="preserve"> поровну</w:t>
      </w:r>
      <w:r>
        <w:rPr>
          <w:rFonts w:ascii="Georgia" w:hAnsi="Georgia"/>
        </w:rPr>
        <w:t xml:space="preserve"> между сыном и дочерью</w:t>
      </w:r>
      <w:r w:rsidRPr="00D15DF4">
        <w:rPr>
          <w:rFonts w:ascii="Georgia" w:hAnsi="Georgia"/>
        </w:rPr>
        <w:t xml:space="preserve">. Сколько </w:t>
      </w:r>
      <w:r>
        <w:rPr>
          <w:rFonts w:ascii="Georgia" w:hAnsi="Georgia"/>
        </w:rPr>
        <w:t>тетрадей</w:t>
      </w:r>
      <w:r w:rsidRPr="00D15DF4">
        <w:rPr>
          <w:rFonts w:ascii="Georgia" w:hAnsi="Georgia"/>
        </w:rPr>
        <w:t xml:space="preserve"> получил каждый?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lang w:val="en-US"/>
        </w:rPr>
        <w:t>III</w:t>
      </w:r>
      <w:r w:rsidRPr="00D15DF4">
        <w:rPr>
          <w:rFonts w:ascii="Georgia" w:hAnsi="Georgia"/>
          <w:b/>
          <w:bCs/>
        </w:rPr>
        <w:t>. Самоопределение к деятельности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Рассмотрите выражения.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45 + 4450 + 40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45-4450 - 40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64 + 3640 + 30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64-3640 - 30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—  По какому признаку выражения разделили на группы? </w:t>
      </w:r>
      <w:r w:rsidRPr="00D15DF4">
        <w:rPr>
          <w:rFonts w:ascii="Georgia" w:hAnsi="Georgia"/>
          <w:i/>
          <w:iCs/>
        </w:rPr>
        <w:t xml:space="preserve">(В первом столбике к двузначному числу прибавляют </w:t>
      </w:r>
      <w:proofErr w:type="gramStart"/>
      <w:r w:rsidRPr="00D15DF4">
        <w:rPr>
          <w:rFonts w:ascii="Georgia" w:hAnsi="Georgia"/>
          <w:i/>
          <w:iCs/>
        </w:rPr>
        <w:t>одно</w:t>
      </w:r>
      <w:r w:rsidRPr="00D15DF4">
        <w:rPr>
          <w:rFonts w:ascii="Georgia" w:hAnsi="Georgia"/>
          <w:i/>
          <w:iCs/>
        </w:rPr>
        <w:softHyphen/>
        <w:t>значное</w:t>
      </w:r>
      <w:proofErr w:type="gramEnd"/>
      <w:r w:rsidRPr="00D15DF4">
        <w:rPr>
          <w:rFonts w:ascii="Georgia" w:hAnsi="Georgia"/>
          <w:i/>
          <w:iCs/>
        </w:rPr>
        <w:t>, во втором — к трехзначному двузначное.)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—  Как выполнить вычисления в первом столбике? </w:t>
      </w:r>
      <w:r w:rsidRPr="00D15DF4">
        <w:rPr>
          <w:rFonts w:ascii="Georgia" w:hAnsi="Georgia"/>
          <w:i/>
          <w:iCs/>
        </w:rPr>
        <w:t>(</w:t>
      </w:r>
      <w:proofErr w:type="spellStart"/>
      <w:r w:rsidRPr="00D15DF4">
        <w:rPr>
          <w:rFonts w:ascii="Georgia" w:hAnsi="Georgia"/>
          <w:i/>
          <w:iCs/>
        </w:rPr>
        <w:t>Кединицам</w:t>
      </w:r>
      <w:proofErr w:type="spellEnd"/>
      <w:r w:rsidRPr="00D15DF4">
        <w:rPr>
          <w:rFonts w:ascii="Georgia" w:hAnsi="Georgia"/>
          <w:i/>
          <w:iCs/>
        </w:rPr>
        <w:t xml:space="preserve"> прибавить единицы, к десяткам — десятки; из единиц вычесть единицы, из десятков — десятки.)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 xml:space="preserve">Чем похожи выражения в столбиках? </w:t>
      </w:r>
      <w:r w:rsidRPr="00D15DF4">
        <w:rPr>
          <w:rFonts w:ascii="Georgia" w:hAnsi="Georgia"/>
          <w:i/>
          <w:iCs/>
        </w:rPr>
        <w:t>(В них одинаковые цифры.)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 xml:space="preserve">Сколько десятков в каждом числе? </w:t>
      </w:r>
      <w:r w:rsidRPr="00D15DF4">
        <w:rPr>
          <w:rFonts w:ascii="Georgia" w:hAnsi="Georgia"/>
          <w:i/>
          <w:iCs/>
        </w:rPr>
        <w:t xml:space="preserve">(450— 45 </w:t>
      </w:r>
      <w:proofErr w:type="gramStart"/>
      <w:r w:rsidRPr="00D15DF4">
        <w:rPr>
          <w:rFonts w:ascii="Georgia" w:hAnsi="Georgia"/>
          <w:i/>
          <w:iCs/>
        </w:rPr>
        <w:t>д</w:t>
      </w:r>
      <w:proofErr w:type="spellStart"/>
      <w:proofErr w:type="gramEnd"/>
      <w:r w:rsidRPr="00D15DF4">
        <w:rPr>
          <w:rFonts w:ascii="Georgia" w:hAnsi="Georgia"/>
          <w:i/>
          <w:iCs/>
          <w:lang w:val="en-US"/>
        </w:rPr>
        <w:t>ec</w:t>
      </w:r>
      <w:proofErr w:type="spellEnd"/>
      <w:r w:rsidRPr="00D15DF4">
        <w:rPr>
          <w:rFonts w:ascii="Georgia" w:hAnsi="Georgia"/>
          <w:i/>
          <w:iCs/>
        </w:rPr>
        <w:t>, 40— 4 д</w:t>
      </w:r>
      <w:proofErr w:type="spellStart"/>
      <w:r w:rsidRPr="00D15DF4">
        <w:rPr>
          <w:rFonts w:ascii="Georgia" w:hAnsi="Georgia"/>
          <w:i/>
          <w:iCs/>
          <w:lang w:val="en-US"/>
        </w:rPr>
        <w:t>ec</w:t>
      </w:r>
      <w:proofErr w:type="spellEnd"/>
      <w:r w:rsidRPr="00D15DF4">
        <w:rPr>
          <w:rFonts w:ascii="Georgia" w:hAnsi="Georgia"/>
          <w:i/>
          <w:iCs/>
        </w:rPr>
        <w:t>. и т. д.)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>Как выполнить вычисления во втором столбике? (Учащиеся комментируют решение примеров, учитель запи</w:t>
      </w:r>
      <w:r w:rsidRPr="00D15DF4">
        <w:rPr>
          <w:rFonts w:ascii="Georgia" w:hAnsi="Georgia"/>
        </w:rPr>
        <w:softHyphen/>
        <w:t>сывает выражения в третий столбик.)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45 </w:t>
      </w:r>
      <w:proofErr w:type="spellStart"/>
      <w:r w:rsidRPr="00D15DF4">
        <w:rPr>
          <w:rFonts w:ascii="Georgia" w:hAnsi="Georgia"/>
        </w:rPr>
        <w:t>дес</w:t>
      </w:r>
      <w:proofErr w:type="spellEnd"/>
      <w:r w:rsidRPr="00D15DF4">
        <w:rPr>
          <w:rFonts w:ascii="Georgia" w:hAnsi="Georgia"/>
        </w:rPr>
        <w:t xml:space="preserve">. + 4 </w:t>
      </w:r>
      <w:proofErr w:type="spellStart"/>
      <w:r w:rsidRPr="00D15DF4">
        <w:rPr>
          <w:rFonts w:ascii="Georgia" w:hAnsi="Georgia"/>
        </w:rPr>
        <w:t>дес</w:t>
      </w:r>
      <w:proofErr w:type="spellEnd"/>
      <w:r w:rsidRPr="00D15DF4">
        <w:rPr>
          <w:rFonts w:ascii="Georgia" w:hAnsi="Georgia"/>
        </w:rPr>
        <w:t xml:space="preserve">. 45 </w:t>
      </w:r>
      <w:proofErr w:type="spellStart"/>
      <w:r w:rsidRPr="00D15DF4">
        <w:rPr>
          <w:rFonts w:ascii="Georgia" w:hAnsi="Georgia"/>
        </w:rPr>
        <w:t>дес</w:t>
      </w:r>
      <w:proofErr w:type="spellEnd"/>
      <w:r w:rsidRPr="00D15DF4">
        <w:rPr>
          <w:rFonts w:ascii="Georgia" w:hAnsi="Georgia"/>
        </w:rPr>
        <w:t xml:space="preserve">. — 4 </w:t>
      </w:r>
      <w:proofErr w:type="spellStart"/>
      <w:r w:rsidRPr="00D15DF4">
        <w:rPr>
          <w:rFonts w:ascii="Georgia" w:hAnsi="Georgia"/>
        </w:rPr>
        <w:t>дес</w:t>
      </w:r>
      <w:proofErr w:type="spellEnd"/>
      <w:r w:rsidRPr="00D15DF4">
        <w:rPr>
          <w:rFonts w:ascii="Georgia" w:hAnsi="Georgia"/>
        </w:rPr>
        <w:t xml:space="preserve">. 64 </w:t>
      </w:r>
      <w:proofErr w:type="spellStart"/>
      <w:r w:rsidRPr="00D15DF4">
        <w:rPr>
          <w:rFonts w:ascii="Georgia" w:hAnsi="Georgia"/>
        </w:rPr>
        <w:t>дес</w:t>
      </w:r>
      <w:proofErr w:type="spellEnd"/>
      <w:r w:rsidRPr="00D15DF4">
        <w:rPr>
          <w:rFonts w:ascii="Georgia" w:hAnsi="Georgia"/>
        </w:rPr>
        <w:t xml:space="preserve">. + 3 </w:t>
      </w:r>
      <w:proofErr w:type="spellStart"/>
      <w:r w:rsidRPr="00D15DF4">
        <w:rPr>
          <w:rFonts w:ascii="Georgia" w:hAnsi="Georgia"/>
        </w:rPr>
        <w:t>дес</w:t>
      </w:r>
      <w:proofErr w:type="spellEnd"/>
      <w:r w:rsidRPr="00D15DF4">
        <w:rPr>
          <w:rFonts w:ascii="Georgia" w:hAnsi="Georgia"/>
        </w:rPr>
        <w:t xml:space="preserve">. 64 </w:t>
      </w:r>
      <w:proofErr w:type="spellStart"/>
      <w:r w:rsidRPr="00D15DF4">
        <w:rPr>
          <w:rFonts w:ascii="Georgia" w:hAnsi="Georgia"/>
        </w:rPr>
        <w:t>дес</w:t>
      </w:r>
      <w:proofErr w:type="spellEnd"/>
      <w:r w:rsidRPr="00D15DF4">
        <w:rPr>
          <w:rFonts w:ascii="Georgia" w:hAnsi="Georgia"/>
        </w:rPr>
        <w:t xml:space="preserve">. — 3 </w:t>
      </w:r>
      <w:proofErr w:type="spellStart"/>
      <w:r w:rsidRPr="00D15DF4">
        <w:rPr>
          <w:rFonts w:ascii="Georgia" w:hAnsi="Georgia"/>
        </w:rPr>
        <w:t>дес</w:t>
      </w:r>
      <w:proofErr w:type="spellEnd"/>
      <w:r w:rsidRPr="00D15DF4">
        <w:rPr>
          <w:rFonts w:ascii="Georgia" w:hAnsi="Georgia"/>
        </w:rPr>
        <w:t>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—  Что вы заметили? </w:t>
      </w:r>
      <w:r w:rsidRPr="00D15DF4">
        <w:rPr>
          <w:rFonts w:ascii="Georgia" w:hAnsi="Georgia"/>
          <w:i/>
          <w:iCs/>
        </w:rPr>
        <w:t>(Теперь числа в первом столбике такие же, как в третьем.)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lastRenderedPageBreak/>
        <w:t xml:space="preserve">—  </w:t>
      </w:r>
      <w:r w:rsidRPr="00D15DF4">
        <w:rPr>
          <w:rFonts w:ascii="Georgia" w:hAnsi="Georgia"/>
        </w:rPr>
        <w:t xml:space="preserve">Кто догадался, как еще можно выполнить вычисления во втором столбике? </w:t>
      </w:r>
      <w:r w:rsidRPr="00D15DF4">
        <w:rPr>
          <w:rFonts w:ascii="Georgia" w:hAnsi="Georgia"/>
          <w:i/>
          <w:iCs/>
        </w:rPr>
        <w:t>(</w:t>
      </w:r>
      <w:proofErr w:type="spellStart"/>
      <w:r w:rsidRPr="00D15DF4">
        <w:rPr>
          <w:rFonts w:ascii="Georgia" w:hAnsi="Georgia"/>
          <w:i/>
          <w:iCs/>
        </w:rPr>
        <w:t>Ксотням</w:t>
      </w:r>
      <w:proofErr w:type="spellEnd"/>
      <w:r w:rsidRPr="00D15DF4">
        <w:rPr>
          <w:rFonts w:ascii="Georgia" w:hAnsi="Georgia"/>
          <w:i/>
          <w:iCs/>
        </w:rPr>
        <w:t xml:space="preserve"> прибавить сотни, к десят</w:t>
      </w:r>
      <w:r w:rsidRPr="00D15DF4">
        <w:rPr>
          <w:rFonts w:ascii="Georgia" w:hAnsi="Georgia"/>
          <w:i/>
          <w:iCs/>
        </w:rPr>
        <w:softHyphen/>
        <w:t>кам — десятки.)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(Учитель делает запись на доске.)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450 + 40 = 400 + (50 + 40) = 400 + 90 = 490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—  Чему мы будем учиться сегодня на уроке? </w:t>
      </w:r>
      <w:r w:rsidRPr="00D15DF4">
        <w:rPr>
          <w:rFonts w:ascii="Georgia" w:hAnsi="Georgia"/>
          <w:i/>
          <w:iCs/>
        </w:rPr>
        <w:t>(Выполнять вы</w:t>
      </w:r>
      <w:r w:rsidRPr="00D15DF4">
        <w:rPr>
          <w:rFonts w:ascii="Georgia" w:hAnsi="Georgia"/>
          <w:i/>
          <w:iCs/>
        </w:rPr>
        <w:softHyphen/>
        <w:t>числения с трехзначными числами, оканчивающимися нулями, разными способами.)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lang w:val="en-US"/>
        </w:rPr>
        <w:t>IV</w:t>
      </w:r>
      <w:r w:rsidRPr="00D15DF4">
        <w:rPr>
          <w:rFonts w:ascii="Georgia" w:hAnsi="Georgia"/>
          <w:b/>
          <w:bCs/>
        </w:rPr>
        <w:t>. Работа по теме урока Работа по учебнику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Объясните, как выполняли вычисления на с. 67.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>№ 1 (с. 67)</w:t>
      </w:r>
      <w:proofErr w:type="gramStart"/>
      <w:r w:rsidRPr="00D15DF4">
        <w:rPr>
          <w:rFonts w:ascii="Georgia" w:hAnsi="Georgia"/>
          <w:i/>
          <w:iCs/>
        </w:rPr>
        <w:t>.</w:t>
      </w:r>
      <w:r w:rsidRPr="00D15DF4">
        <w:rPr>
          <w:rFonts w:ascii="Georgia" w:hAnsi="Georgia"/>
        </w:rPr>
        <w:t>(Первая строка — коллективно, с устным объяснением и запи</w:t>
      </w:r>
      <w:r w:rsidRPr="00D15DF4">
        <w:rPr>
          <w:rFonts w:ascii="Georgia" w:hAnsi="Georgia"/>
        </w:rPr>
        <w:softHyphen/>
        <w:t>сью на доске, вторая строка — самостоятельно.</w:t>
      </w:r>
      <w:proofErr w:type="gramEnd"/>
      <w:r w:rsidRPr="00D15DF4">
        <w:rPr>
          <w:rFonts w:ascii="Georgia" w:hAnsi="Georgia"/>
        </w:rPr>
        <w:t xml:space="preserve"> </w:t>
      </w:r>
      <w:proofErr w:type="gramStart"/>
      <w:r w:rsidRPr="00D15DF4">
        <w:rPr>
          <w:rFonts w:ascii="Georgia" w:hAnsi="Georgia"/>
        </w:rPr>
        <w:t xml:space="preserve">Проверка.) </w:t>
      </w:r>
      <w:proofErr w:type="gramEnd"/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№2 (с. 67). </w:t>
      </w:r>
      <w:r w:rsidRPr="00D15DF4">
        <w:rPr>
          <w:rFonts w:ascii="Georgia" w:hAnsi="Georgia"/>
        </w:rPr>
        <w:t>(Устное выполнение.)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lang w:val="en-US"/>
        </w:rPr>
        <w:t>V</w:t>
      </w:r>
      <w:r w:rsidRPr="00D15DF4">
        <w:rPr>
          <w:rFonts w:ascii="Georgia" w:hAnsi="Georgia"/>
          <w:b/>
          <w:bCs/>
        </w:rPr>
        <w:t>. Физкультминутка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lang w:val="en-US"/>
        </w:rPr>
        <w:t>VI</w:t>
      </w:r>
      <w:r w:rsidRPr="00D15DF4">
        <w:rPr>
          <w:rFonts w:ascii="Georgia" w:hAnsi="Georgia"/>
          <w:b/>
          <w:bCs/>
        </w:rPr>
        <w:t>. Закрепление изученного материала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</w:rPr>
        <w:t>1. Работа по учебнику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>№3(с. 67).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>Прочитайте задачу.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—  Обратите внимание на единицы массы, указанные в задаче. Что нужно сделать, прежде чем решать задачу? </w:t>
      </w:r>
      <w:r w:rsidRPr="00D15DF4">
        <w:rPr>
          <w:rFonts w:ascii="Georgia" w:hAnsi="Georgia"/>
          <w:i/>
          <w:iCs/>
        </w:rPr>
        <w:t>(Выразить данные в одинаковых единицах измерения.)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 xml:space="preserve">Сколько граммов в 1 кг? </w:t>
      </w:r>
      <w:r w:rsidRPr="00D15DF4">
        <w:rPr>
          <w:rFonts w:ascii="Georgia" w:hAnsi="Georgia"/>
          <w:i/>
          <w:iCs/>
        </w:rPr>
        <w:t>(1 кг = 1000г.)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>Решите задачу самостоятельно.</w:t>
      </w:r>
    </w:p>
    <w:p w:rsid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Взаимопроверка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>№4 (с. 67).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>Прочитайте задачу.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—  Что такое площадь? </w:t>
      </w:r>
      <w:r w:rsidRPr="00D15DF4">
        <w:rPr>
          <w:rFonts w:ascii="Georgia" w:hAnsi="Georgia"/>
          <w:i/>
          <w:iCs/>
        </w:rPr>
        <w:t>(Часть плоскости, ограниченная замк</w:t>
      </w:r>
      <w:r w:rsidRPr="00D15DF4">
        <w:rPr>
          <w:rFonts w:ascii="Georgia" w:hAnsi="Georgia"/>
          <w:i/>
          <w:iCs/>
        </w:rPr>
        <w:softHyphen/>
        <w:t>нутой линией.)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 xml:space="preserve">Какой формы участок стены? </w:t>
      </w:r>
      <w:r w:rsidRPr="00D15DF4">
        <w:rPr>
          <w:rFonts w:ascii="Georgia" w:hAnsi="Georgia"/>
          <w:i/>
          <w:iCs/>
        </w:rPr>
        <w:t>(Прямоугольной.)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 xml:space="preserve">Какой формы плитки? </w:t>
      </w:r>
      <w:r w:rsidRPr="00D15DF4">
        <w:rPr>
          <w:rFonts w:ascii="Georgia" w:hAnsi="Georgia"/>
          <w:i/>
          <w:iCs/>
        </w:rPr>
        <w:t>(Квадратной.)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>Как посчитать, сколько плиток площадью 1 дм</w:t>
      </w:r>
      <w:proofErr w:type="gramStart"/>
      <w:r w:rsidRPr="00D15DF4">
        <w:rPr>
          <w:rFonts w:ascii="Georgia" w:hAnsi="Georgia"/>
          <w:vertAlign w:val="superscript"/>
        </w:rPr>
        <w:t>2</w:t>
      </w:r>
      <w:proofErr w:type="gramEnd"/>
      <w:r w:rsidRPr="00D15DF4">
        <w:rPr>
          <w:rFonts w:ascii="Georgia" w:hAnsi="Georgia"/>
        </w:rPr>
        <w:t xml:space="preserve"> нужно на весь участок стены? (Ответы детей.)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—  Какой способ рациональнее? </w:t>
      </w:r>
      <w:r w:rsidRPr="00D15DF4">
        <w:rPr>
          <w:rFonts w:ascii="Georgia" w:hAnsi="Georgia"/>
          <w:i/>
          <w:iCs/>
        </w:rPr>
        <w:t>(Нужно вычислить площадь этого участка, а затем вычислить, сколько раз плитку с указанной площадью можно уложить на участке.)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 xml:space="preserve">Как вычислить площадь участка? </w:t>
      </w:r>
      <w:r w:rsidRPr="00D15DF4">
        <w:rPr>
          <w:rFonts w:ascii="Georgia" w:hAnsi="Georgia"/>
          <w:i/>
          <w:iCs/>
        </w:rPr>
        <w:t>(Длину умножить на ши</w:t>
      </w:r>
      <w:r w:rsidRPr="00D15DF4">
        <w:rPr>
          <w:rFonts w:ascii="Georgia" w:hAnsi="Georgia"/>
          <w:i/>
          <w:iCs/>
        </w:rPr>
        <w:softHyphen/>
        <w:t>рину.)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—  </w:t>
      </w:r>
      <w:r w:rsidRPr="00D15DF4">
        <w:rPr>
          <w:rFonts w:ascii="Georgia" w:hAnsi="Georgia"/>
        </w:rPr>
        <w:t>Запишите решение и ответ задачи самостоятельно.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>Решение: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 xml:space="preserve">1) 6 • </w:t>
      </w:r>
      <w:r w:rsidRPr="00D15DF4">
        <w:rPr>
          <w:rFonts w:ascii="Georgia" w:hAnsi="Georgia"/>
          <w:bCs/>
        </w:rPr>
        <w:t>4</w:t>
      </w:r>
      <w:r w:rsidRPr="00D15DF4">
        <w:rPr>
          <w:rFonts w:ascii="Georgia" w:hAnsi="Georgia"/>
        </w:rPr>
        <w:t>= 24 (дм</w:t>
      </w:r>
      <w:proofErr w:type="gramStart"/>
      <w:r w:rsidRPr="00D15DF4">
        <w:rPr>
          <w:rFonts w:ascii="Georgia" w:hAnsi="Georgia"/>
          <w:vertAlign w:val="superscript"/>
        </w:rPr>
        <w:t>2</w:t>
      </w:r>
      <w:proofErr w:type="gramEnd"/>
      <w:r w:rsidRPr="00D15DF4">
        <w:rPr>
          <w:rFonts w:ascii="Georgia" w:hAnsi="Georgia"/>
        </w:rPr>
        <w:t>) — площадь участка;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2) 24</w:t>
      </w:r>
      <w:proofErr w:type="gramStart"/>
      <w:r w:rsidRPr="00D15DF4">
        <w:rPr>
          <w:rFonts w:ascii="Georgia" w:hAnsi="Georgia"/>
        </w:rPr>
        <w:t xml:space="preserve"> :</w:t>
      </w:r>
      <w:proofErr w:type="gramEnd"/>
      <w:r w:rsidRPr="00D15DF4">
        <w:rPr>
          <w:rFonts w:ascii="Georgia" w:hAnsi="Georgia"/>
        </w:rPr>
        <w:t xml:space="preserve"> 1 = 24 (п.).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lastRenderedPageBreak/>
        <w:t xml:space="preserve">Ответ: </w:t>
      </w:r>
      <w:r w:rsidRPr="00D15DF4">
        <w:rPr>
          <w:rFonts w:ascii="Georgia" w:hAnsi="Georgia"/>
        </w:rPr>
        <w:t>потребуется 24 плитки.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Самостоятельно вычислите, сколько понадобится плиток площадью 2 дм</w:t>
      </w:r>
      <w:proofErr w:type="gramStart"/>
      <w:r w:rsidRPr="00D15DF4">
        <w:rPr>
          <w:rFonts w:ascii="Georgia" w:hAnsi="Georgia"/>
          <w:vertAlign w:val="superscript"/>
        </w:rPr>
        <w:t>2</w:t>
      </w:r>
      <w:proofErr w:type="gramEnd"/>
      <w:r w:rsidRPr="00D15DF4">
        <w:rPr>
          <w:rFonts w:ascii="Georgia" w:hAnsi="Georgia"/>
        </w:rPr>
        <w:t>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№ 7 </w:t>
      </w:r>
      <w:r w:rsidRPr="00D15DF4">
        <w:rPr>
          <w:rFonts w:ascii="Georgia" w:hAnsi="Georgia"/>
          <w:bCs/>
          <w:i/>
          <w:iCs/>
        </w:rPr>
        <w:t>(с. 67).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Какие остатки могут получиться при делении на эти числа?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Решите примеры самостоятельно. (Взаимопроверка.)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</w:rPr>
        <w:t xml:space="preserve">2. Выполнение заданий в рабочей тетради </w:t>
      </w:r>
      <w:r w:rsidRPr="00D15DF4">
        <w:rPr>
          <w:rFonts w:ascii="Georgia" w:hAnsi="Georgia"/>
          <w:bCs/>
          <w:i/>
          <w:iCs/>
        </w:rPr>
        <w:t xml:space="preserve">№ 6 </w:t>
      </w:r>
      <w:r w:rsidRPr="00D15DF4">
        <w:rPr>
          <w:rFonts w:ascii="Georgia" w:hAnsi="Georgia"/>
          <w:i/>
          <w:iCs/>
        </w:rPr>
        <w:t xml:space="preserve">(с. </w:t>
      </w:r>
      <w:r w:rsidRPr="00D15DF4">
        <w:rPr>
          <w:rFonts w:ascii="Georgia" w:hAnsi="Georgia"/>
          <w:bCs/>
          <w:i/>
          <w:iCs/>
        </w:rPr>
        <w:t>49).</w:t>
      </w:r>
    </w:p>
    <w:p w:rsidR="00D15DF4" w:rsidRPr="00D15DF4" w:rsidRDefault="00D15DF4" w:rsidP="00D15DF4">
      <w:pPr>
        <w:rPr>
          <w:rFonts w:ascii="Georgia" w:hAnsi="Georgia"/>
        </w:rPr>
      </w:pPr>
      <w:proofErr w:type="gramStart"/>
      <w:r w:rsidRPr="00D15DF4">
        <w:rPr>
          <w:rFonts w:ascii="Georgia" w:hAnsi="Georgia"/>
        </w:rPr>
        <w:t>(Самостоятельное выполнение.</w:t>
      </w:r>
      <w:proofErr w:type="gramEnd"/>
      <w:r w:rsidRPr="00D15DF4">
        <w:rPr>
          <w:rFonts w:ascii="Georgia" w:hAnsi="Georgia"/>
        </w:rPr>
        <w:t xml:space="preserve"> </w:t>
      </w:r>
      <w:proofErr w:type="gramStart"/>
      <w:r w:rsidRPr="00D15DF4">
        <w:rPr>
          <w:rFonts w:ascii="Georgia" w:hAnsi="Georgia"/>
        </w:rPr>
        <w:t>Взаимопроверка.)</w:t>
      </w:r>
      <w:proofErr w:type="gramEnd"/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i/>
          <w:iCs/>
        </w:rPr>
        <w:t xml:space="preserve">№ 7 (с. </w:t>
      </w:r>
      <w:r w:rsidRPr="00D15DF4">
        <w:rPr>
          <w:rFonts w:ascii="Georgia" w:hAnsi="Georgia"/>
          <w:bCs/>
          <w:i/>
          <w:iCs/>
        </w:rPr>
        <w:t>49).</w:t>
      </w:r>
    </w:p>
    <w:p w:rsidR="00D15DF4" w:rsidRPr="00D15DF4" w:rsidRDefault="00D15DF4" w:rsidP="00D15DF4">
      <w:pPr>
        <w:rPr>
          <w:rFonts w:ascii="Georgia" w:hAnsi="Georgia"/>
        </w:rPr>
      </w:pPr>
      <w:proofErr w:type="gramStart"/>
      <w:r w:rsidRPr="00D15DF4">
        <w:rPr>
          <w:rFonts w:ascii="Georgia" w:hAnsi="Georgia"/>
        </w:rPr>
        <w:t>(Работа в парах.</w:t>
      </w:r>
      <w:proofErr w:type="gramEnd"/>
      <w:r w:rsidRPr="00D15DF4">
        <w:rPr>
          <w:rFonts w:ascii="Georgia" w:hAnsi="Georgia"/>
        </w:rPr>
        <w:t xml:space="preserve"> Проверка. </w:t>
      </w:r>
      <w:proofErr w:type="gramStart"/>
      <w:r w:rsidRPr="00D15DF4">
        <w:rPr>
          <w:rFonts w:ascii="Georgia" w:hAnsi="Georgia"/>
        </w:rPr>
        <w:t>Тем, кто справится с заданиями быстрее остальных, дополнительно можно предложить выполнить задание учебника: № 8 (с. 67).)</w:t>
      </w:r>
      <w:proofErr w:type="gramEnd"/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lang w:val="en-US"/>
        </w:rPr>
        <w:t>VII</w:t>
      </w:r>
      <w:r w:rsidRPr="00D15DF4">
        <w:rPr>
          <w:rFonts w:ascii="Georgia" w:hAnsi="Georgia"/>
          <w:b/>
          <w:bCs/>
        </w:rPr>
        <w:t>. Рефлексия</w:t>
      </w:r>
    </w:p>
    <w:p w:rsidR="00D15DF4" w:rsidRPr="00D15DF4" w:rsidRDefault="00D15DF4" w:rsidP="00D15DF4">
      <w:pPr>
        <w:rPr>
          <w:rFonts w:ascii="Georgia" w:hAnsi="Georgia"/>
        </w:rPr>
      </w:pPr>
      <w:proofErr w:type="gramStart"/>
      <w:r w:rsidRPr="00D15DF4">
        <w:rPr>
          <w:rFonts w:ascii="Georgia" w:hAnsi="Georgia"/>
        </w:rPr>
        <w:t>(«Проверь себя» (учебник, с. 67).</w:t>
      </w:r>
      <w:proofErr w:type="gramEnd"/>
      <w:r w:rsidRPr="00D15DF4">
        <w:rPr>
          <w:rFonts w:ascii="Georgia" w:hAnsi="Georgia"/>
        </w:rPr>
        <w:t xml:space="preserve"> Самостоятельное выполне</w:t>
      </w:r>
      <w:r w:rsidRPr="00D15DF4">
        <w:rPr>
          <w:rFonts w:ascii="Georgia" w:hAnsi="Georgia"/>
        </w:rPr>
        <w:softHyphen/>
        <w:t xml:space="preserve">ние. </w:t>
      </w:r>
      <w:proofErr w:type="gramStart"/>
      <w:r w:rsidRPr="00D15DF4">
        <w:rPr>
          <w:rFonts w:ascii="Georgia" w:hAnsi="Georgia"/>
        </w:rPr>
        <w:t>Взаимопроверка.)</w:t>
      </w:r>
      <w:proofErr w:type="gramEnd"/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Оцените свою работу на уроке.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  <w:lang w:val="en-US"/>
        </w:rPr>
        <w:t>VIII</w:t>
      </w:r>
      <w:r w:rsidRPr="00D15DF4">
        <w:rPr>
          <w:rFonts w:ascii="Georgia" w:hAnsi="Georgia"/>
          <w:b/>
          <w:bCs/>
        </w:rPr>
        <w:t>. Подведение итогов урока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Чему вы научились сегодня на уроке?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Кто хорошо понял тему?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Кому нужна помощь?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Что помогло понять новый вычислительный прием?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—  Какое задание было самым интересным?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  <w:b/>
          <w:bCs/>
        </w:rPr>
        <w:t>Домашнее задание</w:t>
      </w:r>
    </w:p>
    <w:p w:rsidR="00D15DF4" w:rsidRPr="00D15DF4" w:rsidRDefault="00D15DF4" w:rsidP="00D15DF4">
      <w:pPr>
        <w:rPr>
          <w:rFonts w:ascii="Georgia" w:hAnsi="Georgia"/>
        </w:rPr>
      </w:pPr>
      <w:r w:rsidRPr="00D15DF4">
        <w:rPr>
          <w:rFonts w:ascii="Georgia" w:hAnsi="Georgia"/>
        </w:rPr>
        <w:t>Учебник: №5,6 (с. 67).</w:t>
      </w:r>
    </w:p>
    <w:p w:rsidR="00D15DF4" w:rsidRPr="00D15DF4" w:rsidRDefault="00D15DF4" w:rsidP="00D15DF4"/>
    <w:p w:rsidR="00587B33" w:rsidRDefault="00587B33"/>
    <w:sectPr w:rsidR="00587B33" w:rsidSect="00AB0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F4"/>
    <w:rsid w:val="00587B33"/>
    <w:rsid w:val="00D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ybp-dnc</dc:creator>
  <cp:lastModifiedBy>ybp-dnc</cp:lastModifiedBy>
  <cp:revision>1</cp:revision>
  <dcterms:created xsi:type="dcterms:W3CDTF">2015-04-05T08:51:00Z</dcterms:created>
  <dcterms:modified xsi:type="dcterms:W3CDTF">2015-04-05T08:59:00Z</dcterms:modified>
</cp:coreProperties>
</file>