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2" w:rsidRPr="00F54E42" w:rsidRDefault="00F54E42" w:rsidP="00F54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географии на тему</w:t>
      </w:r>
      <w:r w:rsidRPr="00F54E42">
        <w:rPr>
          <w:b/>
          <w:sz w:val="28"/>
          <w:szCs w:val="28"/>
        </w:rPr>
        <w:t>: «Государственный строй стран мира».</w:t>
      </w:r>
      <w:r>
        <w:rPr>
          <w:b/>
          <w:sz w:val="28"/>
          <w:szCs w:val="28"/>
        </w:rPr>
        <w:t xml:space="preserve"> 10 класс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1. Главный объект политической карты </w:t>
      </w:r>
      <w:proofErr w:type="spellStart"/>
      <w:proofErr w:type="gramStart"/>
      <w:r w:rsidRPr="00F54E42">
        <w:rPr>
          <w:sz w:val="28"/>
          <w:szCs w:val="28"/>
        </w:rPr>
        <w:t>мира-это</w:t>
      </w:r>
      <w:proofErr w:type="spellEnd"/>
      <w:proofErr w:type="gramEnd"/>
      <w:r w:rsidRPr="00F54E42">
        <w:rPr>
          <w:sz w:val="28"/>
          <w:szCs w:val="28"/>
        </w:rPr>
        <w:t>….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>2. В конце 20 века количество стран и территорий достигло: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>1)120; 2)230; 3)200; 4)320.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3. Политически независимыми государствами называются: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1)колонии; 2)суверенные; 3)метрополии; 4) «ключевые» страны.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4. Расставьте следующие страны по мере убывания площади: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1)Канада; 2)Австралия; 3)Россия; 4)Китай; 5)США; 6)Бразилия.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5. К </w:t>
      </w:r>
      <w:proofErr w:type="spellStart"/>
      <w:r w:rsidRPr="00F54E42">
        <w:rPr>
          <w:sz w:val="28"/>
          <w:szCs w:val="28"/>
        </w:rPr>
        <w:t>микрогосударствам</w:t>
      </w:r>
      <w:proofErr w:type="spellEnd"/>
      <w:r w:rsidRPr="00F54E42">
        <w:rPr>
          <w:sz w:val="28"/>
          <w:szCs w:val="28"/>
        </w:rPr>
        <w:t xml:space="preserve"> Европы относятся: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1)Ватикан; 2)Монако; 3)Бруней; 4)Португалия.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6. Укажите верный вариант ранжирования стран по численности населения: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</w:t>
      </w:r>
      <w:proofErr w:type="gramStart"/>
      <w:r w:rsidRPr="00F54E42">
        <w:rPr>
          <w:sz w:val="28"/>
          <w:szCs w:val="28"/>
        </w:rPr>
        <w:t>1)Китай, Индия, США; 2)Индия, Бразилия, Китай; 3)Китай, США, Индонезия.</w:t>
      </w:r>
      <w:proofErr w:type="gramEnd"/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7. Приморское положение имеют страны: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1)Китай; 2)Швеция; 3)Швейцария; 4)Афганистан.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8. </w:t>
      </w:r>
      <w:proofErr w:type="spellStart"/>
      <w:r w:rsidRPr="00F54E42">
        <w:rPr>
          <w:sz w:val="28"/>
          <w:szCs w:val="28"/>
        </w:rPr>
        <w:t>Страны-архипелаги-это</w:t>
      </w:r>
      <w:proofErr w:type="spellEnd"/>
      <w:r w:rsidRPr="00F54E42">
        <w:rPr>
          <w:sz w:val="28"/>
          <w:szCs w:val="28"/>
        </w:rPr>
        <w:t>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1)Индонезия; 2)Япония; 3)Исландия; 4)Шри-Ланка.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9. Полуостровное положение имеют страны: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1)Франция; 2)Италия; 3)Греция; 4)Норвегия.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10. Страны Зарубежной Европы, не имеющие выхода к морю: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1)Швейцария; 2)Венгрия; 3)Дания; 4)Швеция.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11. Показатель, характеризующий стоимость всей продукции, выпущенной на территории данной страны за год (</w:t>
      </w:r>
      <w:r>
        <w:rPr>
          <w:sz w:val="28"/>
          <w:szCs w:val="28"/>
        </w:rPr>
        <w:t>в долларах</w:t>
      </w:r>
      <w:r w:rsidRPr="00F54E42">
        <w:rPr>
          <w:sz w:val="28"/>
          <w:szCs w:val="28"/>
        </w:rPr>
        <w:t>) называется….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12. в «большую семерку» не входит страна: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1)США; 2)Канада; 3)Япония; 4)Франция; 5)Россия.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13. К «ключевым странам» не относится: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lastRenderedPageBreak/>
        <w:t xml:space="preserve"> 1)Индия; 2)Бразилия; 3)Республика Корея; 4)Мексика.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14. К НИС относятся страны: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1)Сингапур; 2)Тайвань; 3)Таиланд; 4)Республика Корея.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15. </w:t>
      </w:r>
      <w:proofErr w:type="spellStart"/>
      <w:r w:rsidRPr="00F54E42">
        <w:rPr>
          <w:sz w:val="28"/>
          <w:szCs w:val="28"/>
        </w:rPr>
        <w:t>Нефтеэкспортирующие</w:t>
      </w:r>
      <w:proofErr w:type="spellEnd"/>
      <w:r w:rsidRPr="00F54E42">
        <w:rPr>
          <w:sz w:val="28"/>
          <w:szCs w:val="28"/>
        </w:rPr>
        <w:t xml:space="preserve"> страны расположены в районе: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1)Персидский залив; 2)Бенгальского залива; 3)Средиземного моря; 4)Аравийского моря.</w:t>
      </w:r>
    </w:p>
    <w:p w:rsidR="00F54E42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16. Россия относится к странам:</w:t>
      </w:r>
    </w:p>
    <w:p w:rsidR="003F553F" w:rsidRPr="00F54E42" w:rsidRDefault="00F54E42" w:rsidP="00F54E42">
      <w:pPr>
        <w:rPr>
          <w:sz w:val="28"/>
          <w:szCs w:val="28"/>
        </w:rPr>
      </w:pPr>
      <w:r w:rsidRPr="00F54E42">
        <w:rPr>
          <w:sz w:val="28"/>
          <w:szCs w:val="28"/>
        </w:rPr>
        <w:t xml:space="preserve"> 1) «ключевым»; 2)НИС; 3)странам с переходной экономикой; 4)</w:t>
      </w:r>
      <w:proofErr w:type="spellStart"/>
      <w:r w:rsidRPr="00F54E42">
        <w:rPr>
          <w:sz w:val="28"/>
          <w:szCs w:val="28"/>
        </w:rPr>
        <w:t>нефтеэкспортирующим</w:t>
      </w:r>
      <w:proofErr w:type="spellEnd"/>
      <w:r w:rsidRPr="00F54E42">
        <w:rPr>
          <w:sz w:val="28"/>
          <w:szCs w:val="28"/>
        </w:rPr>
        <w:t>.</w:t>
      </w:r>
      <w:r w:rsidRPr="00F54E42">
        <w:rPr>
          <w:sz w:val="28"/>
          <w:szCs w:val="28"/>
        </w:rPr>
        <w:cr/>
      </w:r>
    </w:p>
    <w:sectPr w:rsidR="003F553F" w:rsidRPr="00F54E42" w:rsidSect="003F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4E42"/>
    <w:rsid w:val="003F553F"/>
    <w:rsid w:val="00F5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2014-11-28T02:56:00Z</dcterms:created>
  <dcterms:modified xsi:type="dcterms:W3CDTF">2014-11-28T03:01:00Z</dcterms:modified>
</cp:coreProperties>
</file>