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E" w:rsidRDefault="00D035DE" w:rsidP="00D035DE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Перпендикулярные прямые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рок 2-закрепление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>: упражнять учащихся в построении перпендикулярных прямых; развивать навыки и умения при решении задач, измерении углов и построении углов с помощью транспортира.</w:t>
      </w:r>
    </w:p>
    <w:p w:rsidR="00D035DE" w:rsidRDefault="00D035DE" w:rsidP="00D035DE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прямые называются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перпендикулярными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Какие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отрезки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лучи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перпендикулярными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чертежных инструментов строят перпендикулярные прямые?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1358 (в; г) и № 1359 устно.</w:t>
      </w:r>
    </w:p>
    <w:p w:rsidR="00D035DE" w:rsidRDefault="00D035DE" w:rsidP="00D035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Начертите две прямые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СD</w:t>
      </w:r>
      <w:r>
        <w:rPr>
          <w:rFonts w:ascii="Times New Roman" w:hAnsi="Times New Roman" w:cs="Times New Roman"/>
          <w:sz w:val="28"/>
          <w:szCs w:val="28"/>
          <w:lang w:val="ru-RU"/>
        </w:rPr>
        <w:t>, пересекающиеся в точке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так, чтобы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MOД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равен 40</w:t>
      </w:r>
      <w:r>
        <w:rPr>
          <w:rFonts w:ascii="Times New Roman" w:hAnsi="Times New Roman" w:cs="Times New Roman"/>
          <w:sz w:val="28"/>
          <w:szCs w:val="28"/>
        </w:rPr>
        <w:t xml:space="preserve">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Вычислите градусную меру углов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MOC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ДON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1356 по рисунку 101 учебника.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1354 на доске и в тетрадях.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Через данную точку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данной прямой можно провести только одну прямую, ей перпендикулярную.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1357 на доске и в тетрадях.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1362 на повторение изученного материала.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в куске было первоначально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 провода, тогда сначала отрезали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м, осталось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провода, потом еще отрезали 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· 0,2 = 0,1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провода. Осталось 60 м провода.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Составим и решим уравнение: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0,1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60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0,4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60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60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0,4 = 600 : 4 = 150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150.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Было в куске первоначально 150 м провода.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150 м.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Изучая геометрические фигуры, вы уже не раз встречались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перпендикулярными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прямыми. Например, смежные стороны прямоугольника перпендикулярны. Или три ребра прямоугольного параллелепипеда, имеющие общую вершину; любые два из них перпендикулярны друг другу – ведь это смежные стороны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прямо-угольной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грани. Как убедиться в том, что две линии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(прямые) перпендикулярны? Надо проверить,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какой-нибудь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углов, образованный ими, прямой. Вы знаете, как это сделать с помощью угольника или транспортира. На практике применяют и другие способы. С древних пор строители проверяли перпендикулярность стены основанию дома с помощью отвеса, то есть грузика на веревке. Отсюда и произошло название перпендикуляра: латинское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перпедикулярис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означает «отвесный». Чтобы построить перпендикуляр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прямой, достаточно построить прямой угол. Это вы умеете делать с помощью треугольника и с помощью транспортира.</w:t>
      </w:r>
    </w:p>
    <w:p w:rsidR="00D035DE" w:rsidRDefault="00D035DE" w:rsidP="00D035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Проведите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точки так, как показано на рисунке. С помощью чертежного угольника проведите через каждую из точек прямую, перпендикулярную данной прямой.</w:t>
      </w:r>
    </w:p>
    <w:p w:rsidR="00D035DE" w:rsidRDefault="00D035DE" w:rsidP="00D035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Вариант I.                                Вариант II.</w:t>
      </w:r>
    </w:p>
    <w:p w:rsidR="00D035DE" w:rsidRDefault="00D035DE" w:rsidP="00D035D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2005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Начертите треугольник, у которого две стороны перпендикулярны друг другу.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Начертите четырехугольник, у которого две стороны взаимно перпендикулярны.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Начертите пятиугольник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 которого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Symbol" w:hAnsi="Symbol" w:cs="Symbol"/>
          <w:noProof/>
          <w:sz w:val="28"/>
          <w:szCs w:val="28"/>
        </w:rPr>
        <w:t>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СД.</w:t>
      </w:r>
    </w:p>
    <w:p w:rsidR="00D035DE" w:rsidRDefault="00D035DE" w:rsidP="00D035D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Дополнительно выполнить № 1364 (1; 2) по вариантам.</w:t>
      </w:r>
    </w:p>
    <w:p w:rsidR="00D035DE" w:rsidRDefault="00D035DE" w:rsidP="00D035D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43; решить № 1365 (б; в), № 1366, № 1368, № 1369 (г).</w:t>
      </w:r>
    </w:p>
    <w:p w:rsidR="003D0DFF" w:rsidRDefault="003D0DFF"/>
    <w:sectPr w:rsidR="003D0DFF" w:rsidSect="00D62F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DE"/>
    <w:rsid w:val="003D0DFF"/>
    <w:rsid w:val="00D0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3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D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K-System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2014-03-31T11:40:00Z</dcterms:created>
  <dcterms:modified xsi:type="dcterms:W3CDTF">2014-03-31T11:40:00Z</dcterms:modified>
</cp:coreProperties>
</file>