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7F2" w:rsidRPr="00F53262" w:rsidRDefault="009837F2" w:rsidP="009837F2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-310515</wp:posOffset>
            </wp:positionV>
            <wp:extent cx="1933575" cy="1828800"/>
            <wp:effectExtent l="19050" t="0" r="9525" b="0"/>
            <wp:wrapTight wrapText="bothSides">
              <wp:wrapPolygon edited="0">
                <wp:start x="-213" y="0"/>
                <wp:lineTo x="-213" y="21375"/>
                <wp:lineTo x="21706" y="21375"/>
                <wp:lineTo x="21706" y="0"/>
                <wp:lineTo x="-213" y="0"/>
              </wp:wrapPolygon>
            </wp:wrapTight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417" t="37285" r="42213" b="8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3262">
        <w:rPr>
          <w:sz w:val="28"/>
          <w:szCs w:val="28"/>
        </w:rPr>
        <w:t>Лепешкина Татьяна Геннадьевна,</w:t>
      </w:r>
    </w:p>
    <w:p w:rsidR="009837F2" w:rsidRDefault="009837F2" w:rsidP="009837F2">
      <w:pPr>
        <w:jc w:val="right"/>
        <w:rPr>
          <w:sz w:val="28"/>
          <w:szCs w:val="28"/>
        </w:rPr>
      </w:pPr>
      <w:r w:rsidRPr="00F53262">
        <w:rPr>
          <w:sz w:val="28"/>
          <w:szCs w:val="28"/>
        </w:rPr>
        <w:t xml:space="preserve">заместитель директора по УВР </w:t>
      </w:r>
    </w:p>
    <w:p w:rsidR="009837F2" w:rsidRDefault="009837F2" w:rsidP="009837F2">
      <w:pPr>
        <w:jc w:val="right"/>
        <w:rPr>
          <w:sz w:val="28"/>
          <w:szCs w:val="28"/>
        </w:rPr>
      </w:pPr>
      <w:r>
        <w:rPr>
          <w:sz w:val="28"/>
          <w:szCs w:val="28"/>
        </w:rPr>
        <w:t>М</w:t>
      </w:r>
      <w:r w:rsidR="007D311D">
        <w:rPr>
          <w:sz w:val="28"/>
          <w:szCs w:val="28"/>
        </w:rPr>
        <w:t>Б</w:t>
      </w:r>
      <w:r>
        <w:rPr>
          <w:sz w:val="28"/>
          <w:szCs w:val="28"/>
        </w:rPr>
        <w:t>ОУ «Средняя общеобразовательная школа</w:t>
      </w:r>
      <w:r w:rsidRPr="00F53262">
        <w:rPr>
          <w:sz w:val="28"/>
          <w:szCs w:val="28"/>
        </w:rPr>
        <w:t xml:space="preserve"> №9</w:t>
      </w:r>
    </w:p>
    <w:p w:rsidR="009837F2" w:rsidRPr="00F53262" w:rsidRDefault="009837F2" w:rsidP="009837F2">
      <w:pPr>
        <w:jc w:val="right"/>
        <w:rPr>
          <w:sz w:val="28"/>
          <w:szCs w:val="28"/>
        </w:rPr>
      </w:pPr>
      <w:r w:rsidRPr="00F53262">
        <w:rPr>
          <w:sz w:val="28"/>
          <w:szCs w:val="28"/>
        </w:rPr>
        <w:t>с углубленным изучением иностранных языков</w:t>
      </w:r>
    </w:p>
    <w:p w:rsidR="009837F2" w:rsidRPr="00F53262" w:rsidRDefault="009837F2" w:rsidP="009837F2">
      <w:pPr>
        <w:jc w:val="right"/>
        <w:rPr>
          <w:sz w:val="28"/>
          <w:szCs w:val="28"/>
        </w:rPr>
      </w:pPr>
      <w:r w:rsidRPr="00F53262">
        <w:rPr>
          <w:sz w:val="28"/>
          <w:szCs w:val="28"/>
        </w:rPr>
        <w:t>г. Дубны Московской области</w:t>
      </w:r>
      <w:r>
        <w:rPr>
          <w:sz w:val="28"/>
          <w:szCs w:val="28"/>
        </w:rPr>
        <w:t>»</w:t>
      </w:r>
      <w:r w:rsidRPr="00F53262">
        <w:rPr>
          <w:sz w:val="28"/>
          <w:szCs w:val="28"/>
        </w:rPr>
        <w:t>,</w:t>
      </w:r>
    </w:p>
    <w:p w:rsidR="009837F2" w:rsidRDefault="009837F2" w:rsidP="009837F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учитель</w:t>
      </w:r>
      <w:r w:rsidRPr="00F53262">
        <w:rPr>
          <w:sz w:val="28"/>
          <w:szCs w:val="28"/>
        </w:rPr>
        <w:t xml:space="preserve"> английского языка</w:t>
      </w:r>
      <w:r>
        <w:rPr>
          <w:sz w:val="28"/>
          <w:szCs w:val="28"/>
        </w:rPr>
        <w:t>.</w:t>
      </w:r>
    </w:p>
    <w:p w:rsidR="009837F2" w:rsidRDefault="009837F2" w:rsidP="009837F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proofErr w:type="gramStart"/>
      <w:r>
        <w:rPr>
          <w:sz w:val="28"/>
          <w:szCs w:val="28"/>
          <w:lang w:val="en-US"/>
        </w:rPr>
        <w:t>e</w:t>
      </w:r>
      <w:r w:rsidRPr="007D335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proofErr w:type="gramEnd"/>
      <w:r w:rsidRPr="007D335A">
        <w:rPr>
          <w:sz w:val="28"/>
          <w:szCs w:val="28"/>
        </w:rPr>
        <w:t xml:space="preserve">: </w:t>
      </w:r>
      <w:hyperlink r:id="rId6" w:history="1">
        <w:r w:rsidRPr="00DF1359">
          <w:rPr>
            <w:rStyle w:val="a3"/>
            <w:sz w:val="28"/>
            <w:szCs w:val="28"/>
            <w:lang w:val="en-US"/>
          </w:rPr>
          <w:t>tlepeshkina</w:t>
        </w:r>
        <w:r w:rsidRPr="00DF1359">
          <w:rPr>
            <w:rStyle w:val="a3"/>
            <w:sz w:val="28"/>
            <w:szCs w:val="28"/>
          </w:rPr>
          <w:t>@</w:t>
        </w:r>
        <w:r w:rsidRPr="00DF1359">
          <w:rPr>
            <w:rStyle w:val="a3"/>
            <w:sz w:val="28"/>
            <w:szCs w:val="28"/>
            <w:lang w:val="en-US"/>
          </w:rPr>
          <w:t>yandex</w:t>
        </w:r>
        <w:r w:rsidRPr="00DF1359">
          <w:rPr>
            <w:rStyle w:val="a3"/>
            <w:sz w:val="28"/>
            <w:szCs w:val="28"/>
          </w:rPr>
          <w:t>.</w:t>
        </w:r>
        <w:proofErr w:type="spellStart"/>
        <w:r w:rsidRPr="00DF1359"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9837F2" w:rsidRDefault="009837F2" w:rsidP="009837F2">
      <w:pPr>
        <w:rPr>
          <w:sz w:val="28"/>
          <w:szCs w:val="28"/>
        </w:rPr>
      </w:pPr>
    </w:p>
    <w:p w:rsidR="009837F2" w:rsidRDefault="009837F2" w:rsidP="009837F2">
      <w:pPr>
        <w:jc w:val="center"/>
        <w:rPr>
          <w:sz w:val="28"/>
          <w:szCs w:val="28"/>
        </w:rPr>
      </w:pPr>
    </w:p>
    <w:p w:rsidR="009837F2" w:rsidRPr="009837F2" w:rsidRDefault="009837F2" w:rsidP="009837F2">
      <w:pPr>
        <w:jc w:val="center"/>
        <w:rPr>
          <w:b/>
          <w:sz w:val="28"/>
          <w:szCs w:val="28"/>
        </w:rPr>
      </w:pPr>
      <w:r w:rsidRPr="009837F2">
        <w:rPr>
          <w:b/>
          <w:sz w:val="28"/>
          <w:szCs w:val="28"/>
        </w:rPr>
        <w:t>РОЛЬ МУЗЫКИ И ПЕСЕН В ИЗУЧЕНИИ АНГЛИЙСКОГО ЯЗЫКА</w:t>
      </w:r>
    </w:p>
    <w:p w:rsidR="009837F2" w:rsidRDefault="009837F2" w:rsidP="009837F2">
      <w:pPr>
        <w:jc w:val="center"/>
        <w:rPr>
          <w:b/>
          <w:sz w:val="28"/>
          <w:szCs w:val="28"/>
        </w:rPr>
      </w:pPr>
      <w:proofErr w:type="gramStart"/>
      <w:r w:rsidRPr="009837F2">
        <w:rPr>
          <w:b/>
          <w:sz w:val="28"/>
          <w:szCs w:val="28"/>
        </w:rPr>
        <w:t xml:space="preserve">(некоторые нестандартные приемы </w:t>
      </w:r>
      <w:proofErr w:type="gramEnd"/>
    </w:p>
    <w:p w:rsidR="009837F2" w:rsidRDefault="009837F2" w:rsidP="009837F2">
      <w:pPr>
        <w:jc w:val="center"/>
        <w:rPr>
          <w:b/>
          <w:sz w:val="28"/>
          <w:szCs w:val="28"/>
        </w:rPr>
      </w:pPr>
      <w:r w:rsidRPr="009837F2">
        <w:rPr>
          <w:b/>
          <w:sz w:val="28"/>
          <w:szCs w:val="28"/>
        </w:rPr>
        <w:t>повышения эффективности урока иностранного языка)</w:t>
      </w:r>
    </w:p>
    <w:p w:rsidR="009837F2" w:rsidRDefault="009837F2" w:rsidP="009837F2">
      <w:pPr>
        <w:jc w:val="center"/>
        <w:rPr>
          <w:b/>
          <w:sz w:val="28"/>
          <w:szCs w:val="28"/>
        </w:rPr>
      </w:pPr>
    </w:p>
    <w:p w:rsidR="009837F2" w:rsidRDefault="002D64BB" w:rsidP="000D0D1D">
      <w:pPr>
        <w:ind w:firstLine="851"/>
        <w:jc w:val="both"/>
      </w:pPr>
      <w:r w:rsidRPr="002D64BB">
        <w:t>Правильно</w:t>
      </w:r>
      <w:r>
        <w:t xml:space="preserve"> организовать труд учащихся при изучении иностранного языка, научить их преодолевать трудности, испытывая при этом чувство удовлетворенности – одна из важных задач учителя иностранного языка. И ему удастся это сделать, если в основе деятельности учащихся будет лежать интерес. Сделать </w:t>
      </w:r>
      <w:proofErr w:type="gramStart"/>
      <w:r>
        <w:t>трудное</w:t>
      </w:r>
      <w:proofErr w:type="gramEnd"/>
      <w:r>
        <w:t xml:space="preserve"> интересным – вот к чему мы стремимся в своей работе. А интересное, как известно, и усваивается легче, быстрее, прочнее.</w:t>
      </w:r>
    </w:p>
    <w:p w:rsidR="002D64BB" w:rsidRDefault="002D64BB" w:rsidP="000D0D1D">
      <w:pPr>
        <w:ind w:firstLine="851"/>
        <w:jc w:val="both"/>
      </w:pPr>
      <w:r>
        <w:t>Как решить эту задачу наиболее эффективно? Многолетний опыт работы убеждает меня в том, что все без исключения дети приступают к изучению английского языка с большим желанием и интересом. А это, как известно, очень важный положительный фактор. Нам, учителям, необходимо поддержать и закрепить этот интерес и стремление учащихся к овладению английским языком.</w:t>
      </w:r>
    </w:p>
    <w:p w:rsidR="002D64BB" w:rsidRDefault="002D64BB" w:rsidP="000D0D1D">
      <w:pPr>
        <w:ind w:firstLine="851"/>
        <w:jc w:val="both"/>
      </w:pPr>
      <w:r>
        <w:t>Комплексное решение практических, образовательных и развивающих задач обучения возможно лишь при условии воздействия не только на сознание учащихся, но и проникновения в их эмоциональную сферу. Одним из наиболее эффективных способов воздействия на чувства и эмоции школьников является музыка</w:t>
      </w:r>
      <w:r w:rsidR="00BF7D40">
        <w:t xml:space="preserve">. Известный педагог Ян </w:t>
      </w:r>
      <w:proofErr w:type="spellStart"/>
      <w:r w:rsidR="00BF7D40">
        <w:t>Амос</w:t>
      </w:r>
      <w:proofErr w:type="spellEnd"/>
      <w:r w:rsidR="00BF7D40">
        <w:t xml:space="preserve"> Коменский писал, что тот, кто не знает музыки, уподобляется не </w:t>
      </w:r>
      <w:proofErr w:type="gramStart"/>
      <w:r w:rsidR="00BF7D40">
        <w:t>знающему</w:t>
      </w:r>
      <w:proofErr w:type="gramEnd"/>
      <w:r w:rsidR="00BF7D40">
        <w:t xml:space="preserve"> грамоты. В школах Древней Греции многие тексты разучивали пением, а в начальной школе Индии азбуку и арифметику выучивают пением и сейчас. Музыка и пение могут оказать неоценимую помощь в изучении английского языка в школе.</w:t>
      </w:r>
    </w:p>
    <w:p w:rsidR="00BF7D40" w:rsidRDefault="00BF7D40" w:rsidP="000D0D1D">
      <w:pPr>
        <w:ind w:firstLine="851"/>
        <w:jc w:val="both"/>
      </w:pPr>
      <w:r>
        <w:t>Сформулируем методические преимущества песен в обучении английского языка:</w:t>
      </w:r>
    </w:p>
    <w:p w:rsidR="00BF7D40" w:rsidRDefault="00BF7D40" w:rsidP="00500F0D">
      <w:pPr>
        <w:pStyle w:val="a4"/>
        <w:numPr>
          <w:ilvl w:val="0"/>
          <w:numId w:val="1"/>
        </w:numPr>
        <w:jc w:val="both"/>
      </w:pPr>
      <w:r>
        <w:t xml:space="preserve">Песни как один из видов речевого общения являются средством более прочного усвоения и расширения лексического запаса, так как </w:t>
      </w:r>
      <w:r w:rsidR="00796586">
        <w:t>включают новые слова и выражени</w:t>
      </w:r>
      <w:r>
        <w:t>я. В песнях уже знакомая лексика встречается в новом контекстуальном окружении, что помогает ее активизации.</w:t>
      </w:r>
    </w:p>
    <w:p w:rsidR="00BF7D40" w:rsidRDefault="00BF7D40" w:rsidP="00500F0D">
      <w:pPr>
        <w:pStyle w:val="a4"/>
        <w:numPr>
          <w:ilvl w:val="0"/>
          <w:numId w:val="1"/>
        </w:numPr>
        <w:jc w:val="both"/>
      </w:pPr>
      <w:r>
        <w:t>В песнях часто встречаются слова собственные, географические названия, реалии страны изучаемого языка, поэтические слова. Все это способствует развитию у школьников чувства языка, знания его стилистических особенностей.</w:t>
      </w:r>
    </w:p>
    <w:p w:rsidR="00BF7D40" w:rsidRDefault="00BF7D40" w:rsidP="00500F0D">
      <w:pPr>
        <w:pStyle w:val="a4"/>
        <w:numPr>
          <w:ilvl w:val="0"/>
          <w:numId w:val="1"/>
        </w:numPr>
        <w:jc w:val="both"/>
      </w:pPr>
      <w:r>
        <w:t>В песнях лучше усваиваются и активизируются грамматические конструкции</w:t>
      </w:r>
      <w:r w:rsidR="00500F0D">
        <w:t>.</w:t>
      </w:r>
      <w:r w:rsidR="00796586">
        <w:t xml:space="preserve"> Например, уже в названиях песен группы </w:t>
      </w:r>
      <w:r w:rsidR="00796586" w:rsidRPr="00796586">
        <w:t>“</w:t>
      </w:r>
      <w:r w:rsidR="00796586">
        <w:rPr>
          <w:lang w:val="en-US"/>
        </w:rPr>
        <w:t>The</w:t>
      </w:r>
      <w:r w:rsidR="00796586" w:rsidRPr="00796586">
        <w:t xml:space="preserve"> </w:t>
      </w:r>
      <w:r w:rsidR="005D7DBF">
        <w:rPr>
          <w:lang w:val="en-US"/>
        </w:rPr>
        <w:t>Bea</w:t>
      </w:r>
      <w:r w:rsidR="00796586">
        <w:rPr>
          <w:lang w:val="en-US"/>
        </w:rPr>
        <w:t>tles</w:t>
      </w:r>
      <w:r w:rsidR="00796586" w:rsidRPr="00796586">
        <w:t xml:space="preserve">” </w:t>
      </w:r>
      <w:r w:rsidR="00796586">
        <w:t>можно встретить многие грамматические</w:t>
      </w:r>
      <w:r w:rsidR="002C7A73">
        <w:t xml:space="preserve"> структуры, подлежащие усвоению: </w:t>
      </w:r>
      <w:r w:rsidR="002C7A73" w:rsidRPr="002C7A73">
        <w:t>“</w:t>
      </w:r>
      <w:r w:rsidR="002C7A73">
        <w:rPr>
          <w:lang w:val="en-US"/>
        </w:rPr>
        <w:t>I</w:t>
      </w:r>
      <w:r w:rsidR="002C7A73" w:rsidRPr="002C7A73">
        <w:t>’</w:t>
      </w:r>
      <w:proofErr w:type="spellStart"/>
      <w:r w:rsidR="002C7A73">
        <w:rPr>
          <w:lang w:val="en-US"/>
        </w:rPr>
        <w:t>ve</w:t>
      </w:r>
      <w:proofErr w:type="spellEnd"/>
      <w:r w:rsidR="002C7A73" w:rsidRPr="002C7A73">
        <w:t xml:space="preserve"> </w:t>
      </w:r>
      <w:r w:rsidR="002C7A73">
        <w:rPr>
          <w:lang w:val="en-US"/>
        </w:rPr>
        <w:t>Got</w:t>
      </w:r>
      <w:r w:rsidR="002C7A73" w:rsidRPr="002C7A73">
        <w:t xml:space="preserve"> </w:t>
      </w:r>
      <w:r w:rsidR="002C7A73">
        <w:rPr>
          <w:lang w:val="en-US"/>
        </w:rPr>
        <w:t>a</w:t>
      </w:r>
      <w:r w:rsidR="002C7A73" w:rsidRPr="002C7A73">
        <w:t xml:space="preserve"> </w:t>
      </w:r>
      <w:r w:rsidR="002C7A73">
        <w:rPr>
          <w:lang w:val="en-US"/>
        </w:rPr>
        <w:t>Feeling</w:t>
      </w:r>
      <w:r w:rsidR="002C7A73" w:rsidRPr="002C7A73">
        <w:t>”, “</w:t>
      </w:r>
      <w:r w:rsidR="002C7A73">
        <w:rPr>
          <w:lang w:val="en-US"/>
        </w:rPr>
        <w:t>I</w:t>
      </w:r>
      <w:r w:rsidR="002C7A73" w:rsidRPr="002C7A73">
        <w:t xml:space="preserve"> </w:t>
      </w:r>
      <w:r w:rsidR="002C7A73">
        <w:rPr>
          <w:lang w:val="en-US"/>
        </w:rPr>
        <w:t>Saw</w:t>
      </w:r>
      <w:r w:rsidR="002C7A73" w:rsidRPr="002C7A73">
        <w:t xml:space="preserve"> </w:t>
      </w:r>
      <w:r w:rsidR="002C7A73">
        <w:rPr>
          <w:lang w:val="en-US"/>
        </w:rPr>
        <w:t>Her</w:t>
      </w:r>
      <w:r w:rsidR="002C7A73" w:rsidRPr="002C7A73">
        <w:t xml:space="preserve"> </w:t>
      </w:r>
      <w:r w:rsidR="002C7A73">
        <w:rPr>
          <w:lang w:val="en-US"/>
        </w:rPr>
        <w:t>Standing</w:t>
      </w:r>
      <w:r w:rsidR="002C7A73" w:rsidRPr="002C7A73">
        <w:t xml:space="preserve"> </w:t>
      </w:r>
      <w:r w:rsidR="002C7A73">
        <w:rPr>
          <w:lang w:val="en-US"/>
        </w:rPr>
        <w:t>There</w:t>
      </w:r>
      <w:r w:rsidR="002C7A73" w:rsidRPr="002C7A73">
        <w:t>”, “</w:t>
      </w:r>
      <w:r w:rsidR="002C7A73">
        <w:rPr>
          <w:lang w:val="en-US"/>
        </w:rPr>
        <w:t>Don</w:t>
      </w:r>
      <w:r w:rsidR="002C7A73" w:rsidRPr="002C7A73">
        <w:t>’</w:t>
      </w:r>
      <w:r w:rsidR="002C7A73">
        <w:rPr>
          <w:lang w:val="en-US"/>
        </w:rPr>
        <w:t>t</w:t>
      </w:r>
      <w:r w:rsidR="002C7A73" w:rsidRPr="002C7A73">
        <w:t xml:space="preserve"> </w:t>
      </w:r>
      <w:r w:rsidR="002C7A73">
        <w:rPr>
          <w:lang w:val="en-US"/>
        </w:rPr>
        <w:t>Let</w:t>
      </w:r>
      <w:r w:rsidR="002C7A73" w:rsidRPr="002C7A73">
        <w:t xml:space="preserve"> </w:t>
      </w:r>
      <w:r w:rsidR="002C7A73">
        <w:rPr>
          <w:lang w:val="en-US"/>
        </w:rPr>
        <w:t>Me</w:t>
      </w:r>
      <w:r w:rsidR="002C7A73" w:rsidRPr="002C7A73">
        <w:t xml:space="preserve"> </w:t>
      </w:r>
      <w:r w:rsidR="002C7A73">
        <w:rPr>
          <w:lang w:val="en-US"/>
        </w:rPr>
        <w:t>Down</w:t>
      </w:r>
      <w:r w:rsidR="002C7A73" w:rsidRPr="002C7A73">
        <w:t>”, “</w:t>
      </w:r>
      <w:r w:rsidR="002C7A73">
        <w:rPr>
          <w:lang w:val="en-US"/>
        </w:rPr>
        <w:t>I</w:t>
      </w:r>
      <w:r w:rsidR="002C7A73" w:rsidRPr="002C7A73">
        <w:t xml:space="preserve"> </w:t>
      </w:r>
      <w:r w:rsidR="002C7A73">
        <w:rPr>
          <w:lang w:val="en-US"/>
        </w:rPr>
        <w:t>Will</w:t>
      </w:r>
      <w:r w:rsidR="002C7A73" w:rsidRPr="002C7A73">
        <w:t>”, “</w:t>
      </w:r>
      <w:r w:rsidR="002C7A73">
        <w:rPr>
          <w:lang w:val="en-US"/>
        </w:rPr>
        <w:t>I</w:t>
      </w:r>
      <w:r w:rsidR="002C7A73" w:rsidRPr="002C7A73">
        <w:t xml:space="preserve"> </w:t>
      </w:r>
      <w:r w:rsidR="002C7A73">
        <w:rPr>
          <w:lang w:val="en-US"/>
        </w:rPr>
        <w:t>Want</w:t>
      </w:r>
      <w:r w:rsidR="002C7A73" w:rsidRPr="002C7A73">
        <w:t xml:space="preserve"> </w:t>
      </w:r>
      <w:r w:rsidR="002C7A73">
        <w:rPr>
          <w:lang w:val="en-US"/>
        </w:rPr>
        <w:t>to</w:t>
      </w:r>
      <w:r w:rsidR="002C7A73" w:rsidRPr="002C7A73">
        <w:t xml:space="preserve"> </w:t>
      </w:r>
      <w:r w:rsidR="002C7A73">
        <w:rPr>
          <w:lang w:val="en-US"/>
        </w:rPr>
        <w:t>Tell</w:t>
      </w:r>
      <w:r w:rsidR="002C7A73" w:rsidRPr="002C7A73">
        <w:t xml:space="preserve"> </w:t>
      </w:r>
      <w:r w:rsidR="002C7A73">
        <w:rPr>
          <w:lang w:val="en-US"/>
        </w:rPr>
        <w:t>You</w:t>
      </w:r>
      <w:r w:rsidR="002C7A73" w:rsidRPr="002C7A73">
        <w:t>”, “</w:t>
      </w:r>
      <w:r w:rsidR="002C7A73">
        <w:rPr>
          <w:lang w:val="en-US"/>
        </w:rPr>
        <w:t>I</w:t>
      </w:r>
      <w:r w:rsidR="002C7A73" w:rsidRPr="002C7A73">
        <w:t>’</w:t>
      </w:r>
      <w:r w:rsidR="002C7A73">
        <w:rPr>
          <w:lang w:val="en-US"/>
        </w:rPr>
        <w:t>m</w:t>
      </w:r>
      <w:r w:rsidR="002C7A73" w:rsidRPr="002C7A73">
        <w:t xml:space="preserve"> </w:t>
      </w:r>
      <w:r w:rsidR="002C7A73">
        <w:rPr>
          <w:lang w:val="en-US"/>
        </w:rPr>
        <w:t>Only</w:t>
      </w:r>
      <w:r w:rsidR="002C7A73" w:rsidRPr="002C7A73">
        <w:t xml:space="preserve"> </w:t>
      </w:r>
      <w:r w:rsidR="002C7A73">
        <w:rPr>
          <w:lang w:val="en-US"/>
        </w:rPr>
        <w:t>Sleeping</w:t>
      </w:r>
      <w:r w:rsidR="002C7A73" w:rsidRPr="002C7A73">
        <w:t xml:space="preserve">”. </w:t>
      </w:r>
      <w:r w:rsidR="002C7A73">
        <w:t>В песне</w:t>
      </w:r>
      <w:r w:rsidR="002C7A73" w:rsidRPr="002C7A73">
        <w:t xml:space="preserve"> “</w:t>
      </w:r>
      <w:r w:rsidR="002C7A73">
        <w:rPr>
          <w:lang w:val="en-US"/>
        </w:rPr>
        <w:t>Yesterday</w:t>
      </w:r>
      <w:r w:rsidR="002C7A73" w:rsidRPr="002C7A73">
        <w:t>”</w:t>
      </w:r>
      <w:r w:rsidR="002C7A73">
        <w:t xml:space="preserve"> глагол </w:t>
      </w:r>
      <w:r w:rsidR="002C7A73" w:rsidRPr="002C7A73">
        <w:t>“</w:t>
      </w:r>
      <w:r w:rsidR="002C7A73">
        <w:rPr>
          <w:lang w:val="en-US"/>
        </w:rPr>
        <w:t>to</w:t>
      </w:r>
      <w:r w:rsidR="002C7A73" w:rsidRPr="002C7A73">
        <w:t xml:space="preserve"> </w:t>
      </w:r>
      <w:r w:rsidR="002C7A73">
        <w:rPr>
          <w:lang w:val="en-US"/>
        </w:rPr>
        <w:t>be</w:t>
      </w:r>
      <w:r w:rsidR="002C7A73" w:rsidRPr="002C7A73">
        <w:t xml:space="preserve">” </w:t>
      </w:r>
      <w:r w:rsidR="002C7A73">
        <w:t xml:space="preserve">встречается во всех формах, есть множественные примеры употребления времен </w:t>
      </w:r>
      <w:r w:rsidR="002C7A73">
        <w:rPr>
          <w:lang w:val="en-US"/>
        </w:rPr>
        <w:t>Present</w:t>
      </w:r>
      <w:r w:rsidR="002C7A73" w:rsidRPr="002C7A73">
        <w:t xml:space="preserve"> </w:t>
      </w:r>
      <w:r w:rsidR="002C7A73">
        <w:rPr>
          <w:lang w:val="en-US"/>
        </w:rPr>
        <w:t>Simple</w:t>
      </w:r>
      <w:r w:rsidR="002C7A73" w:rsidRPr="002C7A73">
        <w:t xml:space="preserve"> </w:t>
      </w:r>
      <w:r w:rsidR="002C7A73">
        <w:t xml:space="preserve">и </w:t>
      </w:r>
      <w:r w:rsidR="002C7A73">
        <w:rPr>
          <w:lang w:val="en-US"/>
        </w:rPr>
        <w:t>Past</w:t>
      </w:r>
      <w:r w:rsidR="002C7A73" w:rsidRPr="002C7A73">
        <w:t xml:space="preserve"> </w:t>
      </w:r>
      <w:r w:rsidR="002C7A73">
        <w:rPr>
          <w:lang w:val="en-US"/>
        </w:rPr>
        <w:t>Simple</w:t>
      </w:r>
      <w:r w:rsidR="002C7A73" w:rsidRPr="002C7A73">
        <w:t>.</w:t>
      </w:r>
    </w:p>
    <w:p w:rsidR="00500F0D" w:rsidRDefault="00500F0D" w:rsidP="00500F0D">
      <w:pPr>
        <w:pStyle w:val="a4"/>
        <w:numPr>
          <w:ilvl w:val="0"/>
          <w:numId w:val="1"/>
        </w:numPr>
        <w:jc w:val="both"/>
      </w:pPr>
      <w:r>
        <w:t>Песни способствуют совершенствованию навыков произношен</w:t>
      </w:r>
      <w:r w:rsidR="002C7A73">
        <w:t xml:space="preserve">ия, развитию музыкального слуха, навыки </w:t>
      </w:r>
      <w:proofErr w:type="spellStart"/>
      <w:r w:rsidR="002C7A73">
        <w:t>аудирования</w:t>
      </w:r>
      <w:proofErr w:type="spellEnd"/>
      <w:r w:rsidR="002C7A73">
        <w:t>.</w:t>
      </w:r>
      <w:r>
        <w:t xml:space="preserve"> Установлено, что музыкальный </w:t>
      </w:r>
      <w:r>
        <w:lastRenderedPageBreak/>
        <w:t>слух, слуховое внимание и слуховой контроль находятся в тесной взаимосвязи с развитием артикуляционного аппарата. Разучивание и исполнение коротких, несложных по мелодическому рисунку песен с частыми повторами помогают закрепить правильную артикуляцию, правила фразового ударения, особенности ритмического рисунка языка.</w:t>
      </w:r>
    </w:p>
    <w:p w:rsidR="00500F0D" w:rsidRDefault="00500F0D" w:rsidP="00500F0D">
      <w:pPr>
        <w:pStyle w:val="a4"/>
        <w:numPr>
          <w:ilvl w:val="0"/>
          <w:numId w:val="1"/>
        </w:numPr>
        <w:jc w:val="both"/>
      </w:pPr>
      <w:r>
        <w:t xml:space="preserve">Песни содействуют эстетическому воспитанию учащихся, более полному раскрытию творческих способностей каждого. Благодаря музыке на уроке создается </w:t>
      </w:r>
      <w:proofErr w:type="spellStart"/>
      <w:r>
        <w:t>благопритный</w:t>
      </w:r>
      <w:proofErr w:type="spellEnd"/>
      <w:r>
        <w:t xml:space="preserve"> психологический климат, снижается психологическая нагрузка, активизируется языковая деятельность, повышается эмоциональный тонус, поддерживается интерес к </w:t>
      </w:r>
      <w:proofErr w:type="spellStart"/>
      <w:r>
        <w:t>изучениею</w:t>
      </w:r>
      <w:proofErr w:type="spellEnd"/>
      <w:r>
        <w:t xml:space="preserve"> иностранного языка.</w:t>
      </w:r>
    </w:p>
    <w:p w:rsidR="00500F0D" w:rsidRDefault="00500F0D" w:rsidP="00500F0D">
      <w:pPr>
        <w:pStyle w:val="a4"/>
        <w:numPr>
          <w:ilvl w:val="0"/>
          <w:numId w:val="1"/>
        </w:numPr>
        <w:jc w:val="both"/>
      </w:pPr>
      <w:r>
        <w:t>Песни стимулируют монологические и диалогические высказывания, служат основой развития речемыслительной деятельности школьников, способствуют развитию как подготовленной, так и неподготовленной речи.</w:t>
      </w:r>
    </w:p>
    <w:p w:rsidR="00500F0D" w:rsidRDefault="00223083" w:rsidP="00500F0D">
      <w:pPr>
        <w:ind w:firstLine="851"/>
        <w:jc w:val="both"/>
      </w:pPr>
      <w:r>
        <w:t>На уроке английского языка песни чаще всего используются:</w:t>
      </w:r>
    </w:p>
    <w:p w:rsidR="00223083" w:rsidRDefault="00796586" w:rsidP="00796586">
      <w:pPr>
        <w:pStyle w:val="a4"/>
        <w:numPr>
          <w:ilvl w:val="0"/>
          <w:numId w:val="2"/>
        </w:numPr>
        <w:jc w:val="both"/>
      </w:pPr>
      <w:r>
        <w:t>д</w:t>
      </w:r>
      <w:r w:rsidR="00223083">
        <w:t>ля фонетической зарядки</w:t>
      </w:r>
      <w:r>
        <w:t xml:space="preserve"> на начальном этапе урока</w:t>
      </w:r>
      <w:r w:rsidR="00223083">
        <w:t>;</w:t>
      </w:r>
    </w:p>
    <w:p w:rsidR="00796586" w:rsidRDefault="00796586" w:rsidP="00796586">
      <w:pPr>
        <w:pStyle w:val="a4"/>
        <w:numPr>
          <w:ilvl w:val="0"/>
          <w:numId w:val="2"/>
        </w:numPr>
        <w:jc w:val="both"/>
      </w:pPr>
      <w:r>
        <w:t>для более прочного закрепления лексического и грамматического материала;</w:t>
      </w:r>
    </w:p>
    <w:p w:rsidR="00796586" w:rsidRDefault="00796586" w:rsidP="00796586">
      <w:pPr>
        <w:pStyle w:val="a4"/>
        <w:numPr>
          <w:ilvl w:val="0"/>
          <w:numId w:val="2"/>
        </w:numPr>
        <w:jc w:val="both"/>
      </w:pPr>
      <w:r>
        <w:t>как стимул для развития речевых навыков и умений;</w:t>
      </w:r>
    </w:p>
    <w:p w:rsidR="00796586" w:rsidRDefault="00796586" w:rsidP="00796586">
      <w:pPr>
        <w:pStyle w:val="a4"/>
        <w:numPr>
          <w:ilvl w:val="0"/>
          <w:numId w:val="2"/>
        </w:numPr>
        <w:jc w:val="both"/>
      </w:pPr>
      <w:r>
        <w:t>как своего рода релаксация в середине или в конце урока, когда дети устали и им нужна разрядка, снимающая напряжение и восстанавливающая их работоспособность.</w:t>
      </w:r>
    </w:p>
    <w:p w:rsidR="00796586" w:rsidRDefault="00796586" w:rsidP="00796586">
      <w:pPr>
        <w:ind w:firstLine="851"/>
        <w:jc w:val="both"/>
      </w:pPr>
      <w:r>
        <w:t>Уроки с применением песни обычно проводятся в особой, отличной от обычных уроков, обстановке. Например, все учащиеся садятся за один большой общий стол, или же наоборот, стулья и парты расставляются по периметру класса, что дает детям возможность дополнять свой ответ движениями или даже танцем. Главное – создать на уроке неформальную доверительную атмосферу, что является важным условием осуществления процесса общения.</w:t>
      </w:r>
    </w:p>
    <w:p w:rsidR="00B27875" w:rsidRDefault="00B27875" w:rsidP="00796586">
      <w:pPr>
        <w:ind w:firstLine="851"/>
        <w:jc w:val="both"/>
      </w:pPr>
      <w:r>
        <w:t>Песни подбираются по следующему принципу: они должны быть аутентичны, доступны в информационном и языковом планах, актуальны, мелодичны, а главное, они должны соответствовать возрастным особенностям учеников.</w:t>
      </w:r>
    </w:p>
    <w:p w:rsidR="00B27875" w:rsidRDefault="00B27875" w:rsidP="00796586">
      <w:pPr>
        <w:ind w:firstLine="851"/>
        <w:jc w:val="both"/>
      </w:pPr>
      <w:r>
        <w:t>Для фонетической зарядки выбираются короткие, несложные по мелодическому рисунку песни с частыми повторами и четким ри</w:t>
      </w:r>
      <w:r w:rsidR="00BC02A6">
        <w:t>тмом. Для этой цели хорошо подхо</w:t>
      </w:r>
      <w:r>
        <w:t>дят детские песенки, например</w:t>
      </w:r>
      <w:r w:rsidRPr="00B27875">
        <w:t xml:space="preserve"> “</w:t>
      </w:r>
      <w:r>
        <w:rPr>
          <w:lang w:val="en-US"/>
        </w:rPr>
        <w:t>Baa</w:t>
      </w:r>
      <w:r w:rsidRPr="00B27875">
        <w:t xml:space="preserve">, </w:t>
      </w:r>
      <w:r>
        <w:rPr>
          <w:lang w:val="en-US"/>
        </w:rPr>
        <w:t>Baa</w:t>
      </w:r>
      <w:r w:rsidRPr="00B27875">
        <w:t xml:space="preserve">, </w:t>
      </w:r>
      <w:r>
        <w:rPr>
          <w:lang w:val="en-US"/>
        </w:rPr>
        <w:t>Black</w:t>
      </w:r>
      <w:r w:rsidRPr="00B27875">
        <w:t xml:space="preserve"> </w:t>
      </w:r>
      <w:r>
        <w:rPr>
          <w:lang w:val="en-US"/>
        </w:rPr>
        <w:t>Sheep</w:t>
      </w:r>
      <w:r w:rsidRPr="00B27875">
        <w:t>”.</w:t>
      </w:r>
      <w:r w:rsidR="00BC02A6" w:rsidRPr="00BC02A6">
        <w:t xml:space="preserve"> </w:t>
      </w:r>
      <w:r w:rsidR="00BC02A6">
        <w:t>После первичного прослушивания песни предлагается ее перевод на русский язык. Для фонетической отработки слова группируются по фонетическому признаку:</w:t>
      </w:r>
    </w:p>
    <w:p w:rsidR="00BC02A6" w:rsidRPr="00BC02A6" w:rsidRDefault="00BC02A6" w:rsidP="00796586">
      <w:pPr>
        <w:ind w:firstLine="851"/>
        <w:jc w:val="both"/>
        <w:rPr>
          <w:lang w:val="en-US"/>
        </w:rPr>
      </w:pPr>
      <w:r>
        <w:rPr>
          <w:lang w:val="en-US"/>
        </w:rPr>
        <w:t>[</w:t>
      </w:r>
      <w:r w:rsidRPr="00BC02A6">
        <w:rPr>
          <w:lang w:val="en-US"/>
        </w:rPr>
        <w:t>æ</w:t>
      </w:r>
      <w:r>
        <w:rPr>
          <w:lang w:val="en-US"/>
        </w:rPr>
        <w:t>]</w:t>
      </w:r>
      <w:r w:rsidRPr="00BC02A6">
        <w:rPr>
          <w:lang w:val="en-US"/>
        </w:rPr>
        <w:t xml:space="preserve"> </w:t>
      </w:r>
      <w:r>
        <w:rPr>
          <w:lang w:val="en-US"/>
        </w:rPr>
        <w:t>– black, bags, have</w:t>
      </w:r>
    </w:p>
    <w:p w:rsidR="00BC02A6" w:rsidRPr="00BC02A6" w:rsidRDefault="00BC02A6" w:rsidP="00796586">
      <w:pPr>
        <w:ind w:firstLine="851"/>
        <w:jc w:val="both"/>
        <w:rPr>
          <w:lang w:val="en-US" w:bidi="he-IL"/>
        </w:rPr>
      </w:pPr>
      <w:r>
        <w:rPr>
          <w:lang w:val="en-US"/>
        </w:rPr>
        <w:t>[</w:t>
      </w:r>
      <w:proofErr w:type="spellStart"/>
      <w:r>
        <w:rPr>
          <w:lang w:val="en-US"/>
        </w:rPr>
        <w:t>i</w:t>
      </w:r>
      <w:proofErr w:type="spellEnd"/>
      <w:r>
        <w:rPr>
          <w:rtl/>
          <w:lang w:bidi="he-IL"/>
        </w:rPr>
        <w:t>׃</w:t>
      </w:r>
      <w:r>
        <w:rPr>
          <w:lang w:val="en-US" w:bidi="he-IL"/>
        </w:rPr>
        <w:t>]</w:t>
      </w:r>
      <w:r w:rsidRPr="00BC02A6">
        <w:rPr>
          <w:lang w:val="en-US"/>
        </w:rPr>
        <w:t xml:space="preserve"> </w:t>
      </w:r>
      <w:r>
        <w:rPr>
          <w:lang w:val="en-US"/>
        </w:rPr>
        <w:t xml:space="preserve">– </w:t>
      </w:r>
      <w:proofErr w:type="gramStart"/>
      <w:r>
        <w:rPr>
          <w:lang w:val="en-US"/>
        </w:rPr>
        <w:t>sheep</w:t>
      </w:r>
      <w:proofErr w:type="gramEnd"/>
      <w:r>
        <w:rPr>
          <w:lang w:val="en-US"/>
        </w:rPr>
        <w:t>, three</w:t>
      </w:r>
    </w:p>
    <w:p w:rsidR="00BC02A6" w:rsidRPr="00BC02A6" w:rsidRDefault="00BC02A6" w:rsidP="00796586">
      <w:pPr>
        <w:ind w:firstLine="851"/>
        <w:jc w:val="both"/>
      </w:pPr>
      <w:r w:rsidRPr="00BC02A6">
        <w:rPr>
          <w:lang w:bidi="he-IL"/>
        </w:rPr>
        <w:t>[</w:t>
      </w:r>
      <w:r>
        <w:rPr>
          <w:lang w:val="en-US" w:bidi="he-IL"/>
        </w:rPr>
        <w:t>a</w:t>
      </w:r>
      <w:r>
        <w:rPr>
          <w:rtl/>
          <w:lang w:bidi="he-IL"/>
        </w:rPr>
        <w:t>׃</w:t>
      </w:r>
      <w:r w:rsidRPr="00BC02A6">
        <w:rPr>
          <w:lang w:bidi="he-IL"/>
        </w:rPr>
        <w:t>]</w:t>
      </w:r>
      <w:r>
        <w:t xml:space="preserve"> </w:t>
      </w:r>
      <w:r w:rsidRPr="00BC02A6">
        <w:t xml:space="preserve">– </w:t>
      </w:r>
      <w:r>
        <w:rPr>
          <w:lang w:val="en-US"/>
        </w:rPr>
        <w:t>baa</w:t>
      </w:r>
      <w:r w:rsidRPr="00BC02A6">
        <w:t xml:space="preserve">, </w:t>
      </w:r>
      <w:r>
        <w:rPr>
          <w:lang w:val="en-US"/>
        </w:rPr>
        <w:t>master</w:t>
      </w:r>
    </w:p>
    <w:p w:rsidR="00BC02A6" w:rsidRDefault="00BC02A6" w:rsidP="00796586">
      <w:pPr>
        <w:ind w:firstLine="851"/>
        <w:jc w:val="both"/>
      </w:pPr>
      <w:r>
        <w:t xml:space="preserve">В дальнейшем произношение тренируемых слов закрепляется в </w:t>
      </w:r>
      <w:proofErr w:type="spellStart"/>
      <w:r>
        <w:t>ответаз</w:t>
      </w:r>
      <w:proofErr w:type="spellEnd"/>
      <w:r>
        <w:t xml:space="preserve"> на </w:t>
      </w:r>
      <w:proofErr w:type="spellStart"/>
      <w:r>
        <w:t>аопросы</w:t>
      </w:r>
      <w:proofErr w:type="spellEnd"/>
      <w:r>
        <w:t xml:space="preserve"> учителя по содержанию песни</w:t>
      </w:r>
      <w:r w:rsidR="00D35955">
        <w:t>.</w:t>
      </w:r>
    </w:p>
    <w:p w:rsidR="00D35955" w:rsidRDefault="00D35955" w:rsidP="00796586">
      <w:pPr>
        <w:ind w:firstLine="851"/>
        <w:jc w:val="both"/>
        <w:rPr>
          <w:lang w:val="en-US"/>
        </w:rPr>
      </w:pPr>
      <w:r>
        <w:rPr>
          <w:lang w:val="en-US"/>
        </w:rPr>
        <w:t>What animal is this song about?</w:t>
      </w:r>
    </w:p>
    <w:p w:rsidR="00D35955" w:rsidRDefault="00D35955" w:rsidP="00796586">
      <w:pPr>
        <w:ind w:firstLine="851"/>
        <w:jc w:val="both"/>
        <w:rPr>
          <w:lang w:val="en-US"/>
        </w:rPr>
      </w:pPr>
      <w:r>
        <w:rPr>
          <w:lang w:val="en-US"/>
        </w:rPr>
        <w:t xml:space="preserve">What </w:t>
      </w:r>
      <w:proofErr w:type="spellStart"/>
      <w:r>
        <w:rPr>
          <w:lang w:val="en-US"/>
        </w:rPr>
        <w:t>colour</w:t>
      </w:r>
      <w:proofErr w:type="spellEnd"/>
      <w:r>
        <w:rPr>
          <w:lang w:val="en-US"/>
        </w:rPr>
        <w:t xml:space="preserve"> is it?</w:t>
      </w:r>
    </w:p>
    <w:p w:rsidR="00D35955" w:rsidRDefault="00D35955" w:rsidP="00796586">
      <w:pPr>
        <w:ind w:firstLine="851"/>
        <w:jc w:val="both"/>
        <w:rPr>
          <w:lang w:val="en-US"/>
        </w:rPr>
      </w:pPr>
      <w:r>
        <w:rPr>
          <w:lang w:val="en-US"/>
        </w:rPr>
        <w:t>Does it have any wool?</w:t>
      </w:r>
    </w:p>
    <w:p w:rsidR="00D35955" w:rsidRDefault="00D35955" w:rsidP="00796586">
      <w:pPr>
        <w:ind w:firstLine="851"/>
        <w:jc w:val="both"/>
        <w:rPr>
          <w:lang w:val="en-US"/>
        </w:rPr>
      </w:pPr>
      <w:r>
        <w:rPr>
          <w:lang w:val="en-US"/>
        </w:rPr>
        <w:t>How much wool does it have?</w:t>
      </w:r>
    </w:p>
    <w:p w:rsidR="00D35955" w:rsidRDefault="00D35955" w:rsidP="00796586">
      <w:pPr>
        <w:ind w:firstLine="851"/>
        <w:jc w:val="both"/>
        <w:rPr>
          <w:lang w:val="en-US"/>
        </w:rPr>
      </w:pPr>
      <w:r>
        <w:rPr>
          <w:lang w:val="en-US"/>
        </w:rPr>
        <w:t>Who is one bag for?</w:t>
      </w:r>
    </w:p>
    <w:p w:rsidR="00D35955" w:rsidRDefault="00D35955" w:rsidP="00796586">
      <w:pPr>
        <w:ind w:firstLine="851"/>
        <w:jc w:val="both"/>
      </w:pPr>
      <w:r>
        <w:t>На этом же материале можно провести работу по расширению и закреплению лексики, развитию навыков разговорной речи.</w:t>
      </w:r>
    </w:p>
    <w:p w:rsidR="00D35955" w:rsidRDefault="00D35955" w:rsidP="00796586">
      <w:pPr>
        <w:ind w:firstLine="851"/>
        <w:jc w:val="both"/>
        <w:rPr>
          <w:lang w:val="en-US"/>
        </w:rPr>
      </w:pPr>
      <w:r>
        <w:rPr>
          <w:lang w:val="en-US"/>
        </w:rPr>
        <w:t>Have you ever seen a sheep?</w:t>
      </w:r>
    </w:p>
    <w:p w:rsidR="00D35955" w:rsidRDefault="00D35955" w:rsidP="00796586">
      <w:pPr>
        <w:ind w:firstLine="851"/>
        <w:jc w:val="both"/>
        <w:rPr>
          <w:lang w:val="en-US"/>
        </w:rPr>
      </w:pPr>
      <w:r>
        <w:rPr>
          <w:lang w:val="en-US"/>
        </w:rPr>
        <w:t>What does the sheep give us?</w:t>
      </w:r>
    </w:p>
    <w:p w:rsidR="00D35955" w:rsidRDefault="00D35955" w:rsidP="00796586">
      <w:pPr>
        <w:ind w:firstLine="851"/>
        <w:jc w:val="both"/>
        <w:rPr>
          <w:lang w:val="en-US"/>
        </w:rPr>
      </w:pPr>
      <w:r>
        <w:rPr>
          <w:lang w:val="en-US"/>
        </w:rPr>
        <w:t>What do we make of wool?</w:t>
      </w:r>
    </w:p>
    <w:p w:rsidR="00D35955" w:rsidRDefault="00D35955" w:rsidP="00796586">
      <w:pPr>
        <w:ind w:firstLine="851"/>
        <w:jc w:val="both"/>
        <w:rPr>
          <w:lang w:val="en-US"/>
        </w:rPr>
      </w:pPr>
      <w:r>
        <w:rPr>
          <w:lang w:val="en-US"/>
        </w:rPr>
        <w:t>What do we call a young sheep?</w:t>
      </w:r>
    </w:p>
    <w:p w:rsidR="002910E1" w:rsidRDefault="002910E1" w:rsidP="00796586">
      <w:pPr>
        <w:ind w:firstLine="851"/>
        <w:jc w:val="both"/>
      </w:pPr>
    </w:p>
    <w:p w:rsidR="002910E1" w:rsidRPr="002910E1" w:rsidRDefault="002910E1" w:rsidP="00796586">
      <w:pPr>
        <w:ind w:firstLine="851"/>
        <w:jc w:val="both"/>
      </w:pPr>
      <w:r>
        <w:lastRenderedPageBreak/>
        <w:t xml:space="preserve">В качестве примера ритмической паузы для младших школьников может служить песня </w:t>
      </w:r>
      <w:r w:rsidRPr="002910E1">
        <w:t>“</w:t>
      </w:r>
      <w:r>
        <w:rPr>
          <w:lang w:val="en-US"/>
        </w:rPr>
        <w:t>Ten</w:t>
      </w:r>
      <w:r w:rsidRPr="002910E1">
        <w:t xml:space="preserve"> </w:t>
      </w:r>
      <w:r>
        <w:rPr>
          <w:lang w:val="en-US"/>
        </w:rPr>
        <w:t>Little</w:t>
      </w:r>
      <w:r w:rsidRPr="002910E1">
        <w:t xml:space="preserve"> </w:t>
      </w:r>
      <w:r>
        <w:rPr>
          <w:lang w:val="en-US"/>
        </w:rPr>
        <w:t>Indians</w:t>
      </w:r>
      <w:r w:rsidRPr="002910E1">
        <w:t>”.</w:t>
      </w:r>
    </w:p>
    <w:p w:rsidR="002910E1" w:rsidRDefault="002910E1" w:rsidP="00796586">
      <w:pPr>
        <w:ind w:firstLine="851"/>
        <w:jc w:val="both"/>
        <w:rPr>
          <w:lang w:val="en-US"/>
        </w:rPr>
      </w:pPr>
      <w:r>
        <w:rPr>
          <w:lang w:val="en-US"/>
        </w:rPr>
        <w:t xml:space="preserve">One little, </w:t>
      </w:r>
      <w:proofErr w:type="spellStart"/>
      <w:r>
        <w:rPr>
          <w:lang w:val="en-US"/>
        </w:rPr>
        <w:t>two</w:t>
      </w:r>
      <w:proofErr w:type="spellEnd"/>
      <w:r>
        <w:rPr>
          <w:lang w:val="en-US"/>
        </w:rPr>
        <w:t xml:space="preserve"> little, three little Indians,</w:t>
      </w:r>
    </w:p>
    <w:p w:rsidR="002910E1" w:rsidRDefault="002910E1" w:rsidP="00796586">
      <w:pPr>
        <w:ind w:firstLine="851"/>
        <w:jc w:val="both"/>
        <w:rPr>
          <w:lang w:val="en-US"/>
        </w:rPr>
      </w:pPr>
      <w:r>
        <w:rPr>
          <w:lang w:val="en-US"/>
        </w:rPr>
        <w:t>Four little, five little, six little Indians,</w:t>
      </w:r>
    </w:p>
    <w:p w:rsidR="002910E1" w:rsidRDefault="002910E1" w:rsidP="00796586">
      <w:pPr>
        <w:ind w:firstLine="851"/>
        <w:jc w:val="both"/>
        <w:rPr>
          <w:lang w:val="en-US"/>
        </w:rPr>
      </w:pPr>
      <w:r>
        <w:rPr>
          <w:lang w:val="en-US"/>
        </w:rPr>
        <w:t>Seven little, eight little, nine little Indians,</w:t>
      </w:r>
    </w:p>
    <w:p w:rsidR="002910E1" w:rsidRDefault="002910E1" w:rsidP="00796586">
      <w:pPr>
        <w:ind w:firstLine="851"/>
        <w:jc w:val="both"/>
        <w:rPr>
          <w:lang w:val="en-US"/>
        </w:rPr>
      </w:pPr>
      <w:proofErr w:type="gramStart"/>
      <w:r>
        <w:rPr>
          <w:lang w:val="en-US"/>
        </w:rPr>
        <w:t>Ten little Indian boys.</w:t>
      </w:r>
      <w:proofErr w:type="gramEnd"/>
    </w:p>
    <w:p w:rsidR="002910E1" w:rsidRDefault="002910E1" w:rsidP="00796586">
      <w:pPr>
        <w:ind w:firstLine="851"/>
        <w:jc w:val="both"/>
        <w:rPr>
          <w:lang w:val="en-US"/>
        </w:rPr>
      </w:pPr>
      <w:r>
        <w:rPr>
          <w:lang w:val="en-US"/>
        </w:rPr>
        <w:t>Ten little, nine little, eight little</w:t>
      </w:r>
      <w:r w:rsidRPr="002910E1">
        <w:rPr>
          <w:lang w:val="en-US"/>
        </w:rPr>
        <w:t xml:space="preserve"> </w:t>
      </w:r>
      <w:r>
        <w:rPr>
          <w:lang w:val="en-US"/>
        </w:rPr>
        <w:t>Indians,</w:t>
      </w:r>
    </w:p>
    <w:p w:rsidR="002910E1" w:rsidRDefault="002910E1" w:rsidP="00796586">
      <w:pPr>
        <w:ind w:firstLine="851"/>
        <w:jc w:val="both"/>
        <w:rPr>
          <w:lang w:val="en-US"/>
        </w:rPr>
      </w:pPr>
      <w:r>
        <w:rPr>
          <w:lang w:val="en-US"/>
        </w:rPr>
        <w:t>Seven little,</w:t>
      </w:r>
      <w:r w:rsidRPr="002910E1">
        <w:rPr>
          <w:lang w:val="en-US"/>
        </w:rPr>
        <w:t xml:space="preserve"> </w:t>
      </w:r>
      <w:r>
        <w:rPr>
          <w:lang w:val="en-US"/>
        </w:rPr>
        <w:t>six little, five little</w:t>
      </w:r>
      <w:r w:rsidRPr="002910E1">
        <w:rPr>
          <w:lang w:val="en-US"/>
        </w:rPr>
        <w:t xml:space="preserve"> </w:t>
      </w:r>
      <w:r>
        <w:rPr>
          <w:lang w:val="en-US"/>
        </w:rPr>
        <w:t>Indians,</w:t>
      </w:r>
    </w:p>
    <w:p w:rsidR="002910E1" w:rsidRDefault="002910E1" w:rsidP="00796586">
      <w:pPr>
        <w:ind w:firstLine="851"/>
        <w:jc w:val="both"/>
        <w:rPr>
          <w:lang w:val="en-US"/>
        </w:rPr>
      </w:pPr>
      <w:r>
        <w:rPr>
          <w:lang w:val="en-US"/>
        </w:rPr>
        <w:t>Four little,</w:t>
      </w:r>
      <w:r w:rsidRPr="002910E1">
        <w:rPr>
          <w:lang w:val="en-US"/>
        </w:rPr>
        <w:t xml:space="preserve"> </w:t>
      </w:r>
      <w:r>
        <w:rPr>
          <w:lang w:val="en-US"/>
        </w:rPr>
        <w:t>three little, two little Indians,</w:t>
      </w:r>
    </w:p>
    <w:p w:rsidR="002910E1" w:rsidRPr="002910E1" w:rsidRDefault="002910E1" w:rsidP="00796586">
      <w:pPr>
        <w:ind w:firstLine="851"/>
        <w:jc w:val="both"/>
      </w:pPr>
      <w:proofErr w:type="gramStart"/>
      <w:r>
        <w:rPr>
          <w:lang w:val="en-US"/>
        </w:rPr>
        <w:t>One</w:t>
      </w:r>
      <w:r w:rsidRPr="002910E1">
        <w:t xml:space="preserve"> </w:t>
      </w:r>
      <w:r>
        <w:rPr>
          <w:lang w:val="en-US"/>
        </w:rPr>
        <w:t>little</w:t>
      </w:r>
      <w:r w:rsidRPr="002910E1">
        <w:t xml:space="preserve"> </w:t>
      </w:r>
      <w:r>
        <w:rPr>
          <w:lang w:val="en-US"/>
        </w:rPr>
        <w:t>Indian</w:t>
      </w:r>
      <w:r w:rsidRPr="002910E1">
        <w:t xml:space="preserve"> </w:t>
      </w:r>
      <w:r>
        <w:rPr>
          <w:lang w:val="en-US"/>
        </w:rPr>
        <w:t>boy</w:t>
      </w:r>
      <w:r w:rsidRPr="002910E1">
        <w:t>.</w:t>
      </w:r>
      <w:proofErr w:type="gramEnd"/>
    </w:p>
    <w:p w:rsidR="002910E1" w:rsidRPr="002910E1" w:rsidRDefault="002910E1" w:rsidP="00796586">
      <w:pPr>
        <w:ind w:firstLine="851"/>
        <w:jc w:val="both"/>
      </w:pPr>
      <w:r>
        <w:t xml:space="preserve">Во время исполнения песни 10 учеников класса становятся «индейцами». Можно выстроить их в шеренгу перед классом. Во время исполнения песни они по очереди или поднимают вверх правую руку, или делают шаг </w:t>
      </w:r>
      <w:proofErr w:type="spellStart"/>
      <w:r>
        <w:t>впередб</w:t>
      </w:r>
      <w:proofErr w:type="spellEnd"/>
      <w:r>
        <w:t xml:space="preserve"> или кланяются.</w:t>
      </w:r>
    </w:p>
    <w:p w:rsidR="00D35955" w:rsidRDefault="00D35955" w:rsidP="00796586">
      <w:pPr>
        <w:ind w:firstLine="851"/>
        <w:jc w:val="both"/>
      </w:pPr>
      <w:r>
        <w:t xml:space="preserve">Использование песен с целью закрепления лексико-грамматического материала предполагает поэтапную работу на протяжении нескольких уроков. Давайте на примере песни </w:t>
      </w:r>
      <w:r w:rsidRPr="00D35955">
        <w:t>“</w:t>
      </w:r>
      <w:r>
        <w:rPr>
          <w:lang w:val="en-US"/>
        </w:rPr>
        <w:t>The</w:t>
      </w:r>
      <w:r w:rsidRPr="00D35955">
        <w:t xml:space="preserve"> </w:t>
      </w:r>
      <w:r>
        <w:rPr>
          <w:lang w:val="en-US"/>
        </w:rPr>
        <w:t>Wind</w:t>
      </w:r>
      <w:r w:rsidRPr="00D35955">
        <w:t xml:space="preserve"> </w:t>
      </w:r>
      <w:r>
        <w:rPr>
          <w:lang w:val="en-US"/>
        </w:rPr>
        <w:t>of</w:t>
      </w:r>
      <w:r w:rsidRPr="00D35955">
        <w:t xml:space="preserve"> </w:t>
      </w:r>
      <w:r>
        <w:rPr>
          <w:lang w:val="en-US"/>
        </w:rPr>
        <w:t>Change</w:t>
      </w:r>
      <w:r w:rsidRPr="00D35955">
        <w:t xml:space="preserve">” </w:t>
      </w:r>
      <w:r>
        <w:t xml:space="preserve">в исполнении группы </w:t>
      </w:r>
      <w:r w:rsidRPr="00D35955">
        <w:t>“</w:t>
      </w:r>
      <w:r>
        <w:rPr>
          <w:lang w:val="en-US"/>
        </w:rPr>
        <w:t>The</w:t>
      </w:r>
      <w:r w:rsidRPr="00D35955">
        <w:t xml:space="preserve"> </w:t>
      </w:r>
      <w:r>
        <w:rPr>
          <w:lang w:val="en-US"/>
        </w:rPr>
        <w:t>Scorpions</w:t>
      </w:r>
      <w:r w:rsidRPr="00D35955">
        <w:t>”</w:t>
      </w:r>
      <w:r>
        <w:t xml:space="preserve"> рассмотрим возможный алгоритм работы.</w:t>
      </w:r>
    </w:p>
    <w:p w:rsidR="00D35955" w:rsidRPr="006E5604" w:rsidRDefault="00D35955" w:rsidP="00796586">
      <w:pPr>
        <w:ind w:firstLine="851"/>
        <w:jc w:val="both"/>
      </w:pPr>
      <w:r>
        <w:t>Изучение песни начинается с объяснения ее названия, с кратких сведений об исполнителях, о группе, о музыкальном направлении. Далее снимаются все трудности, связанные с незнакомыми словами, географическими названиями. На доске выписываются слова, при переводе которых могут возникнуть затруднения во время первого прослушивания песни. После первой установки на работу</w:t>
      </w:r>
      <w:r w:rsidR="00CA57E3">
        <w:t xml:space="preserve"> с текстом по </w:t>
      </w:r>
      <w:proofErr w:type="spellStart"/>
      <w:r w:rsidR="00CA57E3">
        <w:t>аудированию</w:t>
      </w:r>
      <w:proofErr w:type="spellEnd"/>
      <w:r w:rsidR="00CA57E3">
        <w:t>, учащимся предлагается запись песни. Обычно после первого прослушивания ребята могут перевести только отдельные слова и предложения, но уже после второго можно установить, кто как понял текст. Далее закрепляются фонетические навыки: ученики слова песни за учителем, а затем самостоятельно. После этого учащимся предлагаются упражнения по отработке лексико-грамматического материала песни</w:t>
      </w:r>
      <w:r w:rsidR="005B30A7">
        <w:t xml:space="preserve"> (</w:t>
      </w:r>
      <w:r w:rsidR="005B30A7">
        <w:rPr>
          <w:lang w:val="en-US"/>
        </w:rPr>
        <w:t>Bingo</w:t>
      </w:r>
      <w:r w:rsidR="005B30A7" w:rsidRPr="005B30A7">
        <w:t xml:space="preserve"> </w:t>
      </w:r>
      <w:r w:rsidR="005B30A7">
        <w:rPr>
          <w:lang w:val="en-US"/>
        </w:rPr>
        <w:t>Game</w:t>
      </w:r>
      <w:r w:rsidR="005B30A7" w:rsidRPr="005B30A7">
        <w:t xml:space="preserve">, </w:t>
      </w:r>
      <w:r w:rsidR="005B30A7">
        <w:rPr>
          <w:lang w:val="en-US"/>
        </w:rPr>
        <w:t>General</w:t>
      </w:r>
      <w:r w:rsidR="005B30A7" w:rsidRPr="005B30A7">
        <w:t xml:space="preserve"> </w:t>
      </w:r>
      <w:r w:rsidR="005B30A7">
        <w:rPr>
          <w:lang w:val="en-US"/>
        </w:rPr>
        <w:t>Idea</w:t>
      </w:r>
      <w:r w:rsidR="005B30A7" w:rsidRPr="005B30A7">
        <w:t xml:space="preserve">, </w:t>
      </w:r>
      <w:r w:rsidR="005B30A7">
        <w:rPr>
          <w:lang w:val="en-US"/>
        </w:rPr>
        <w:t>True</w:t>
      </w:r>
      <w:r w:rsidR="005B30A7" w:rsidRPr="005B30A7">
        <w:t xml:space="preserve"> </w:t>
      </w:r>
      <w:r w:rsidR="005B30A7">
        <w:rPr>
          <w:lang w:val="en-US"/>
        </w:rPr>
        <w:t>or</w:t>
      </w:r>
      <w:r w:rsidR="005B30A7" w:rsidRPr="005B30A7">
        <w:t xml:space="preserve"> </w:t>
      </w:r>
      <w:r w:rsidR="005B30A7">
        <w:rPr>
          <w:lang w:val="en-US"/>
        </w:rPr>
        <w:t>False</w:t>
      </w:r>
      <w:r w:rsidR="005B30A7" w:rsidRPr="005B30A7">
        <w:t xml:space="preserve">, </w:t>
      </w:r>
      <w:r w:rsidR="005B30A7">
        <w:rPr>
          <w:lang w:val="en-US"/>
        </w:rPr>
        <w:t>Fill</w:t>
      </w:r>
      <w:r w:rsidR="005B30A7" w:rsidRPr="005B30A7">
        <w:t xml:space="preserve"> </w:t>
      </w:r>
      <w:r w:rsidR="005B30A7">
        <w:rPr>
          <w:lang w:val="en-US"/>
        </w:rPr>
        <w:t>in</w:t>
      </w:r>
      <w:r w:rsidR="005B30A7" w:rsidRPr="005B30A7">
        <w:t xml:space="preserve"> </w:t>
      </w:r>
      <w:r w:rsidR="005B30A7">
        <w:rPr>
          <w:lang w:val="en-US"/>
        </w:rPr>
        <w:t>Gaps</w:t>
      </w:r>
      <w:r w:rsidR="005B30A7" w:rsidRPr="005B30A7">
        <w:t xml:space="preserve">, </w:t>
      </w:r>
      <w:r w:rsidR="005B30A7">
        <w:rPr>
          <w:lang w:val="en-US"/>
        </w:rPr>
        <w:t>Multiple</w:t>
      </w:r>
      <w:r w:rsidR="005B30A7" w:rsidRPr="005B30A7">
        <w:t xml:space="preserve"> </w:t>
      </w:r>
      <w:r w:rsidR="005B30A7">
        <w:rPr>
          <w:lang w:val="en-US"/>
        </w:rPr>
        <w:t>Choice</w:t>
      </w:r>
      <w:r w:rsidR="005B30A7" w:rsidRPr="005B30A7">
        <w:t xml:space="preserve">, </w:t>
      </w:r>
      <w:r w:rsidR="005B30A7">
        <w:rPr>
          <w:lang w:val="en-US"/>
        </w:rPr>
        <w:t>Answer</w:t>
      </w:r>
      <w:r w:rsidR="005B30A7" w:rsidRPr="005B30A7">
        <w:t xml:space="preserve"> </w:t>
      </w:r>
      <w:r w:rsidR="005B30A7">
        <w:rPr>
          <w:lang w:val="en-US"/>
        </w:rPr>
        <w:t>the</w:t>
      </w:r>
      <w:r w:rsidR="005B30A7" w:rsidRPr="005B30A7">
        <w:t xml:space="preserve"> </w:t>
      </w:r>
      <w:r w:rsidR="005B30A7">
        <w:rPr>
          <w:lang w:val="en-US"/>
        </w:rPr>
        <w:t>Questions</w:t>
      </w:r>
      <w:r w:rsidR="005B30A7" w:rsidRPr="005B30A7">
        <w:t xml:space="preserve">, </w:t>
      </w:r>
      <w:r w:rsidR="005B30A7">
        <w:rPr>
          <w:lang w:val="en-US"/>
        </w:rPr>
        <w:t>Retell</w:t>
      </w:r>
      <w:r w:rsidR="005B30A7" w:rsidRPr="005B30A7">
        <w:t xml:space="preserve"> </w:t>
      </w:r>
      <w:r w:rsidR="005B30A7">
        <w:rPr>
          <w:lang w:val="en-US"/>
        </w:rPr>
        <w:t>the</w:t>
      </w:r>
      <w:r w:rsidR="005B30A7" w:rsidRPr="005B30A7">
        <w:t xml:space="preserve"> </w:t>
      </w:r>
      <w:r w:rsidR="005B30A7">
        <w:rPr>
          <w:lang w:val="en-US"/>
        </w:rPr>
        <w:t>Story</w:t>
      </w:r>
      <w:r w:rsidR="005B30A7" w:rsidRPr="005B30A7">
        <w:t>)</w:t>
      </w:r>
      <w:r w:rsidR="00CA57E3">
        <w:t>. В процессе этой работы они учатся правописанию словарных слов, изучают различные грамматические явления (способы образования видовременных форм глагола настоящего и прошедшего времени, формы повелительного наклонения, употребление модальных глаголов). На примере слов песни объясняется понятие эллипса – явления выпадения из речи легко восстанавливаемых членов предложения, что придает речи большую выразительность и мелодичность. Удачно проведенная лексико-грамматическая работа облегчает перевод песни на русский язык. В классе учащиеся обычно выполняют параллельный подстрочный перевод, а дома – художественный и даже стихотворный. На следующем уроке проводится повторное прослушивание песни, после чего продолжается работа по закреплению произносительно-интонационных навыков.</w:t>
      </w:r>
      <w:r w:rsidR="005C69FB">
        <w:t xml:space="preserve"> Содержание песни может </w:t>
      </w:r>
      <w:proofErr w:type="gramStart"/>
      <w:r w:rsidR="005C69FB">
        <w:t>явится</w:t>
      </w:r>
      <w:proofErr w:type="gramEnd"/>
      <w:r w:rsidR="005C69FB">
        <w:t xml:space="preserve"> стимулом для бесед и дискуссий, высказываний учащихся по поводу своего отношения к песне, ее содержанию и исполнению.</w:t>
      </w:r>
      <w:r w:rsidR="006E5604" w:rsidRPr="006E5604">
        <w:t xml:space="preserve"> </w:t>
      </w:r>
      <w:r w:rsidR="006E5604">
        <w:t xml:space="preserve"> И в качестве заключительного этапа работы над песней можно предложить учащимся подготовить презентации-иллюстрации содержания данной песни.</w:t>
      </w:r>
    </w:p>
    <w:p w:rsidR="00796586" w:rsidRDefault="002910E1" w:rsidP="00796586">
      <w:pPr>
        <w:ind w:firstLine="851"/>
        <w:jc w:val="both"/>
      </w:pPr>
      <w:r>
        <w:t xml:space="preserve">Темами для устного или письменного высказывания в старших классах могут стать отрывки из музыкальных произведений разных жанров. Удачно подобранное музыкальное произведение может лучше слов настроить учащихся на восприятие и воспроизведение текстов монологического и диалогического характера, на формулировку темы неподготовленного высказывания и жанра разыгрываемой сценки. </w:t>
      </w:r>
      <w:r w:rsidR="008B661D">
        <w:t>Например, для стимулирования неподготовленного высказывания можно использовать следующие задания:</w:t>
      </w:r>
    </w:p>
    <w:p w:rsidR="008B661D" w:rsidRDefault="008B661D" w:rsidP="00796586">
      <w:pPr>
        <w:ind w:firstLine="851"/>
        <w:jc w:val="both"/>
      </w:pPr>
      <w:r>
        <w:t>«Прослушайте данный музыкальный отрывок и попробуйте передать на английском языке его основную тему, настроения, чувства, возникшие у вас»;</w:t>
      </w:r>
    </w:p>
    <w:p w:rsidR="008B661D" w:rsidRDefault="008B661D" w:rsidP="00796586">
      <w:pPr>
        <w:ind w:firstLine="851"/>
        <w:jc w:val="both"/>
      </w:pPr>
      <w:r>
        <w:t>«Попробуйте составить рассказ или описание по ассоциации с услышанной музыкой».</w:t>
      </w:r>
    </w:p>
    <w:p w:rsidR="008B661D" w:rsidRDefault="008B661D" w:rsidP="00796586">
      <w:pPr>
        <w:ind w:firstLine="851"/>
        <w:jc w:val="both"/>
      </w:pPr>
      <w:r>
        <w:lastRenderedPageBreak/>
        <w:t xml:space="preserve">Наиболее удачными в плане развития навыков устной речи являются те музыкальные произведения, которые созвучны изучаемым темам и текстам: </w:t>
      </w:r>
      <w:proofErr w:type="gramStart"/>
      <w:r>
        <w:t>«Времена года», «Внешность и характер людей», «Спорт», «Театр», «Музыка», «Кино», «Живопись».</w:t>
      </w:r>
      <w:proofErr w:type="gramEnd"/>
      <w:r>
        <w:t xml:space="preserve"> В последнем случае учащиеся могут выступить в роли художника и дать описание задуманной картины или в качестве экскурсовода в картинной галерее после прослушивания музыкального произведения М.П. Мусоргского «Картинки с выставки».</w:t>
      </w:r>
    </w:p>
    <w:p w:rsidR="00F86756" w:rsidRPr="00D35955" w:rsidRDefault="00F86756" w:rsidP="00796586">
      <w:pPr>
        <w:ind w:firstLine="851"/>
        <w:jc w:val="both"/>
      </w:pPr>
      <w:r>
        <w:t>В заключение хотелось бы подчеркнуть, что учитель – это своего рода режиссер. Он должен максимально точно и полно реализовать сценарий – создать целостный, результативный и привлекательный для учащихся урок. Ему предстоит создать на уроке тот психологический климат, который требуется для осуществления общения, и ценным помощником ему в этом может послужить музыка и песня.</w:t>
      </w:r>
    </w:p>
    <w:sectPr w:rsidR="00F86756" w:rsidRPr="00D35955" w:rsidSect="009837F2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83E09"/>
    <w:multiLevelType w:val="hybridMultilevel"/>
    <w:tmpl w:val="3236C03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6D6B602D"/>
    <w:multiLevelType w:val="hybridMultilevel"/>
    <w:tmpl w:val="B81472C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37F2"/>
    <w:rsid w:val="000D0D1D"/>
    <w:rsid w:val="00223083"/>
    <w:rsid w:val="002910E1"/>
    <w:rsid w:val="002C7A73"/>
    <w:rsid w:val="002D64BB"/>
    <w:rsid w:val="00500F0D"/>
    <w:rsid w:val="005B30A7"/>
    <w:rsid w:val="005C69FB"/>
    <w:rsid w:val="005D7DBF"/>
    <w:rsid w:val="006E5604"/>
    <w:rsid w:val="00796586"/>
    <w:rsid w:val="007D311D"/>
    <w:rsid w:val="008B661D"/>
    <w:rsid w:val="009837F2"/>
    <w:rsid w:val="00B27875"/>
    <w:rsid w:val="00BC02A6"/>
    <w:rsid w:val="00BF7D40"/>
    <w:rsid w:val="00CA57E3"/>
    <w:rsid w:val="00D35955"/>
    <w:rsid w:val="00F86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7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37F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00F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lepeshkina@yandex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1519</Words>
  <Characters>8662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9</cp:revision>
  <dcterms:created xsi:type="dcterms:W3CDTF">2013-03-10T14:55:00Z</dcterms:created>
  <dcterms:modified xsi:type="dcterms:W3CDTF">2013-03-10T17:26:00Z</dcterms:modified>
</cp:coreProperties>
</file>