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83" w:rsidRDefault="004F5383" w:rsidP="00A82A55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159" w:rsidRPr="00631CF9" w:rsidRDefault="00174159" w:rsidP="00174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CF9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174159" w:rsidRPr="00631CF9" w:rsidRDefault="00174159" w:rsidP="00174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CF9">
        <w:rPr>
          <w:rFonts w:ascii="Times New Roman" w:hAnsi="Times New Roman" w:cs="Times New Roman"/>
          <w:sz w:val="28"/>
          <w:szCs w:val="28"/>
        </w:rPr>
        <w:t>«Детский сад комбинированного вида №22 «Солнышко»</w:t>
      </w:r>
    </w:p>
    <w:p w:rsidR="00174159" w:rsidRPr="00631CF9" w:rsidRDefault="00174159" w:rsidP="00174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159" w:rsidRDefault="00174159" w:rsidP="00174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159" w:rsidRDefault="00174159" w:rsidP="00174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159" w:rsidRDefault="00174159" w:rsidP="004F5383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</w:p>
    <w:p w:rsidR="00174159" w:rsidRDefault="00174159" w:rsidP="004F5383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</w:p>
    <w:p w:rsidR="00174159" w:rsidRDefault="00174159" w:rsidP="004F5383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</w:p>
    <w:p w:rsidR="00174159" w:rsidRDefault="00174159" w:rsidP="004F5383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</w:p>
    <w:p w:rsidR="00174159" w:rsidRDefault="00174159" w:rsidP="004F5383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</w:p>
    <w:p w:rsidR="004F5383" w:rsidRDefault="004F5383" w:rsidP="004F5383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</w:p>
    <w:p w:rsidR="00174159" w:rsidRDefault="00174159" w:rsidP="004F5383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</w:p>
    <w:p w:rsidR="00174159" w:rsidRPr="00174159" w:rsidRDefault="00174159" w:rsidP="00642DD9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40"/>
          <w:szCs w:val="40"/>
        </w:rPr>
      </w:pPr>
      <w:bookmarkStart w:id="0" w:name="_GoBack"/>
      <w:r w:rsidRPr="00174159">
        <w:rPr>
          <w:rFonts w:ascii="Times New Roman" w:eastAsia="Calibri" w:hAnsi="Times New Roman" w:cs="Times New Roman"/>
          <w:sz w:val="40"/>
          <w:szCs w:val="40"/>
        </w:rPr>
        <w:t xml:space="preserve">Конспект </w:t>
      </w:r>
      <w:r w:rsidR="00642DD9">
        <w:rPr>
          <w:rFonts w:ascii="Times New Roman" w:eastAsia="Calibri" w:hAnsi="Times New Roman" w:cs="Times New Roman"/>
          <w:sz w:val="40"/>
          <w:szCs w:val="40"/>
        </w:rPr>
        <w:t>урока для 1 класса</w:t>
      </w:r>
    </w:p>
    <w:p w:rsidR="00174159" w:rsidRPr="00174159" w:rsidRDefault="00174159" w:rsidP="00174159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74159">
        <w:rPr>
          <w:rFonts w:ascii="Times New Roman" w:eastAsia="Calibri" w:hAnsi="Times New Roman" w:cs="Times New Roman"/>
          <w:sz w:val="40"/>
          <w:szCs w:val="40"/>
        </w:rPr>
        <w:t>«Геометрические фигуры»</w:t>
      </w:r>
    </w:p>
    <w:bookmarkEnd w:id="0"/>
    <w:p w:rsidR="00174159" w:rsidRDefault="00174159" w:rsidP="004F5383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</w:p>
    <w:p w:rsidR="00174159" w:rsidRPr="004F5383" w:rsidRDefault="00174159" w:rsidP="004F5383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</w:p>
    <w:p w:rsidR="004F5383" w:rsidRDefault="004F5383" w:rsidP="004F5383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</w:p>
    <w:p w:rsidR="004F5383" w:rsidRPr="004F5383" w:rsidRDefault="004F5383" w:rsidP="00A82A55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383" w:rsidRPr="004F5383" w:rsidRDefault="004F5383" w:rsidP="00A82A55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383" w:rsidRPr="004F5383" w:rsidRDefault="004F5383" w:rsidP="00A82A55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383" w:rsidRPr="004F5383" w:rsidRDefault="004F5383" w:rsidP="00A82A55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383" w:rsidRDefault="004F5383" w:rsidP="00174159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159" w:rsidRDefault="00174159" w:rsidP="00174159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П</w:t>
      </w:r>
      <w:r w:rsidRPr="009A6BAD">
        <w:rPr>
          <w:rFonts w:ascii="Times New Roman" w:eastAsia="Times New Roman" w:hAnsi="Times New Roman" w:cs="Times New Roman"/>
          <w:sz w:val="28"/>
          <w:szCs w:val="28"/>
        </w:rPr>
        <w:t>одготовила</w:t>
      </w:r>
      <w:r>
        <w:rPr>
          <w:rFonts w:ascii="Times New Roman" w:hAnsi="Times New Roman"/>
          <w:sz w:val="28"/>
          <w:szCs w:val="28"/>
        </w:rPr>
        <w:t>:</w:t>
      </w:r>
    </w:p>
    <w:p w:rsidR="00174159" w:rsidRPr="009A6BAD" w:rsidRDefault="00174159" w:rsidP="0017415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4F5383" w:rsidRPr="00174159" w:rsidRDefault="00174159" w:rsidP="00174159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4159">
        <w:rPr>
          <w:rFonts w:ascii="Times New Roman" w:eastAsia="Calibri" w:hAnsi="Times New Roman" w:cs="Times New Roman"/>
          <w:sz w:val="28"/>
          <w:szCs w:val="28"/>
        </w:rPr>
        <w:t>Кустова</w:t>
      </w:r>
      <w:proofErr w:type="spellEnd"/>
      <w:r w:rsidRPr="00174159">
        <w:rPr>
          <w:rFonts w:ascii="Times New Roman" w:eastAsia="Calibri" w:hAnsi="Times New Roman" w:cs="Times New Roman"/>
          <w:sz w:val="28"/>
          <w:szCs w:val="28"/>
        </w:rPr>
        <w:t xml:space="preserve"> Ольга Анатольевна</w:t>
      </w:r>
    </w:p>
    <w:p w:rsidR="004F5383" w:rsidRDefault="004F5383" w:rsidP="00174159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383" w:rsidRDefault="004F5383" w:rsidP="00174159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383" w:rsidRDefault="004F5383" w:rsidP="00174159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383" w:rsidRDefault="004F5383" w:rsidP="00A82A55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383" w:rsidRDefault="004F5383" w:rsidP="00A82A55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383" w:rsidRDefault="004F5383" w:rsidP="00A82A55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383" w:rsidRDefault="004F5383" w:rsidP="00A82A55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383" w:rsidRDefault="004F5383" w:rsidP="00A82A55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383" w:rsidRDefault="004F5383" w:rsidP="00A82A55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383" w:rsidRDefault="004F5383" w:rsidP="00A82A55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383" w:rsidRDefault="004F5383" w:rsidP="00A82A55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383" w:rsidRDefault="004F5383" w:rsidP="00A82A55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159" w:rsidRDefault="00174159" w:rsidP="00174159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159">
        <w:rPr>
          <w:rFonts w:ascii="Times New Roman" w:eastAsia="Calibri" w:hAnsi="Times New Roman" w:cs="Times New Roman"/>
          <w:sz w:val="28"/>
          <w:szCs w:val="28"/>
        </w:rPr>
        <w:t>г. Саянск 2014</w:t>
      </w:r>
    </w:p>
    <w:p w:rsidR="00A82A55" w:rsidRDefault="00A82A55" w:rsidP="00174159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закрепление знаний детей о геометрических фигурах. </w:t>
      </w:r>
    </w:p>
    <w:p w:rsidR="00A82A55" w:rsidRDefault="00A82A55" w:rsidP="00A82A55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82A55" w:rsidRDefault="00A82A55" w:rsidP="00A82A55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закрепить умение различать и называть круг, квадрат;</w:t>
      </w:r>
    </w:p>
    <w:p w:rsidR="00A82A55" w:rsidRDefault="00A82A55" w:rsidP="00A82A55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развивать двигательную активность детей;</w:t>
      </w:r>
    </w:p>
    <w:p w:rsidR="00A82A55" w:rsidRDefault="00A82A55" w:rsidP="00A82A55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воспитывать доброжелательное общение друг с другом;</w:t>
      </w:r>
    </w:p>
    <w:p w:rsidR="00A82A55" w:rsidRDefault="00A82A55" w:rsidP="00A82A55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речевое развитие, </w:t>
      </w:r>
      <w:r w:rsidR="00F03EE3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изическое развитие, художественно-эстетическое развитие. </w:t>
      </w:r>
    </w:p>
    <w:p w:rsidR="00A82A55" w:rsidRDefault="00A82A55" w:rsidP="00A82A55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Целевые ориентиры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проявляет интерес к участию в совместных играх; участвует в разговоре во время рассматривания предметов; знает и называет геометрические фигуры; активен при создании коллективной композиции в аппликации «паровозик». </w:t>
      </w:r>
    </w:p>
    <w:p w:rsidR="00A82A55" w:rsidRDefault="00A82A55" w:rsidP="00A82A55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eastAsia="Calibri" w:hAnsi="Times New Roman" w:cs="Times New Roman"/>
          <w:sz w:val="28"/>
          <w:szCs w:val="28"/>
        </w:rPr>
        <w:t>: игрушка – медведь, корзина, плоскостные изображения геометрических фигур, круги и квадраты для аппликации, кисти, клей.</w:t>
      </w:r>
    </w:p>
    <w:p w:rsidR="00A82A55" w:rsidRDefault="00A82A55" w:rsidP="00A82A55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2A55" w:rsidRDefault="00A82A55" w:rsidP="00A82A55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Содержание  образовательной деятельности:</w:t>
      </w:r>
    </w:p>
    <w:p w:rsidR="00A82A55" w:rsidRDefault="00A82A55" w:rsidP="00A82A55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82A55" w:rsidRPr="00F03EE3" w:rsidRDefault="00A82A55" w:rsidP="00A82A55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3EE3">
        <w:rPr>
          <w:rFonts w:ascii="Times New Roman" w:eastAsia="Calibri" w:hAnsi="Times New Roman" w:cs="Times New Roman"/>
          <w:b/>
          <w:i/>
          <w:sz w:val="28"/>
          <w:szCs w:val="28"/>
        </w:rPr>
        <w:t>Игровая ситуация «Подарки от мишки»</w:t>
      </w:r>
    </w:p>
    <w:p w:rsidR="00F03EE3" w:rsidRDefault="00F03EE3" w:rsidP="00A82A55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Ребята, сегодня к нам пришел мишка. Он принес с собой корзину с подарками. Хотите посмотреть, что же в ней?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Да, хотим.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корзины  воспитатель достает круг и спрашивает: Что это?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Круг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круг у нас какой?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Круглый.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Давайте пальчиком нарисуем в воздухе круг.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мишка принес вам круги  (раздает маленькие круги).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можно играть с кругом?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Катать.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Давайте попробуем покатать круги. Что они делают?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eastAsia="Calibri" w:hAnsi="Times New Roman" w:cs="Times New Roman"/>
          <w:sz w:val="28"/>
          <w:szCs w:val="28"/>
        </w:rPr>
        <w:t>Катятся.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Как вы думаете, почему круги катятся?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Потому, что они круглы.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Мишка  принес еще подарок. Что же это?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eastAsia="Calibri" w:hAnsi="Times New Roman" w:cs="Times New Roman"/>
          <w:sz w:val="28"/>
          <w:szCs w:val="28"/>
        </w:rPr>
        <w:t>Квадрат.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Ребята, что  есть у квадрата? Что это?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Углы.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Один угол, еще один угол, еще один и еще один, вот, сколько углов у квадрата: много (показывает)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Ребята, мишка  принес вам  квадраты (раздает квадраты).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Давайте попробуем поиграть с квадратами. Катятся ли они?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Нет, не катятся.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А как вы думаете, почему они не катятся? Что им мешает?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Углы.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Правильно, углы мешают квадрату катиться.</w:t>
      </w:r>
    </w:p>
    <w:p w:rsidR="00A82A55" w:rsidRDefault="00A82A55" w:rsidP="00F03EE3">
      <w:pPr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теперь мишка хочет с вами поиграть.</w:t>
      </w:r>
    </w:p>
    <w:p w:rsidR="00A82A55" w:rsidRPr="00F03EE3" w:rsidRDefault="00A82A55" w:rsidP="00A82A55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3E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Физкультминутка  «Мишки» </w:t>
      </w:r>
    </w:p>
    <w:p w:rsidR="00F03EE3" w:rsidRDefault="00F03EE3" w:rsidP="00A82A55">
      <w:pPr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</w:p>
    <w:p w:rsidR="00A82A55" w:rsidRDefault="00A82A55" w:rsidP="00F03EE3">
      <w:pPr>
        <w:spacing w:after="0"/>
        <w:ind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«Мишки по лесу гуляли (идем вперевалочку), </w:t>
      </w:r>
    </w:p>
    <w:p w:rsidR="00A82A55" w:rsidRDefault="00A82A55" w:rsidP="00F03EE3">
      <w:pPr>
        <w:spacing w:after="0"/>
        <w:ind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Мишки ягоды искали. </w:t>
      </w:r>
    </w:p>
    <w:p w:rsidR="00A82A55" w:rsidRDefault="00A82A55" w:rsidP="00F03EE3">
      <w:pPr>
        <w:spacing w:after="0"/>
        <w:ind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Вот так, вот так  (ставим одну руку на бочок – это «корзинка») </w:t>
      </w:r>
    </w:p>
    <w:p w:rsidR="00A82A55" w:rsidRDefault="00A82A55" w:rsidP="00F03EE3">
      <w:pPr>
        <w:spacing w:after="0"/>
        <w:ind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Мишки ягодки искали. </w:t>
      </w:r>
    </w:p>
    <w:p w:rsidR="00A82A55" w:rsidRDefault="00A82A55" w:rsidP="00F03EE3">
      <w:pPr>
        <w:spacing w:after="0"/>
        <w:ind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Сладку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ягодку малинку, </w:t>
      </w:r>
    </w:p>
    <w:p w:rsidR="00A82A55" w:rsidRDefault="00A82A55" w:rsidP="00F03EE3">
      <w:pPr>
        <w:spacing w:after="0"/>
        <w:ind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Положили всю в корзинку. </w:t>
      </w:r>
    </w:p>
    <w:p w:rsidR="00A82A55" w:rsidRDefault="00A82A55" w:rsidP="00F03EE3">
      <w:pPr>
        <w:spacing w:after="0"/>
        <w:ind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Вот так, вот так (собираем ягоды и складываем в «корзинку») </w:t>
      </w:r>
    </w:p>
    <w:p w:rsidR="00A82A55" w:rsidRDefault="00A82A55" w:rsidP="00F03EE3">
      <w:pPr>
        <w:spacing w:after="0"/>
        <w:ind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Положили всю в корзинку. </w:t>
      </w:r>
    </w:p>
    <w:p w:rsidR="00A82A55" w:rsidRDefault="00A82A55" w:rsidP="00F03EE3">
      <w:pPr>
        <w:spacing w:after="0"/>
        <w:ind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Как малинкой угостились, </w:t>
      </w:r>
    </w:p>
    <w:p w:rsidR="00A82A55" w:rsidRDefault="00A82A55" w:rsidP="00F03EE3">
      <w:pPr>
        <w:spacing w:after="0"/>
        <w:ind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на травке развалились. </w:t>
      </w:r>
    </w:p>
    <w:p w:rsidR="00A82A55" w:rsidRDefault="00A82A55" w:rsidP="00F03EE3">
      <w:pPr>
        <w:spacing w:after="0"/>
        <w:ind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Вот так, вот так (гладим себя по животику) </w:t>
      </w:r>
    </w:p>
    <w:p w:rsidR="00A82A55" w:rsidRDefault="00A82A55" w:rsidP="00F03EE3">
      <w:pPr>
        <w:spacing w:after="0"/>
        <w:ind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на травке развалились. </w:t>
      </w:r>
    </w:p>
    <w:p w:rsidR="00A82A55" w:rsidRDefault="00A82A55" w:rsidP="00F03EE3">
      <w:pPr>
        <w:spacing w:after="0"/>
        <w:ind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потом Мишки плясали,</w:t>
      </w:r>
    </w:p>
    <w:p w:rsidR="00A82A55" w:rsidRDefault="00A82A55" w:rsidP="00F03EE3">
      <w:pPr>
        <w:spacing w:after="0"/>
        <w:ind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Лапки кверху поднимали. </w:t>
      </w:r>
    </w:p>
    <w:p w:rsidR="00A82A55" w:rsidRDefault="00A82A55" w:rsidP="00F03EE3">
      <w:pPr>
        <w:spacing w:after="0"/>
        <w:ind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так, вот так  (выставляем ножки на пятку, поднимаем руки вверх)</w:t>
      </w:r>
    </w:p>
    <w:p w:rsidR="00A82A55" w:rsidRDefault="00A82A55" w:rsidP="00F03EE3">
      <w:pPr>
        <w:spacing w:after="0"/>
        <w:ind w:right="14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Лапки кверху поднимали. </w:t>
      </w:r>
    </w:p>
    <w:p w:rsidR="00A82A55" w:rsidRDefault="00A82A55" w:rsidP="00A82A55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82A55" w:rsidRPr="00F03EE3" w:rsidRDefault="00A82A55" w:rsidP="00A82A55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3EE3">
        <w:rPr>
          <w:rFonts w:ascii="Times New Roman" w:eastAsia="Calibri" w:hAnsi="Times New Roman" w:cs="Times New Roman"/>
          <w:b/>
          <w:i/>
          <w:sz w:val="28"/>
          <w:szCs w:val="28"/>
        </w:rPr>
        <w:t>Коллективная аппликация</w:t>
      </w:r>
      <w:r w:rsidR="00F03E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Паровозик»</w:t>
      </w:r>
    </w:p>
    <w:p w:rsidR="00F03EE3" w:rsidRDefault="00F03EE3" w:rsidP="00A82A55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Медвежонок принес вам еще один подарок. Что это такое? Как вы думаете? (Воспитатель показывает детям поезд).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Можно ли ехать на этом поезде?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Нет.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Воспитатель: Почему?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него нет колес.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Ребята, медвежонок очень хочет, чтобы мы починили поезд. Что же нам для этого  с вами нужно сделать? 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Нужно приделать колеса. 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Колеса, у нас какой формы?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Круглые.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давайте мы с вами приклеим наши колеса к поезду. Сначала я приклею свое колесо, вот так (каждый ребенок приклеивает свой круг).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Теперь  у поезда есть  колеса, но посмотрите, еще чего не хватает нашему поезду, чего, же у него нет?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Окон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Правильно. А какой формы у нас окна?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Квадратной.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приклеивают квадраты.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вот какой красивый поезд  получился. Молодцы ребятки. А теперь давайте мы с вами встанем в круг и вспомним, кто к нам в гости пришел?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Медвежонок.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А какие подарки принес медвежонок?</w:t>
      </w:r>
    </w:p>
    <w:p w:rsidR="00A82A55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Круги, квадраты, поезд.</w:t>
      </w:r>
    </w:p>
    <w:p w:rsidR="00F03EE3" w:rsidRDefault="00A82A55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Медвежонок  говорит вам большое спасибо, ему с вами очень понравилось. Ему  пришло время прощаться,  и он говорит нам всем до свидания.  </w:t>
      </w:r>
    </w:p>
    <w:p w:rsidR="00A82A55" w:rsidRDefault="00F03EE3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82A55">
        <w:rPr>
          <w:rFonts w:ascii="Times New Roman" w:eastAsia="Calibri" w:hAnsi="Times New Roman" w:cs="Times New Roman"/>
          <w:sz w:val="28"/>
          <w:szCs w:val="28"/>
        </w:rPr>
        <w:t>Ну, а вам пора возвращаться в группу. Давайте сделаем поезд,  и на нем вы поедете в группу.</w:t>
      </w:r>
    </w:p>
    <w:p w:rsidR="004F5383" w:rsidRDefault="004F5383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383" w:rsidRDefault="004F5383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383" w:rsidRDefault="004F5383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383" w:rsidRDefault="004F5383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383" w:rsidRDefault="004F5383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383" w:rsidRDefault="004F5383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383" w:rsidRDefault="004F5383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383" w:rsidRDefault="004F5383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383" w:rsidRDefault="004F5383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383" w:rsidRDefault="004F5383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383" w:rsidRDefault="004F5383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383" w:rsidRDefault="004F5383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383" w:rsidRDefault="004F5383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383" w:rsidRDefault="004F5383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383" w:rsidRDefault="004F5383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383" w:rsidRDefault="004F5383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383" w:rsidRDefault="004F5383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383" w:rsidRDefault="004F5383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383" w:rsidRDefault="004F5383" w:rsidP="00F03EE3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383" w:rsidRPr="00174159" w:rsidRDefault="004F5383" w:rsidP="004F5383">
      <w:pPr>
        <w:spacing w:after="0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4159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</w:t>
      </w:r>
    </w:p>
    <w:p w:rsidR="004F5383" w:rsidRDefault="004F5383" w:rsidP="004F5383">
      <w:pPr>
        <w:spacing w:after="0"/>
        <w:ind w:right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383" w:rsidRPr="00174159" w:rsidRDefault="004F5383" w:rsidP="00174159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spacing w:after="0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59">
        <w:rPr>
          <w:rFonts w:ascii="Times New Roman" w:eastAsia="Times New Roman" w:hAnsi="Times New Roman" w:cs="Times New Roman"/>
          <w:sz w:val="28"/>
          <w:szCs w:val="28"/>
        </w:rPr>
        <w:lastRenderedPageBreak/>
        <w:t>Ерофеева Т.И. Математика для дошкольников – М.: Просвещение, 2002 – 256с.</w:t>
      </w:r>
    </w:p>
    <w:p w:rsidR="004F5383" w:rsidRPr="00174159" w:rsidRDefault="004F5383" w:rsidP="00174159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A55" w:rsidRPr="00174159" w:rsidRDefault="004F5383" w:rsidP="00174159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74159">
        <w:rPr>
          <w:rFonts w:ascii="Times New Roman" w:eastAsia="Times New Roman" w:hAnsi="Times New Roman" w:cs="Times New Roman"/>
          <w:sz w:val="28"/>
          <w:szCs w:val="28"/>
        </w:rPr>
        <w:t xml:space="preserve">Михайлова  З.А. Математика от трёх до семи. Учебно-методическое пособие. – СПб: </w:t>
      </w:r>
      <w:proofErr w:type="spellStart"/>
      <w:r w:rsidRPr="00174159">
        <w:rPr>
          <w:rFonts w:ascii="Times New Roman" w:eastAsia="Times New Roman" w:hAnsi="Times New Roman" w:cs="Times New Roman"/>
          <w:sz w:val="28"/>
          <w:szCs w:val="28"/>
        </w:rPr>
        <w:t>Акцидент</w:t>
      </w:r>
      <w:proofErr w:type="spellEnd"/>
      <w:r w:rsidRPr="00174159">
        <w:rPr>
          <w:rFonts w:ascii="Times New Roman" w:eastAsia="Times New Roman" w:hAnsi="Times New Roman" w:cs="Times New Roman"/>
          <w:sz w:val="28"/>
          <w:szCs w:val="28"/>
        </w:rPr>
        <w:t>, 1997</w:t>
      </w:r>
    </w:p>
    <w:p w:rsidR="004F5383" w:rsidRPr="00174159" w:rsidRDefault="004F5383" w:rsidP="00174159">
      <w:pPr>
        <w:spacing w:after="0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383" w:rsidRPr="00174159" w:rsidRDefault="004F5383" w:rsidP="00174159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59">
        <w:rPr>
          <w:rFonts w:ascii="Times New Roman" w:eastAsia="Times New Roman" w:hAnsi="Times New Roman" w:cs="Times New Roman"/>
          <w:sz w:val="28"/>
          <w:szCs w:val="28"/>
        </w:rPr>
        <w:t>Первые шаги в математику. Методическое пособие</w:t>
      </w:r>
      <w:proofErr w:type="gramStart"/>
      <w:r w:rsidRPr="00174159">
        <w:rPr>
          <w:rFonts w:ascii="Times New Roman" w:eastAsia="Times New Roman" w:hAnsi="Times New Roman" w:cs="Times New Roman"/>
          <w:sz w:val="28"/>
          <w:szCs w:val="28"/>
        </w:rPr>
        <w:t xml:space="preserve"> / С</w:t>
      </w:r>
      <w:proofErr w:type="gramEnd"/>
      <w:r w:rsidRPr="00174159">
        <w:rPr>
          <w:rFonts w:ascii="Times New Roman" w:eastAsia="Times New Roman" w:hAnsi="Times New Roman" w:cs="Times New Roman"/>
          <w:sz w:val="28"/>
          <w:szCs w:val="28"/>
        </w:rPr>
        <w:t xml:space="preserve">ост. Буланова Л. В., </w:t>
      </w:r>
      <w:proofErr w:type="spellStart"/>
      <w:r w:rsidRPr="00174159">
        <w:rPr>
          <w:rFonts w:ascii="Times New Roman" w:eastAsia="Times New Roman" w:hAnsi="Times New Roman" w:cs="Times New Roman"/>
          <w:sz w:val="28"/>
          <w:szCs w:val="28"/>
        </w:rPr>
        <w:t>Корепанова</w:t>
      </w:r>
      <w:proofErr w:type="spellEnd"/>
      <w:r w:rsidRPr="00174159">
        <w:rPr>
          <w:rFonts w:ascii="Times New Roman" w:eastAsia="Times New Roman" w:hAnsi="Times New Roman" w:cs="Times New Roman"/>
          <w:sz w:val="28"/>
          <w:szCs w:val="28"/>
        </w:rPr>
        <w:t xml:space="preserve"> М. В. и др. – Волгоград, 2004.</w:t>
      </w:r>
    </w:p>
    <w:p w:rsidR="004F5383" w:rsidRPr="00174159" w:rsidRDefault="004F5383" w:rsidP="00174159">
      <w:pPr>
        <w:numPr>
          <w:ilvl w:val="0"/>
          <w:numId w:val="1"/>
        </w:numPr>
        <w:tabs>
          <w:tab w:val="left" w:pos="900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59">
        <w:rPr>
          <w:rFonts w:ascii="Times New Roman" w:eastAsia="Times New Roman" w:hAnsi="Times New Roman" w:cs="Times New Roman"/>
          <w:sz w:val="28"/>
          <w:szCs w:val="28"/>
        </w:rPr>
        <w:t xml:space="preserve">Учебное пособие Чего на свете не бывает?/ под редакцией О.М. Дьяченко и Е.Л. </w:t>
      </w:r>
      <w:proofErr w:type="spellStart"/>
      <w:r w:rsidRPr="00174159">
        <w:rPr>
          <w:rFonts w:ascii="Times New Roman" w:eastAsia="Times New Roman" w:hAnsi="Times New Roman" w:cs="Times New Roman"/>
          <w:sz w:val="28"/>
          <w:szCs w:val="28"/>
        </w:rPr>
        <w:t>Агаевой</w:t>
      </w:r>
      <w:proofErr w:type="spellEnd"/>
      <w:r w:rsidRPr="00174159">
        <w:rPr>
          <w:rFonts w:ascii="Times New Roman" w:eastAsia="Times New Roman" w:hAnsi="Times New Roman" w:cs="Times New Roman"/>
          <w:sz w:val="28"/>
          <w:szCs w:val="28"/>
        </w:rPr>
        <w:t>. – М.: Просвещение,  2007. – 245с.</w:t>
      </w:r>
    </w:p>
    <w:p w:rsidR="00A82A55" w:rsidRPr="00174159" w:rsidRDefault="00A82A55" w:rsidP="00174159">
      <w:pPr>
        <w:ind w:right="14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82A55" w:rsidRDefault="00A82A55" w:rsidP="00A82A55">
      <w:pPr>
        <w:ind w:right="14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82A55" w:rsidRDefault="00A82A55" w:rsidP="00A82A55">
      <w:pPr>
        <w:ind w:right="14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82A55" w:rsidRDefault="00A82A55" w:rsidP="00A82A55">
      <w:pPr>
        <w:ind w:right="14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82A55" w:rsidRDefault="00A82A55" w:rsidP="00A82A55">
      <w:pPr>
        <w:ind w:right="14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82A55" w:rsidRDefault="00A82A55" w:rsidP="00A82A55">
      <w:pPr>
        <w:ind w:right="14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82A55" w:rsidRDefault="00A82A55" w:rsidP="00A82A55">
      <w:pPr>
        <w:ind w:right="14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82A55" w:rsidRDefault="00A82A55" w:rsidP="00A82A55">
      <w:pPr>
        <w:ind w:right="14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82A55" w:rsidRDefault="00A82A55" w:rsidP="00A82A55">
      <w:pPr>
        <w:ind w:right="14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82A55" w:rsidRDefault="00A82A55" w:rsidP="00F03EE3">
      <w:pPr>
        <w:ind w:right="14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82A55" w:rsidRDefault="00A82A55" w:rsidP="00A82A55">
      <w:pPr>
        <w:ind w:right="14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A82A55" w:rsidSect="0010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4818"/>
    <w:multiLevelType w:val="hybridMultilevel"/>
    <w:tmpl w:val="63CE7166"/>
    <w:lvl w:ilvl="0" w:tplc="DFDA47A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D55B1C"/>
    <w:multiLevelType w:val="hybridMultilevel"/>
    <w:tmpl w:val="63CE7166"/>
    <w:lvl w:ilvl="0" w:tplc="DFDA47A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2A55"/>
    <w:rsid w:val="00106A7D"/>
    <w:rsid w:val="00174159"/>
    <w:rsid w:val="004F5383"/>
    <w:rsid w:val="00642DD9"/>
    <w:rsid w:val="00A82A55"/>
    <w:rsid w:val="00F0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25A3-1FFF-47B0-826B-C1EE3DBD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МБДОУ№22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Пользователь</cp:lastModifiedBy>
  <cp:revision>5</cp:revision>
  <dcterms:created xsi:type="dcterms:W3CDTF">2014-02-04T01:57:00Z</dcterms:created>
  <dcterms:modified xsi:type="dcterms:W3CDTF">2014-12-17T09:41:00Z</dcterms:modified>
</cp:coreProperties>
</file>