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43" w:rsidRPr="00201F05" w:rsidRDefault="006C691C" w:rsidP="00844243">
      <w:pPr>
        <w:spacing w:before="120"/>
        <w:jc w:val="center"/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>«</w:t>
      </w:r>
      <w:r w:rsidR="00844243" w:rsidRPr="00201F05">
        <w:rPr>
          <w:b/>
          <w:bCs/>
          <w:sz w:val="32"/>
          <w:szCs w:val="32"/>
        </w:rPr>
        <w:t>Кидайся в края</w:t>
      </w:r>
      <w:r>
        <w:rPr>
          <w:b/>
          <w:bCs/>
          <w:sz w:val="32"/>
          <w:szCs w:val="32"/>
        </w:rPr>
        <w:t>»</w:t>
      </w:r>
    </w:p>
    <w:bookmarkEnd w:id="0"/>
    <w:p w:rsidR="00844243" w:rsidRDefault="00844243" w:rsidP="00844243">
      <w:pPr>
        <w:spacing w:before="120"/>
        <w:ind w:firstLine="567"/>
        <w:jc w:val="both"/>
      </w:pPr>
      <w:r w:rsidRPr="00EB11FD">
        <w:t xml:space="preserve">Начать с «Чертовых кукол»? Большое стихотворение, не вошедшее в прижизненные книги Багрицкого. Лирико-исторический эпос. Сильно смахивает на Волошина времен гражданской распри на Юге России. Сходство не только стиховое — мироощущенческое: звериная суть истории. Более того — оправдание революции как искупления, очищения и выхода. Однако некий небольшой поворот ключа — и там, где Волошин стоит «меж них», «молясь за тех и за других», Багрицкий занимает красный угол. Кроме того, Багрицкий отчетливо </w:t>
      </w:r>
      <w:proofErr w:type="spellStart"/>
      <w:r w:rsidRPr="00EB11FD">
        <w:t>антимонархичен</w:t>
      </w:r>
      <w:proofErr w:type="spellEnd"/>
      <w:r w:rsidRPr="00EB11FD">
        <w:t xml:space="preserve">. Московские государи ему так же отвратительны, как и Петр. Что касается кукол, то интересно: в одесских публикациях той поры — 1919—1924 — Багрицкий подписывался именем </w:t>
      </w:r>
      <w:proofErr w:type="spellStart"/>
      <w:r w:rsidRPr="00EB11FD">
        <w:t>И.Горцев</w:t>
      </w:r>
      <w:proofErr w:type="spellEnd"/>
      <w:r w:rsidRPr="00EB11FD">
        <w:t xml:space="preserve">: </w:t>
      </w:r>
      <w:proofErr w:type="spellStart"/>
      <w:r w:rsidRPr="00EB11FD">
        <w:t>Игорцев</w:t>
      </w:r>
      <w:proofErr w:type="spellEnd"/>
      <w:r w:rsidRPr="00EB11FD">
        <w:t xml:space="preserve">, то есть он играл во все это — в революцию, в частности. Не вижу двуличия, </w:t>
      </w:r>
      <w:proofErr w:type="spellStart"/>
      <w:r w:rsidRPr="00EB11FD">
        <w:t>подтырки</w:t>
      </w:r>
      <w:proofErr w:type="spellEnd"/>
      <w:r w:rsidRPr="00EB11FD">
        <w:t xml:space="preserve">, кукиша в кармане. Это игра всерьез, в конце концов — на разрыв аорты. Но подсознательно, разумеется, он давал себе возможность дистанции от происходящего хотя бы на уровне романтики. Ибо романтика в принципе дает люфт свободы от реальности. Вообще в ямбах начала 20-х — в «Москве» или «Александру Блоку» — стих Багрицкого ничем не отличается от конечного, остаточного, результирующего опыта дореволюционной поэтики. По преимуществу это чистый акмеизм гумилевского типа, связанный с поздним Блоком. В основном Гумилев вошел в советскую поэзию через Багрицкого и Тихонова с Сельвинским. Экспрессивная экзотика мирового размаха, локус </w:t>
      </w:r>
      <w:proofErr w:type="spellStart"/>
      <w:r w:rsidRPr="00EB11FD">
        <w:t>Черноморья</w:t>
      </w:r>
      <w:proofErr w:type="spellEnd"/>
      <w:r w:rsidRPr="00EB11FD">
        <w:t xml:space="preserve">, доблестный </w:t>
      </w:r>
      <w:proofErr w:type="spellStart"/>
      <w:r w:rsidRPr="00EB11FD">
        <w:t>автогерой</w:t>
      </w:r>
      <w:proofErr w:type="spellEnd"/>
      <w:r w:rsidRPr="00EB11FD">
        <w:t xml:space="preserve">, поэтическое </w:t>
      </w:r>
      <w:proofErr w:type="spellStart"/>
      <w:r w:rsidRPr="00EB11FD">
        <w:t>конквистадорство</w:t>
      </w:r>
      <w:proofErr w:type="spellEnd"/>
      <w:r w:rsidRPr="00EB11FD">
        <w:t xml:space="preserve"> и </w:t>
      </w:r>
      <w:proofErr w:type="spellStart"/>
      <w:r w:rsidRPr="00EB11FD">
        <w:t>т._д</w:t>
      </w:r>
      <w:proofErr w:type="spellEnd"/>
      <w:r w:rsidRPr="00EB11FD">
        <w:t xml:space="preserve">. Между прочим, в одесских газетах одно время печаталась поэтесса Нина Воскресенская. </w:t>
      </w:r>
      <w:proofErr w:type="spellStart"/>
      <w:r w:rsidRPr="00EB11FD">
        <w:t>Волошинская</w:t>
      </w:r>
      <w:proofErr w:type="spellEnd"/>
      <w:r w:rsidRPr="00EB11FD">
        <w:t xml:space="preserve"> Черубина де Габриак на черноморском берегу была не одинока. Та Нина — это он, будущий Багрицкий. Волошин в ту пору часто печатался в одесских изданиях. Какое-то время пребывая в Одессе, </w:t>
      </w:r>
      <w:proofErr w:type="gramStart"/>
      <w:r w:rsidRPr="00EB11FD">
        <w:t>он</w:t>
      </w:r>
      <w:proofErr w:type="gramEnd"/>
      <w:r w:rsidRPr="00EB11FD">
        <w:t xml:space="preserve"> безусловно влиял на местную поэтическую молодежь. Не исключено, что название книги «Юго-Запад» возникло как ответ на </w:t>
      </w:r>
      <w:proofErr w:type="spellStart"/>
      <w:r w:rsidRPr="00EB11FD">
        <w:t>волошинский</w:t>
      </w:r>
      <w:proofErr w:type="spellEnd"/>
      <w:r w:rsidRPr="00EB11FD">
        <w:t xml:space="preserve"> «</w:t>
      </w:r>
      <w:proofErr w:type="spellStart"/>
      <w:r w:rsidRPr="00EB11FD">
        <w:t>Северовосток</w:t>
      </w:r>
      <w:proofErr w:type="spellEnd"/>
      <w:r w:rsidRPr="00EB11FD">
        <w:t>».</w:t>
      </w:r>
    </w:p>
    <w:p w:rsidR="00844243" w:rsidRDefault="00844243" w:rsidP="00844243">
      <w:pPr>
        <w:spacing w:before="120"/>
        <w:ind w:firstLine="567"/>
        <w:jc w:val="both"/>
      </w:pPr>
      <w:r w:rsidRPr="00EB11FD">
        <w:t xml:space="preserve">Он издал трилогию — книги «Юго-Запад», «Победители», «Последняя ночь», настаивал на неизменности и единстве этого ряда, и это еще раз обнаруживает перекличку с Блоком, с его трилогией. «Работай, работай, работай», — Багрицкий напрямую цитирует Блока в «Песне о рубашке». К слову, </w:t>
      </w:r>
      <w:proofErr w:type="spellStart"/>
      <w:r w:rsidRPr="00EB11FD">
        <w:t>брюсовское</w:t>
      </w:r>
      <w:proofErr w:type="spellEnd"/>
      <w:r w:rsidRPr="00EB11FD">
        <w:t xml:space="preserve"> стихотворение «Работа» — полемическое эхо блоковского «Работай, работай, работай...», с разрывом в десять лет их написания: 1907—1917. Это круговой поток взаимовлияний, постоянных перекличек: в сущности, поэты разговаривают друг с другом, их провиденциальный собеседник — сама поэзия.</w:t>
      </w:r>
    </w:p>
    <w:p w:rsidR="00844243" w:rsidRDefault="00844243" w:rsidP="00844243">
      <w:pPr>
        <w:spacing w:before="120"/>
        <w:ind w:firstLine="567"/>
        <w:jc w:val="both"/>
      </w:pPr>
      <w:r w:rsidRPr="00EB11FD">
        <w:t xml:space="preserve">В конце 60-х Александр Межиров мне, юнцу, осторожно говорил: Багрицкий — это замечательно, но вы еще уйдете от него. Межиров не распространялся на сей счет, он осторожничал не только потому, что нельзя давить на младого поэта, — тут </w:t>
      </w:r>
      <w:proofErr w:type="gramStart"/>
      <w:r w:rsidRPr="00EB11FD">
        <w:t>бродило</w:t>
      </w:r>
      <w:proofErr w:type="gramEnd"/>
      <w:r w:rsidRPr="00EB11FD">
        <w:t xml:space="preserve"> по крайней мере два мотива: идеологический и еврейский. Ни того, ни другого он касаться не хотел. Мой идеалистический идиотизм был налицо, опровергать его было бессмысленно. Так же, как и густой экзотизм дальневосточного разлива. Я сознательно брал у Багрицкого морскую и прибрежную атрибутику вместе с ритмикой. Меня оправдывает то обстоятельство, что это было повально в ту пору. Дух революционного романтизма носился над </w:t>
      </w:r>
      <w:proofErr w:type="spellStart"/>
      <w:r w:rsidRPr="00EB11FD">
        <w:t>поэтическами</w:t>
      </w:r>
      <w:proofErr w:type="spellEnd"/>
      <w:r w:rsidRPr="00EB11FD">
        <w:t xml:space="preserve"> водами повсеместно, — во-первых. </w:t>
      </w:r>
      <w:proofErr w:type="gramStart"/>
      <w:r w:rsidRPr="00EB11FD">
        <w:t>Во-вторых, гумилевские «Капитаны» через Багрицкого — через «Контрабандистов» и «Арбуз» как минимум, на свой лад переваривших Гумилева, — оплодотворяли всех, кто касался в стихах морской стихии.</w:t>
      </w:r>
      <w:proofErr w:type="gramEnd"/>
      <w:r w:rsidRPr="00EB11FD">
        <w:t xml:space="preserve"> Был, напр., поэт, уроженец Русского Севера, писавший о </w:t>
      </w:r>
      <w:proofErr w:type="spellStart"/>
      <w:r w:rsidRPr="00EB11FD">
        <w:t>Беломорье</w:t>
      </w:r>
      <w:proofErr w:type="spellEnd"/>
      <w:r w:rsidRPr="00EB11FD">
        <w:t xml:space="preserve"> как о </w:t>
      </w:r>
      <w:proofErr w:type="spellStart"/>
      <w:r w:rsidRPr="00EB11FD">
        <w:t>Черноморье</w:t>
      </w:r>
      <w:proofErr w:type="spellEnd"/>
      <w:r w:rsidRPr="00EB11FD">
        <w:t xml:space="preserve"> </w:t>
      </w:r>
      <w:proofErr w:type="spellStart"/>
      <w:r w:rsidRPr="00EB11FD">
        <w:t>по-багрицки</w:t>
      </w:r>
      <w:proofErr w:type="spellEnd"/>
      <w:r w:rsidRPr="00EB11FD">
        <w:t xml:space="preserve">, </w:t>
      </w:r>
      <w:proofErr w:type="gramStart"/>
      <w:r w:rsidRPr="00EB11FD">
        <w:t>при</w:t>
      </w:r>
      <w:proofErr w:type="gramEnd"/>
      <w:r w:rsidRPr="00EB11FD">
        <w:t xml:space="preserve"> сем отчаянно </w:t>
      </w:r>
      <w:proofErr w:type="spellStart"/>
      <w:r w:rsidRPr="00EB11FD">
        <w:t>русопятствуя</w:t>
      </w:r>
      <w:proofErr w:type="spellEnd"/>
      <w:r w:rsidRPr="00EB11FD">
        <w:t xml:space="preserve">. Известно, что и Бродский состоял в маринистах, чего не скрывал до конца своих дней. Его молодая муза постоянно прохаживалась по берегам то Балтики, то Черного моря («помесь Балтики и </w:t>
      </w:r>
      <w:proofErr w:type="spellStart"/>
      <w:r w:rsidRPr="00EB11FD">
        <w:t>Черноморья</w:t>
      </w:r>
      <w:proofErr w:type="spellEnd"/>
      <w:r w:rsidRPr="00EB11FD">
        <w:t>», — сказано им о Рейне, который в свою очередь очень много взял у Багрицкого). Высказываясь о поре своего ученичества, он предпочитал избегать советских литературных имен или прибегал к эвфемизмам такого толка: «...сообщение о смерти автора “Середины века”» (</w:t>
      </w:r>
      <w:proofErr w:type="spellStart"/>
      <w:r w:rsidRPr="00EB11FD">
        <w:t>т._е</w:t>
      </w:r>
      <w:proofErr w:type="spellEnd"/>
      <w:r w:rsidRPr="00EB11FD">
        <w:t xml:space="preserve">. </w:t>
      </w:r>
      <w:proofErr w:type="spellStart"/>
      <w:r w:rsidRPr="00EB11FD">
        <w:t>Луговского</w:t>
      </w:r>
      <w:proofErr w:type="spellEnd"/>
      <w:r w:rsidRPr="00EB11FD">
        <w:t>).</w:t>
      </w:r>
    </w:p>
    <w:p w:rsidR="00844243" w:rsidRDefault="00844243" w:rsidP="00844243">
      <w:pPr>
        <w:spacing w:before="120"/>
        <w:ind w:firstLine="567"/>
        <w:jc w:val="both"/>
      </w:pPr>
      <w:r w:rsidRPr="00EB11FD">
        <w:t xml:space="preserve">Багрицкий абсолютно укладывался в список, им </w:t>
      </w:r>
      <w:proofErr w:type="gramStart"/>
      <w:r w:rsidRPr="00EB11FD">
        <w:t>самолично</w:t>
      </w:r>
      <w:proofErr w:type="gramEnd"/>
      <w:r w:rsidRPr="00EB11FD">
        <w:t xml:space="preserve"> определенный: «А в походной сумке — / Спички и табак, / Тихонов, / Сельвинский, / Пастернак». Здесь не хватает лишь </w:t>
      </w:r>
      <w:proofErr w:type="spellStart"/>
      <w:r w:rsidRPr="00EB11FD">
        <w:t>Луговского</w:t>
      </w:r>
      <w:proofErr w:type="spellEnd"/>
      <w:r w:rsidRPr="00EB11FD">
        <w:t xml:space="preserve">, и это странновато, поскольку они оба ходили в конструктивистах. Идеологию ЛЦК (Литературный центр конструктивистов) Багрицкий разделить не мог органически: там </w:t>
      </w:r>
      <w:proofErr w:type="spellStart"/>
      <w:r w:rsidRPr="00EB11FD">
        <w:t>американствовали</w:t>
      </w:r>
      <w:proofErr w:type="spellEnd"/>
      <w:r w:rsidRPr="00EB11FD">
        <w:t xml:space="preserve">, видя будущее России на интеллектуально-механизированном западном пути (см. статью </w:t>
      </w:r>
      <w:proofErr w:type="spellStart"/>
      <w:r w:rsidRPr="00EB11FD">
        <w:t>А.Гольдштейна</w:t>
      </w:r>
      <w:proofErr w:type="spellEnd"/>
      <w:r w:rsidRPr="00EB11FD">
        <w:t xml:space="preserve"> «ЛЦК: поход на обломовский табор» в его книге «Расставание с Нарциссом»). Но и по обозначенному им ряду ясно, что </w:t>
      </w:r>
      <w:proofErr w:type="gramStart"/>
      <w:r w:rsidRPr="00EB11FD">
        <w:t>кружковщина</w:t>
      </w:r>
      <w:proofErr w:type="gramEnd"/>
      <w:r w:rsidRPr="00EB11FD">
        <w:t xml:space="preserve"> ему чужда. Именно эта условная эклектика делала Багрицкого учителем новых поколений. Нелишне напомнить, что он, Багрицкий, в упорных спорах с оппонентами первым поддержал — Твардовского, о чем тот помнил и говорил всю жизнь. Таков его путь: от раннего стихотворения «Маяковскому» до помощи Твардовскому. Маяковский и Твардовский — стиховые антиподы. Такова амплитуда Багрицкого. Он любил эпитет «широкий». Это про него.</w:t>
      </w:r>
    </w:p>
    <w:p w:rsidR="00844243" w:rsidRDefault="00844243" w:rsidP="00844243">
      <w:pPr>
        <w:spacing w:before="120"/>
        <w:ind w:firstLine="567"/>
        <w:jc w:val="both"/>
      </w:pPr>
      <w:r w:rsidRPr="00EB11FD">
        <w:t xml:space="preserve">В 28-м году Сталин, готовя великий перелом, сворачивал нэп, а Багрицкий издал книгу «Юго-Запад». Требовалась социалистическая литература — Багрицкий демонстративно открывает книгу «Птицеловом», перлом аполитизма. Следом — «Тиль Уленшпигель». Затем — «Песня о Рубашке», «Джон Ячменное зерно», «Разбойник»: Юго-Запад, как название книги, явно смещается в сторону Запада. Получается не черноморский юго-запад, но Юг плюс Запад. Но это совершенно обрусевший Запад: Багрицкий </w:t>
      </w:r>
      <w:proofErr w:type="spellStart"/>
      <w:r w:rsidRPr="00EB11FD">
        <w:t>перепереводил</w:t>
      </w:r>
      <w:proofErr w:type="spellEnd"/>
      <w:r w:rsidRPr="00EB11FD">
        <w:t xml:space="preserve"> Гуда, Бернса и Вальтера Скотта с уже готовых переводов </w:t>
      </w:r>
      <w:proofErr w:type="spellStart"/>
      <w:r w:rsidRPr="00EB11FD">
        <w:t>М.Михайлова</w:t>
      </w:r>
      <w:proofErr w:type="spellEnd"/>
      <w:r w:rsidRPr="00EB11FD">
        <w:t xml:space="preserve"> и </w:t>
      </w:r>
      <w:proofErr w:type="spellStart"/>
      <w:r w:rsidRPr="00EB11FD">
        <w:t>И.Козлова</w:t>
      </w:r>
      <w:proofErr w:type="spellEnd"/>
      <w:r w:rsidRPr="00EB11FD">
        <w:t xml:space="preserve">, выполненных в начале и середине XIX века. Он не получил регулярного образования, выход на мировую литературу проложив сквозь литературу отечественную. Есть в такой методике оттенок некоего одесского авантюризма, надо сказать. Недаром он любил Рембо, которого, кстати, перевел при помощи </w:t>
      </w:r>
      <w:proofErr w:type="spellStart"/>
      <w:r w:rsidRPr="00EB11FD">
        <w:t>А.Штейнберга</w:t>
      </w:r>
      <w:proofErr w:type="spellEnd"/>
      <w:r w:rsidRPr="00EB11FD">
        <w:t xml:space="preserve">. </w:t>
      </w:r>
      <w:proofErr w:type="gramStart"/>
      <w:r w:rsidRPr="00EB11FD">
        <w:t>Западничество Багрицкого в некоторой мере, опять-таки, одесского толка: это стиховое порто-франко, открытый город, плавильная печь народов, недаром «Контрабандисты» поначалу назывались «Греки».</w:t>
      </w:r>
      <w:proofErr w:type="gramEnd"/>
    </w:p>
    <w:p w:rsidR="00844243" w:rsidRDefault="00844243" w:rsidP="00844243">
      <w:pPr>
        <w:spacing w:before="120"/>
        <w:ind w:firstLine="567"/>
        <w:jc w:val="both"/>
      </w:pPr>
      <w:r w:rsidRPr="00EB11FD">
        <w:t xml:space="preserve">Справедливости ради надо бы вспомнить, что и такой полиглот, как Лермонтов, свой «Вид гор из степей Козлова», переложение </w:t>
      </w:r>
      <w:proofErr w:type="spellStart"/>
      <w:r w:rsidRPr="00EB11FD">
        <w:t>Мицкевичева</w:t>
      </w:r>
      <w:proofErr w:type="spellEnd"/>
      <w:r w:rsidRPr="00EB11FD">
        <w:t xml:space="preserve"> сонета, осуществил при помощи подстрочника, исполненного однополчанином, и уже готового перевода все того же Ивана Козлова.</w:t>
      </w:r>
    </w:p>
    <w:p w:rsidR="00844243" w:rsidRDefault="00844243" w:rsidP="00844243">
      <w:pPr>
        <w:spacing w:before="120"/>
        <w:ind w:firstLine="567"/>
        <w:jc w:val="both"/>
      </w:pPr>
      <w:r w:rsidRPr="00EB11FD">
        <w:t xml:space="preserve">В 1927 году опубликованы лучшие вещи той эпохи — «Контрабандисты» Багрицкого и «Зависть» </w:t>
      </w:r>
      <w:proofErr w:type="spellStart"/>
      <w:r w:rsidRPr="00EB11FD">
        <w:t>Олеши</w:t>
      </w:r>
      <w:proofErr w:type="spellEnd"/>
      <w:r w:rsidRPr="00EB11FD">
        <w:t xml:space="preserve">. Мне кажется, в «Последней ночи» Багрицкий дает портрет </w:t>
      </w:r>
      <w:proofErr w:type="spellStart"/>
      <w:r w:rsidRPr="00EB11FD">
        <w:t>Олеши</w:t>
      </w:r>
      <w:proofErr w:type="spellEnd"/>
      <w:r w:rsidRPr="00EB11FD">
        <w:t>: «Он молод был, этот человек, Он юношей был еще, — В гимназической шапке с большим гербом, В тужурке, сшитой на рост... Лоб, придавивший собой глаза, Был не по-детски груб, И подбородок торчал вперед, Сработанный из кремня». Причудливым образом этот юный ночной одессит сливается с Гаврилой Принципом, убившим эрцгерцога, начав Первую мировую.</w:t>
      </w:r>
    </w:p>
    <w:p w:rsidR="00844243" w:rsidRDefault="00844243" w:rsidP="00844243">
      <w:pPr>
        <w:spacing w:before="120"/>
        <w:ind w:firstLine="567"/>
        <w:jc w:val="both"/>
      </w:pPr>
      <w:r w:rsidRPr="00EB11FD">
        <w:t xml:space="preserve">В «Зависти» — гибель поэта, у Багрицкого — победа поэта. Это принципиальная разница. В «Контрабандистах» — дух нэпа, предпринимательского риска, все той же авантюры, и тут стоит заметить, что Багрицкий не выносил нэп как таковой, считал его свалкой иллюзий, потерей знамен, провалом и крахом, но вот он, механизм романтизма: купля-продажа становится предметом вдохновения певца, </w:t>
      </w:r>
      <w:proofErr w:type="spellStart"/>
      <w:r w:rsidRPr="00EB11FD">
        <w:t>антибуржуазного</w:t>
      </w:r>
      <w:proofErr w:type="spellEnd"/>
      <w:r w:rsidRPr="00EB11FD">
        <w:t xml:space="preserve"> в корне. Купля-продажа, покрытая всеми стихиями мироздания. «Так бей же по жилам, Кидайся в края, Бездомная молодость, Ярость моя!» Так побеждает поэт.</w:t>
      </w:r>
    </w:p>
    <w:p w:rsidR="00844243" w:rsidRDefault="00844243" w:rsidP="00844243">
      <w:pPr>
        <w:spacing w:before="120"/>
        <w:ind w:firstLine="567"/>
        <w:jc w:val="both"/>
      </w:pPr>
      <w:r w:rsidRPr="00EB11FD">
        <w:t>Это говорит одессит: «Кидайся в края». Не совсем по-русски, суржик какой-то. Багрицкого заносит: «Чтоб звездами сыпалась Кровь человечья, Чтоб выстрелом рваться Вселенной навстречу...». Кровь людская не водица, у Багрицкого она — звезды. Перебор, мягко говоря.</w:t>
      </w:r>
    </w:p>
    <w:p w:rsidR="00844243" w:rsidRDefault="00844243" w:rsidP="00844243">
      <w:pPr>
        <w:spacing w:before="120"/>
        <w:ind w:firstLine="567"/>
        <w:jc w:val="both"/>
      </w:pPr>
      <w:r w:rsidRPr="00EB11FD">
        <w:t>По молодости этого не замечалось. Сейчас — видно. Но сейчас видно и сокрушительное обаяние этой песни («злобной песни»). Лучше бы она все-таки называлась «Греки»...</w:t>
      </w:r>
    </w:p>
    <w:p w:rsidR="00844243" w:rsidRDefault="00844243" w:rsidP="00844243">
      <w:pPr>
        <w:spacing w:before="120"/>
        <w:ind w:firstLine="567"/>
        <w:jc w:val="both"/>
      </w:pPr>
      <w:r w:rsidRPr="00EB11FD">
        <w:t xml:space="preserve">В не столь давней статье </w:t>
      </w:r>
      <w:proofErr w:type="spellStart"/>
      <w:r w:rsidRPr="00EB11FD">
        <w:t>В.Шохиной</w:t>
      </w:r>
      <w:proofErr w:type="spellEnd"/>
      <w:r w:rsidRPr="00EB11FD">
        <w:t xml:space="preserve">* приведено высказывание </w:t>
      </w:r>
      <w:proofErr w:type="spellStart"/>
      <w:r w:rsidRPr="00EB11FD">
        <w:t>Бахыта</w:t>
      </w:r>
      <w:proofErr w:type="spellEnd"/>
      <w:r w:rsidRPr="00EB11FD">
        <w:t xml:space="preserve"> </w:t>
      </w:r>
      <w:proofErr w:type="spellStart"/>
      <w:r w:rsidRPr="00EB11FD">
        <w:t>Кенжеева</w:t>
      </w:r>
      <w:proofErr w:type="spellEnd"/>
      <w:r w:rsidRPr="00EB11FD">
        <w:t xml:space="preserve"> о Багрицком: «Фашист, конечно!.. Но какой поэт!» Здесь </w:t>
      </w:r>
      <w:proofErr w:type="spellStart"/>
      <w:r w:rsidRPr="00EB11FD">
        <w:t>Бахыт</w:t>
      </w:r>
      <w:proofErr w:type="spellEnd"/>
      <w:r w:rsidRPr="00EB11FD">
        <w:t xml:space="preserve"> на первый взгляд смыкается с уже очень давним выступлением </w:t>
      </w:r>
      <w:proofErr w:type="spellStart"/>
      <w:r w:rsidRPr="00EB11FD">
        <w:t>Ст</w:t>
      </w:r>
      <w:proofErr w:type="gramStart"/>
      <w:r w:rsidRPr="00EB11FD">
        <w:t>.К</w:t>
      </w:r>
      <w:proofErr w:type="gramEnd"/>
      <w:r w:rsidRPr="00EB11FD">
        <w:t>уняева</w:t>
      </w:r>
      <w:proofErr w:type="spellEnd"/>
      <w:r w:rsidRPr="00EB11FD">
        <w:t xml:space="preserve"> в ЦДЛ насчет Багрицкого, его пресловутой кровожадности (ко всему прочему негативу). Да, это Багрицкому (впрочем, не совсем ему...) принадлежат такие слова: «Но если он скажет: «Солги», — солги. / Но если он скажет: «Убей», — убей». Говорит Дзержинский. Уязвимо? Еще бы. Адвокатствовать незачем. Но попытка объяснения не предосудительна, надеюсь.</w:t>
      </w:r>
    </w:p>
    <w:p w:rsidR="00844243" w:rsidRDefault="00844243" w:rsidP="00844243">
      <w:pPr>
        <w:spacing w:before="120"/>
        <w:ind w:firstLine="567"/>
        <w:jc w:val="both"/>
      </w:pPr>
      <w:r w:rsidRPr="00EB11FD">
        <w:t xml:space="preserve">Романтический поэт, как уже сказано, позволяет себе расстояние между собой и действительностью. В действительности </w:t>
      </w:r>
      <w:proofErr w:type="spellStart"/>
      <w:r w:rsidRPr="00EB11FD">
        <w:t>Э.Г.Дзюбин</w:t>
      </w:r>
      <w:proofErr w:type="spellEnd"/>
      <w:r w:rsidRPr="00EB11FD">
        <w:t xml:space="preserve"> (Багрицкий) ходил в Персию в составе царской армии на должности делопроизводителя, затем он состоял агитатором уже в Красной Армии — словом, шашкой не махал. Эдуард Багрицкой писал: «Нас водила молодость</w:t>
      </w:r>
      <w:proofErr w:type="gramStart"/>
      <w:r w:rsidRPr="00EB11FD">
        <w:t xml:space="preserve"> В</w:t>
      </w:r>
      <w:proofErr w:type="gramEnd"/>
      <w:r w:rsidRPr="00EB11FD">
        <w:t xml:space="preserve"> сабельный поход, Нас бросала молодость На кронштадтский лед». Две большие разницы, как говорят в Одессе. В стихотворении «ТБС» Дзержинский учит жизни — «Убей», «Солги» — туберкулезника: сей больной и есть авторское «я». Багрицкий (Дзюбин) страдал астмой, не ТБС. Здесь больше Достоевского, чем, скажем, Бернса. Некая помесь Раскольникова с Белинским. Ролевой элемент </w:t>
      </w:r>
      <w:proofErr w:type="spellStart"/>
      <w:r w:rsidRPr="00EB11FD">
        <w:t>самодовлеет</w:t>
      </w:r>
      <w:proofErr w:type="spellEnd"/>
      <w:r w:rsidRPr="00EB11FD">
        <w:t>. Поэт не отказывается от функции рупора. Он больше, чем поэт. А это — грех. Это, чаще всего, — крах. Только огромный талант, истинность призвания могут спасти больше-чем-поэта от забвения и позора. Багрицкий — этот случай.</w:t>
      </w:r>
    </w:p>
    <w:p w:rsidR="00844243" w:rsidRDefault="00844243" w:rsidP="00844243">
      <w:pPr>
        <w:spacing w:before="120"/>
        <w:ind w:firstLine="567"/>
        <w:jc w:val="both"/>
      </w:pPr>
      <w:r w:rsidRPr="00EB11FD">
        <w:t xml:space="preserve">Но есть и другая сторона. Недавно в «Литературной газете»** произошла разборка с Окуджавой. Поэта уличили в том, что на Арбате он не жил, а к теме арбатской подключился из конъюнктурных соображений. Полемизировать не собираюсь, тем более что самые ранние годы Окуджава провел все-таки на Арбате. Уличитель беспросветно, кромешно несведущ в теме, которой коснулся. В стихах. В поэзии. Он не знает, что рязанский поэт Есенин никогда не жил в Рязани, а в родном Константинове не мог вытерпеть и недели, лишь изредка туда наведываясь. В одном из ахматовских документов (пропуск в Фонтанный дом) блокадного времени в графе «Должность» написано: «Жилец». Все правильно. В том доме она была жилец. А не Анна Ахматова. Трюизм, но факт: поэзия — другая действительность. Усугубленная революционным романтизмом, она способна </w:t>
      </w:r>
      <w:proofErr w:type="spellStart"/>
      <w:r w:rsidRPr="00EB11FD">
        <w:t>обресть</w:t>
      </w:r>
      <w:proofErr w:type="spellEnd"/>
      <w:r w:rsidRPr="00EB11FD">
        <w:t xml:space="preserve"> отталкивающие черты. Кстати, </w:t>
      </w:r>
      <w:proofErr w:type="spellStart"/>
      <w:r w:rsidRPr="00EB11FD">
        <w:t>окуджавские</w:t>
      </w:r>
      <w:proofErr w:type="spellEnd"/>
      <w:r w:rsidRPr="00EB11FD">
        <w:t xml:space="preserve"> комиссары в пыльных шлемах — оттуда же, из времени Багрицкого, из того мифа, и, по чести говоря, лично меня они устраивают. Энергия заблуждения.</w:t>
      </w:r>
    </w:p>
    <w:p w:rsidR="00844243" w:rsidRDefault="00844243" w:rsidP="00844243">
      <w:pPr>
        <w:spacing w:before="120"/>
        <w:ind w:firstLine="567"/>
        <w:jc w:val="both"/>
      </w:pPr>
      <w:r w:rsidRPr="00EB11FD">
        <w:t xml:space="preserve">Что же касается «кидайся в края», — есть тут нечто колдовское, черт возьми. Неправильная речь, исторгнутая этим поэтом, не иным. Авторская метка. Черноморский жаргон («...чтоб голос ломать / Черноморским жаргоном»). Георгий Адамович в статье «Эд. Багрицкий и советская поэзия» </w:t>
      </w:r>
      <w:proofErr w:type="gramStart"/>
      <w:r w:rsidRPr="00EB11FD">
        <w:t xml:space="preserve">приводит </w:t>
      </w:r>
      <w:proofErr w:type="spellStart"/>
      <w:r w:rsidRPr="00EB11FD">
        <w:t>катаевский</w:t>
      </w:r>
      <w:proofErr w:type="spellEnd"/>
      <w:r w:rsidRPr="00EB11FD">
        <w:t xml:space="preserve"> пассаж на сей</w:t>
      </w:r>
      <w:proofErr w:type="gramEnd"/>
      <w:r w:rsidRPr="00EB11FD">
        <w:t xml:space="preserve"> счет — характеристика речи юного Багрицкого, еще гимназиста: «Он говорил специальным плебейским языком, так называемым «жлобским» голосом. Это было небрежное смягчение шипящих, это было «ё» вместо «о». Каждое слово произносилось с величайшим отвращением, как бы между двух плевков через плечо. Так говорили уличные мальчишки, заимствующие манеры у биндюжников, матросов и тех </w:t>
      </w:r>
      <w:proofErr w:type="gramStart"/>
      <w:r w:rsidRPr="00EB11FD">
        <w:t>великовозрастных</w:t>
      </w:r>
      <w:proofErr w:type="gramEnd"/>
      <w:r w:rsidRPr="00EB11FD">
        <w:t xml:space="preserve"> бездельников, которыми кишел одесский порт».</w:t>
      </w:r>
    </w:p>
    <w:p w:rsidR="00844243" w:rsidRDefault="00844243" w:rsidP="00844243">
      <w:pPr>
        <w:spacing w:before="120"/>
        <w:ind w:firstLine="567"/>
        <w:jc w:val="both"/>
      </w:pPr>
      <w:r w:rsidRPr="00EB11FD">
        <w:t xml:space="preserve">Багрицкий ушел молодым. В 38 лет. Он был в развитии. Попутное свидетельство тому — </w:t>
      </w:r>
      <w:proofErr w:type="spellStart"/>
      <w:r w:rsidRPr="00EB11FD">
        <w:t>дорабатывание</w:t>
      </w:r>
      <w:proofErr w:type="spellEnd"/>
      <w:r w:rsidRPr="00EB11FD">
        <w:t xml:space="preserve"> уже опубликованных вещей. У Асеева было стихотворение с рефреном «Будь доволен самим собой». Багрицкий был недоволен собой. Яростно недоволен. </w:t>
      </w:r>
      <w:proofErr w:type="spellStart"/>
      <w:r w:rsidRPr="00EB11FD">
        <w:t>Автогерой</w:t>
      </w:r>
      <w:proofErr w:type="spellEnd"/>
      <w:r w:rsidRPr="00EB11FD">
        <w:t xml:space="preserve"> «Юго-Запада», по его позднейшей оценке, — «...индивидуум из «Юго-Запада», этот мелкий интеллигент... он колеблется, сомневается, не знает, за кем идти...» В одном из вариантов поэмы «Трактир» сказано: «Но я — не Есенин — и не хочу Кабацким Моцартом слыть». Смерть Есенина — наверно, так — понудила эти строки переделать: «Но я — не </w:t>
      </w:r>
      <w:proofErr w:type="spellStart"/>
      <w:r w:rsidRPr="00EB11FD">
        <w:t>Виллон</w:t>
      </w:r>
      <w:proofErr w:type="spellEnd"/>
      <w:r w:rsidRPr="00EB11FD">
        <w:t xml:space="preserve">, и я не хочу Кабацким гением слыть...» Собственный текст не был чем-то неприкосновенным — Багрицкий ходил по нему совершенно по-хозяйски, перелопачивая целые пласты, безжалостно обрубая ненужное, дополняя и переиначивая то, что, казалось бы, готово. Массу стихов, возникших по газетным соображениям в качестве реактивных отзывов </w:t>
      </w:r>
      <w:proofErr w:type="gramStart"/>
      <w:r w:rsidRPr="00EB11FD">
        <w:t>на те</w:t>
      </w:r>
      <w:proofErr w:type="gramEnd"/>
      <w:r w:rsidRPr="00EB11FD">
        <w:t xml:space="preserve"> или иные события, он не впустил в свои книги. Туда же не вошли и ранние опыты, не лишенные определенных достоинств: «Суворов», «Маяковскому» — стихи, ненамеренно выявившие связь футуристов, того же Маяковского, с предшественниками — скажем, с </w:t>
      </w:r>
      <w:proofErr w:type="spellStart"/>
      <w:r w:rsidRPr="00EB11FD">
        <w:t>брюсовским</w:t>
      </w:r>
      <w:proofErr w:type="spellEnd"/>
      <w:r w:rsidRPr="00EB11FD">
        <w:t xml:space="preserve"> «Конем </w:t>
      </w:r>
      <w:proofErr w:type="spellStart"/>
      <w:r w:rsidRPr="00EB11FD">
        <w:t>бледом</w:t>
      </w:r>
      <w:proofErr w:type="spellEnd"/>
      <w:r w:rsidRPr="00EB11FD">
        <w:t xml:space="preserve">». В смысле поэтики эти вещи актуальны и сейчас. Говорной стих, </w:t>
      </w:r>
      <w:proofErr w:type="spellStart"/>
      <w:r w:rsidRPr="00EB11FD">
        <w:t>фразовик</w:t>
      </w:r>
      <w:proofErr w:type="spellEnd"/>
      <w:r w:rsidRPr="00EB11FD">
        <w:t xml:space="preserve">, столь распространенный в наши дни, адепты которого лишь по незнанию выводят его из Бродского. У Багрицкого было свое определение жанров. «Смерть пионерки» — стихотворение, «Дума про </w:t>
      </w:r>
      <w:proofErr w:type="spellStart"/>
      <w:r w:rsidRPr="00EB11FD">
        <w:t>Опанаса</w:t>
      </w:r>
      <w:proofErr w:type="spellEnd"/>
      <w:r w:rsidRPr="00EB11FD">
        <w:t>» — лирическая поэма.</w:t>
      </w:r>
    </w:p>
    <w:p w:rsidR="00844243" w:rsidRDefault="00844243" w:rsidP="00844243">
      <w:pPr>
        <w:spacing w:before="120"/>
        <w:ind w:firstLine="567"/>
        <w:jc w:val="both"/>
      </w:pPr>
      <w:r w:rsidRPr="00EB11FD">
        <w:t xml:space="preserve">В его самой </w:t>
      </w:r>
      <w:proofErr w:type="spellStart"/>
      <w:r w:rsidRPr="00EB11FD">
        <w:t>антинэповской</w:t>
      </w:r>
      <w:proofErr w:type="spellEnd"/>
      <w:r w:rsidRPr="00EB11FD">
        <w:t xml:space="preserve"> вещи «От черного хлеба и верной жены</w:t>
      </w:r>
      <w:proofErr w:type="gramStart"/>
      <w:r w:rsidRPr="00EB11FD">
        <w:t>..» (</w:t>
      </w:r>
      <w:proofErr w:type="gramEnd"/>
      <w:r w:rsidRPr="00EB11FD">
        <w:t xml:space="preserve">у меня уже был случай указать на связь этого стихотворения с </w:t>
      </w:r>
      <w:proofErr w:type="spellStart"/>
      <w:r w:rsidRPr="00EB11FD">
        <w:t>тютчевскими</w:t>
      </w:r>
      <w:proofErr w:type="spellEnd"/>
      <w:r w:rsidRPr="00EB11FD">
        <w:t xml:space="preserve"> «Листьями»***) в ее окончательном виде отсутствуют — по непонятной причине — строки, зафиксированные в первоначальном варианте, названном «Мы»: «Четырьмя ветрами засыпан след, Вдохновенье с нами, а голоса нет... В стуже какой он иссяк недавно, В </w:t>
      </w:r>
      <w:proofErr w:type="gramStart"/>
      <w:r w:rsidRPr="00EB11FD">
        <w:t>пьянстве</w:t>
      </w:r>
      <w:proofErr w:type="gramEnd"/>
      <w:r w:rsidRPr="00EB11FD">
        <w:t xml:space="preserve"> каком или в стычке славной... Нет, не узнаем... Иди, бреди — Иглы мороза звенят в груди...» Великолепные стихи. Он ушел от них. Таким было то «мы». То есть — поколение. Снял заголовок, переменил размер, убрал ноту последней искренности.</w:t>
      </w:r>
    </w:p>
    <w:p w:rsidR="00844243" w:rsidRDefault="00844243" w:rsidP="00844243">
      <w:pPr>
        <w:spacing w:before="120"/>
        <w:ind w:firstLine="567"/>
        <w:jc w:val="both"/>
      </w:pPr>
      <w:r w:rsidRPr="00EB11FD">
        <w:t xml:space="preserve">Сполна почерпнув символистского опыта, </w:t>
      </w:r>
      <w:proofErr w:type="gramStart"/>
      <w:r w:rsidRPr="00EB11FD">
        <w:t>Багрицкий</w:t>
      </w:r>
      <w:proofErr w:type="gramEnd"/>
      <w:r w:rsidRPr="00EB11FD">
        <w:t xml:space="preserve"> несомненно вкладывал особый смысл в понятие Февраль. Он написал три «Февраля». Есть соблазн назвать Багрицкого поэтом Февраля, то есть Февральской революции, некоторым образом отодвинув его музу от Октября. Но это неправда. Правда в том, что именно с Февраля он ведет отсчет новой истории России, равно как и переворот в своем гражданском сознании. В «Последней ночи» и поэме «Февраль» он дает пролог, предысторию Февраля. Октябрь у Багрицкого не существует без Февраля, тогда все началось. Сам по себе Октябрь у него нечто стихийное, нутряное, </w:t>
      </w:r>
      <w:proofErr w:type="gramStart"/>
      <w:r w:rsidRPr="00EB11FD">
        <w:t>мужичье</w:t>
      </w:r>
      <w:proofErr w:type="gramEnd"/>
      <w:r w:rsidRPr="00EB11FD">
        <w:t>, если не разбойничье: «И встал Октябрь. Нагольную овчину</w:t>
      </w:r>
      <w:proofErr w:type="gramStart"/>
      <w:r w:rsidRPr="00EB11FD">
        <w:t xml:space="preserve"> Н</w:t>
      </w:r>
      <w:proofErr w:type="gramEnd"/>
      <w:r w:rsidRPr="00EB11FD">
        <w:t xml:space="preserve">акинул он и за кушак широкий На камне выправленный нож задвинул И в путь пошел, дождливый и жестокий... Твой шаг заслышав, туже и упрямей Ладонь винтовку верную сжимала, Тебе навстречу дикими путями Орда голодная, крича, вставала!» («Октябрь», 1922). Отсюда вышла гражданская война, «Дума про </w:t>
      </w:r>
      <w:proofErr w:type="spellStart"/>
      <w:r w:rsidRPr="00EB11FD">
        <w:t>Опанаса</w:t>
      </w:r>
      <w:proofErr w:type="spellEnd"/>
      <w:r w:rsidRPr="00EB11FD">
        <w:t>», основной нерв его творчества, пронизанный памятью о «Слове о полку Игореве», о многовековом кровопролитии отечественных междоусобиц.</w:t>
      </w:r>
    </w:p>
    <w:p w:rsidR="00844243" w:rsidRDefault="00844243" w:rsidP="00844243">
      <w:pPr>
        <w:spacing w:before="120"/>
        <w:ind w:firstLine="567"/>
        <w:jc w:val="both"/>
      </w:pPr>
      <w:r w:rsidRPr="00EB11FD">
        <w:t xml:space="preserve">«Дума про </w:t>
      </w:r>
      <w:proofErr w:type="spellStart"/>
      <w:r w:rsidRPr="00EB11FD">
        <w:t>Опанаса</w:t>
      </w:r>
      <w:proofErr w:type="spellEnd"/>
      <w:r w:rsidRPr="00EB11FD">
        <w:t xml:space="preserve">» — языковое свидетельство, вряд ли косвенное, некоего права Украины </w:t>
      </w:r>
      <w:proofErr w:type="gramStart"/>
      <w:r w:rsidRPr="00EB11FD">
        <w:t>на те</w:t>
      </w:r>
      <w:proofErr w:type="gramEnd"/>
      <w:r w:rsidRPr="00EB11FD">
        <w:t xml:space="preserve"> места, которые она занимает ныне. В черноморском жаргоне — немалая компонента </w:t>
      </w:r>
      <w:proofErr w:type="gramStart"/>
      <w:r w:rsidRPr="00EB11FD">
        <w:t>украинской</w:t>
      </w:r>
      <w:proofErr w:type="gramEnd"/>
      <w:r w:rsidRPr="00EB11FD">
        <w:t xml:space="preserve"> </w:t>
      </w:r>
      <w:proofErr w:type="spellStart"/>
      <w:r w:rsidRPr="00EB11FD">
        <w:t>мовы</w:t>
      </w:r>
      <w:proofErr w:type="spellEnd"/>
      <w:r w:rsidRPr="00EB11FD">
        <w:t xml:space="preserve">. Багрицкий охотно перехватил словцо </w:t>
      </w:r>
      <w:proofErr w:type="spellStart"/>
      <w:r w:rsidRPr="00EB11FD">
        <w:t>Укразия</w:t>
      </w:r>
      <w:proofErr w:type="spellEnd"/>
      <w:r w:rsidRPr="00EB11FD">
        <w:t xml:space="preserve">, изобретенное интервентами. В его переводах как таковых на первом месте стоит </w:t>
      </w:r>
      <w:proofErr w:type="spellStart"/>
      <w:r w:rsidRPr="00EB11FD">
        <w:t>Микола</w:t>
      </w:r>
      <w:proofErr w:type="spellEnd"/>
      <w:r w:rsidRPr="00EB11FD">
        <w:t xml:space="preserve"> Бажан — впрочем, с вполне западническими стихами.</w:t>
      </w:r>
    </w:p>
    <w:p w:rsidR="00844243" w:rsidRDefault="00844243" w:rsidP="00844243">
      <w:pPr>
        <w:spacing w:before="120"/>
        <w:ind w:firstLine="567"/>
        <w:jc w:val="both"/>
      </w:pPr>
      <w:r w:rsidRPr="00EB11FD">
        <w:t xml:space="preserve">В «Разговоре с сыном» (1931) Багрицкий ополчается на фашизм. Но ради истины не стоит уходить от тех умонастроений Багрицкого, которые зафиксированы в стихотворении 23-го года «Памятник Гарибальди». Тут не надо искать аналогий с </w:t>
      </w:r>
      <w:proofErr w:type="spellStart"/>
      <w:r w:rsidRPr="00EB11FD">
        <w:t>Эзрой</w:t>
      </w:r>
      <w:proofErr w:type="spellEnd"/>
      <w:r w:rsidRPr="00EB11FD">
        <w:t xml:space="preserve"> </w:t>
      </w:r>
      <w:proofErr w:type="spellStart"/>
      <w:r w:rsidRPr="00EB11FD">
        <w:t>Паундом</w:t>
      </w:r>
      <w:proofErr w:type="spellEnd"/>
      <w:r w:rsidRPr="00EB11FD">
        <w:t xml:space="preserve"> или кем-то еще из литераторов, приветствовавших Муссолини. Поэт откликается на «поход на Рим», приведший Муссолини к торжеству. Похоже, он еще не знает, как квалифицировать «густо-черный поход рубах». Это «гроздья воронов». «По зрачкам только ветер черный / да разбойничий перегар...» Осуждение? Не совсем, если вспомнить «голодную орду» из «Октября». В концовке — двусмысленный призыв к бронзовому истукану: «С окровавленного гранита</w:t>
      </w:r>
      <w:proofErr w:type="gramStart"/>
      <w:r w:rsidRPr="00EB11FD">
        <w:t xml:space="preserve"> / В</w:t>
      </w:r>
      <w:proofErr w:type="gramEnd"/>
      <w:r w:rsidRPr="00EB11FD">
        <w:t xml:space="preserve"> путь! / На север! / В снега и мрак!» Неясно: поверх </w:t>
      </w:r>
      <w:proofErr w:type="spellStart"/>
      <w:r w:rsidRPr="00EB11FD">
        <w:t>муссолиниевских</w:t>
      </w:r>
      <w:proofErr w:type="spellEnd"/>
      <w:r w:rsidRPr="00EB11FD">
        <w:t xml:space="preserve"> разбойников — или вместе с ними? Обычно Багрицкий однозначен. Здесь — </w:t>
      </w:r>
      <w:proofErr w:type="spellStart"/>
      <w:r w:rsidRPr="00EB11FD">
        <w:t>туманец</w:t>
      </w:r>
      <w:proofErr w:type="spellEnd"/>
      <w:r w:rsidRPr="00EB11FD">
        <w:t xml:space="preserve">. </w:t>
      </w:r>
      <w:proofErr w:type="gramStart"/>
      <w:r w:rsidRPr="00EB11FD">
        <w:t>Который</w:t>
      </w:r>
      <w:proofErr w:type="gramEnd"/>
      <w:r w:rsidRPr="00EB11FD">
        <w:t xml:space="preserve"> пройдет в «Разговоре с сыном».</w:t>
      </w:r>
    </w:p>
    <w:p w:rsidR="00844243" w:rsidRDefault="00844243" w:rsidP="00844243">
      <w:pPr>
        <w:spacing w:before="120"/>
        <w:ind w:firstLine="567"/>
        <w:jc w:val="both"/>
      </w:pPr>
      <w:proofErr w:type="gramStart"/>
      <w:r w:rsidRPr="00EB11FD">
        <w:t xml:space="preserve">Разговаривать с сыном он начал раньше — еще в «Папиросном коробке», где к нему приходит Рылеев, изображенный на папиросном коробке (намного позже Сергей </w:t>
      </w:r>
      <w:proofErr w:type="spellStart"/>
      <w:r w:rsidRPr="00EB11FD">
        <w:t>Гандлевский</w:t>
      </w:r>
      <w:proofErr w:type="spellEnd"/>
      <w:r w:rsidRPr="00EB11FD">
        <w:t xml:space="preserve"> одушевит всадника на «Казбеке»), а из ночной игры садовых теней явится Каховский, потянув за собой солдатский строй вместе со шпицрутенами, — в итоге поэт-отец завещает сыну начисто вырубить сосны в саду и выкорчевать куст смородины.</w:t>
      </w:r>
      <w:proofErr w:type="gramEnd"/>
      <w:r w:rsidRPr="00EB11FD">
        <w:t xml:space="preserve"> Это финал «Юго-Запада». Вот опасность метафоры: ее логика порой </w:t>
      </w:r>
      <w:proofErr w:type="spellStart"/>
      <w:r w:rsidRPr="00EB11FD">
        <w:t>неперевариваема</w:t>
      </w:r>
      <w:proofErr w:type="spellEnd"/>
      <w:r w:rsidRPr="00EB11FD">
        <w:t>, несовместима с этикой (напоминать ли Маяковского с его «любовью» к умиранию детей?). Торжествует насилие, хотя бы как ответ на самое себя (шпицрутены). Литературный прием — высказывание, подразумевающее противоположный смысл, — рассчитан на дружественного читателя, который поверил в то, что подлинный пафос поэта — «Природа, ветер, песни и свобода» («Тиль Уленшпигель»).</w:t>
      </w:r>
    </w:p>
    <w:p w:rsidR="00844243" w:rsidRDefault="00844243" w:rsidP="00844243">
      <w:pPr>
        <w:spacing w:before="120"/>
        <w:ind w:firstLine="567"/>
        <w:jc w:val="both"/>
      </w:pPr>
      <w:r w:rsidRPr="00EB11FD">
        <w:t xml:space="preserve">Прав Георгий Адамович, отмечавший, что Багрицкий многое перенял у Маяковского, однако все, что он взял у других, отвечало его органике, и уж никак нельзя согласиться с Адамовичем относительно отсутствия у Багрицкого своей темы. Больших поэтов, построенных лишь на «настроениях», не существует в природе. Впрочем, Адамович рассуждает о проблеме гениальности — в пику утверждениям Юрия </w:t>
      </w:r>
      <w:proofErr w:type="spellStart"/>
      <w:r w:rsidRPr="00EB11FD">
        <w:t>Олеши</w:t>
      </w:r>
      <w:proofErr w:type="spellEnd"/>
      <w:r w:rsidRPr="00EB11FD">
        <w:t>, поддержанного Бабелем, насчет гениальности Багрицкого. По Адамовичу, если спрямлять, гениальность — это личность и тема. Пушкин, например. Кто спорит?</w:t>
      </w:r>
    </w:p>
    <w:p w:rsidR="00844243" w:rsidRDefault="00844243" w:rsidP="00844243">
      <w:pPr>
        <w:spacing w:before="120"/>
        <w:ind w:firstLine="567"/>
        <w:jc w:val="both"/>
      </w:pPr>
      <w:r w:rsidRPr="00EB11FD">
        <w:t xml:space="preserve">Все условно. Личность и тема, на мой взгляд, у Багрицкого как раз были. Что же до гениальности — не знаю. Наверно, это дело ощущений, то есть того, что я, читатель, сам привношу в свое чтение. </w:t>
      </w:r>
      <w:proofErr w:type="gramStart"/>
      <w:r w:rsidRPr="00EB11FD">
        <w:t xml:space="preserve">Гениальными я ощущаю «Контрабандистов», финал «Февраля» (поэмы), отдельные места «Думы про </w:t>
      </w:r>
      <w:proofErr w:type="spellStart"/>
      <w:r w:rsidRPr="00EB11FD">
        <w:t>Опанаса</w:t>
      </w:r>
      <w:proofErr w:type="spellEnd"/>
      <w:r w:rsidRPr="00EB11FD">
        <w:t>» (расстрел Когана), «Происхождение», «Последнюю ночь», что-то еще.</w:t>
      </w:r>
      <w:proofErr w:type="gramEnd"/>
      <w:r w:rsidRPr="00EB11FD">
        <w:t xml:space="preserve"> Гений кружил над ним, касался его пера, но какая-то мельчайшая частица воздушной массы, отвердев, стояла между ними. Чего-то самого окончательного не произошло.</w:t>
      </w:r>
    </w:p>
    <w:p w:rsidR="00844243" w:rsidRDefault="00844243" w:rsidP="00844243">
      <w:pPr>
        <w:spacing w:before="120"/>
        <w:ind w:firstLine="567"/>
        <w:jc w:val="both"/>
      </w:pPr>
      <w:r w:rsidRPr="00EB11FD">
        <w:t xml:space="preserve">Поразительная вещь. Если всмотреться в «Разговор с комсомольцем </w:t>
      </w:r>
      <w:proofErr w:type="spellStart"/>
      <w:r w:rsidRPr="00EB11FD">
        <w:t>Н.Дементьевым</w:t>
      </w:r>
      <w:proofErr w:type="spellEnd"/>
      <w:r w:rsidRPr="00EB11FD">
        <w:t xml:space="preserve">», — Багрицкий оперирует полной чепухой, плоско и неубедительно защищая позиции романтики, его оппонент абсолютно прав, и вообще непонятно, каким боком, скажем, пришит </w:t>
      </w:r>
      <w:proofErr w:type="gramStart"/>
      <w:r w:rsidRPr="00EB11FD">
        <w:t>к</w:t>
      </w:r>
      <w:proofErr w:type="gramEnd"/>
      <w:r w:rsidRPr="00EB11FD">
        <w:t xml:space="preserve"> революционной </w:t>
      </w:r>
      <w:proofErr w:type="spellStart"/>
      <w:r w:rsidRPr="00EB11FD">
        <w:t>эмблематике</w:t>
      </w:r>
      <w:proofErr w:type="spellEnd"/>
      <w:r w:rsidRPr="00EB11FD">
        <w:t xml:space="preserve"> — Пастернак. Он-то тут при чем? Но местами этот стишок неотразим — и про Тихонова, Сельвинского и Пастернака, и про то, что «Десять лет разницы — / это пустяки!» Тут никуда не деться, стало поговоркой. Нынче другими глазами читаешь и эти строки: «Покачусь, порубан, Растянусь в траве, </w:t>
      </w:r>
      <w:proofErr w:type="spellStart"/>
      <w:r w:rsidRPr="00EB11FD">
        <w:t>Привалюся</w:t>
      </w:r>
      <w:proofErr w:type="spellEnd"/>
      <w:r w:rsidRPr="00EB11FD">
        <w:t xml:space="preserve"> чубом</w:t>
      </w:r>
      <w:proofErr w:type="gramStart"/>
      <w:r w:rsidRPr="00EB11FD">
        <w:t xml:space="preserve"> К</w:t>
      </w:r>
      <w:proofErr w:type="gramEnd"/>
      <w:r w:rsidRPr="00EB11FD">
        <w:t xml:space="preserve"> русой голове...» — другими глазами, поскольку знаешь, что Дементьев в скором будущем — 1935 — покончит с собой, что Багрицкий уйдет тоже очень скоро — 1934, через семь лет после написания этого «Разговора...», и еще не совсем ясно, отчего это случилось. Уместно напомнить — Пастернак пронзительно оплакал Дементьева: «Безвременно </w:t>
      </w:r>
      <w:proofErr w:type="gramStart"/>
      <w:r w:rsidRPr="00EB11FD">
        <w:t>ушедшему</w:t>
      </w:r>
      <w:proofErr w:type="gramEnd"/>
      <w:r w:rsidRPr="00EB11FD">
        <w:t>».</w:t>
      </w:r>
    </w:p>
    <w:p w:rsidR="00844243" w:rsidRDefault="00844243" w:rsidP="00844243">
      <w:pPr>
        <w:spacing w:before="120"/>
        <w:ind w:firstLine="567"/>
        <w:jc w:val="both"/>
      </w:pPr>
      <w:r w:rsidRPr="00EB11FD">
        <w:t>Кстати. Пастернак удивительно ответил Багрицкому. Он взял его строчку из «Тиля Уленшпигеля», почти не переиначив: «И, прислонясь к дверному косяку», — для своего «Гамлета»: «Гул затих. Я вышел на подмостки, Прислонясь к дверному косяку...»</w:t>
      </w:r>
    </w:p>
    <w:p w:rsidR="00844243" w:rsidRDefault="00844243" w:rsidP="00844243">
      <w:pPr>
        <w:spacing w:before="120"/>
        <w:ind w:firstLine="567"/>
        <w:jc w:val="both"/>
      </w:pPr>
      <w:r w:rsidRPr="00EB11FD">
        <w:t xml:space="preserve">У Багрицкого — </w:t>
      </w:r>
      <w:proofErr w:type="spellStart"/>
      <w:r w:rsidRPr="00EB11FD">
        <w:t>бестемье</w:t>
      </w:r>
      <w:proofErr w:type="spellEnd"/>
      <w:r w:rsidRPr="00EB11FD">
        <w:t xml:space="preserve">? Ровно наоборот — </w:t>
      </w:r>
      <w:proofErr w:type="spellStart"/>
      <w:r w:rsidRPr="00EB11FD">
        <w:t>монотемье</w:t>
      </w:r>
      <w:proofErr w:type="spellEnd"/>
      <w:r w:rsidRPr="00EB11FD">
        <w:t xml:space="preserve">. «Я Тиля Уленшпигеля пою!» — намеренно повторяет он и во второй книге «Победители», по </w:t>
      </w:r>
      <w:proofErr w:type="gramStart"/>
      <w:r w:rsidRPr="00EB11FD">
        <w:t>видимости</w:t>
      </w:r>
      <w:proofErr w:type="gramEnd"/>
      <w:r w:rsidRPr="00EB11FD">
        <w:t xml:space="preserve"> посвященной персонажам строящегося социализма: механикам, чекистам, рыбоводам. У него и ветеринар есть, специалист по случке быка с коровой. К своему читателю поэт относится весьма добродушно: «Прочтет стишок, Оторвет листок, Скинет пояс — И под кусток». Работа на понижение — борьба с романтикой, столь нравящейся сытому критику из соответствующего стихотворения, «Вмешательство поэта». Под углом этой борьбы надо рассматривать идущее следом «ТБС». Еще никто почему-то не заметил, что Дзержинский тут — призрак самой болезни, фантомная боль, припадок, больной бред. Вот же все это, написано черным по белому: «Жилка колотится у виска, Судорожно дрожит у век. Будто постукивает слегка Остроугольный палец о дверь. Надо </w:t>
      </w:r>
      <w:proofErr w:type="gramStart"/>
      <w:r w:rsidRPr="00EB11FD">
        <w:t>открыть</w:t>
      </w:r>
      <w:proofErr w:type="gramEnd"/>
      <w:r w:rsidRPr="00EB11FD">
        <w:t xml:space="preserve"> в конце концов! «Войдите». — И он идет сюда: Остроугольное лицо, Остроугольная борода». Его монолог — вербализация туберкулеза, запредельное, чахлое, исступленное слово умершей романтики. «Умри, побеждая, как умер я».</w:t>
      </w:r>
    </w:p>
    <w:p w:rsidR="00844243" w:rsidRDefault="00844243" w:rsidP="00844243">
      <w:pPr>
        <w:spacing w:before="120"/>
        <w:ind w:firstLine="567"/>
        <w:jc w:val="both"/>
      </w:pPr>
      <w:r w:rsidRPr="00EB11FD">
        <w:t xml:space="preserve">Свое «ТБС» Багрицкий побивает своими же «Веселыми нищими», полнокровной песней о пьянстве, блуде и свободе. Это все, что осталось у него от романтического арсенала. Взяв за основу перевод </w:t>
      </w:r>
      <w:proofErr w:type="spellStart"/>
      <w:r w:rsidRPr="00EB11FD">
        <w:t>П.Вейнберга</w:t>
      </w:r>
      <w:proofErr w:type="spellEnd"/>
      <w:r w:rsidRPr="00EB11FD">
        <w:t xml:space="preserve">, он пишет своими, размашистыми, жирными (любимый эпитет) мазками. Стоит сравнить его с Маршаком. «Не помня горя и забот, Ласкал он </w:t>
      </w:r>
      <w:proofErr w:type="gramStart"/>
      <w:r w:rsidRPr="00EB11FD">
        <w:t>побирушку</w:t>
      </w:r>
      <w:proofErr w:type="gramEnd"/>
      <w:r w:rsidRPr="00EB11FD">
        <w:t xml:space="preserve">, А та к нему тянула рот, Как нищенскую кружку», — очень складно, ровно и гладко сочиняет Маршак. А вот смачный, </w:t>
      </w:r>
      <w:proofErr w:type="spellStart"/>
      <w:r w:rsidRPr="00EB11FD">
        <w:t>одесско</w:t>
      </w:r>
      <w:proofErr w:type="spellEnd"/>
      <w:r w:rsidRPr="00EB11FD">
        <w:t>-портовый образчик речи: «</w:t>
      </w:r>
      <w:proofErr w:type="gramStart"/>
      <w:r w:rsidRPr="00EB11FD">
        <w:t>Красотка</w:t>
      </w:r>
      <w:proofErr w:type="gramEnd"/>
      <w:r w:rsidRPr="00EB11FD">
        <w:t xml:space="preserve"> не очень красива, Но хмелем по горло полна, Как кружку прокисшего пива, Свой рот подставляет она». Нелишне отметить и самые последние строчки «Победителей» — рефрен из заключительной песни «Веселых нищих»: «— Королевским законам Нам голов не свернуть!» Писано в 28-м году. Поэтика подцензурного намека </w:t>
      </w:r>
      <w:proofErr w:type="gramStart"/>
      <w:r w:rsidRPr="00EB11FD">
        <w:t>су-</w:t>
      </w:r>
      <w:proofErr w:type="spellStart"/>
      <w:r w:rsidRPr="00EB11FD">
        <w:t>ществовала</w:t>
      </w:r>
      <w:proofErr w:type="spellEnd"/>
      <w:proofErr w:type="gramEnd"/>
      <w:r w:rsidRPr="00EB11FD">
        <w:t xml:space="preserve"> всегда. У Маршака ничего подобного нет.</w:t>
      </w:r>
    </w:p>
    <w:p w:rsidR="00844243" w:rsidRDefault="00844243" w:rsidP="00844243">
      <w:pPr>
        <w:spacing w:before="120"/>
        <w:ind w:firstLine="567"/>
        <w:jc w:val="both"/>
      </w:pPr>
      <w:r w:rsidRPr="00EB11FD">
        <w:t xml:space="preserve">«Мир переполнен твоей тоской. / Буксы отстукивают: на кой?» На рубеже 20—30-х годов он зафиксировал это состояние души и эпохи. В воспеватели современности такой бард не годится. «Как я одинок!..» В «Происхождении» он, кажется, впервые заговаривает о еврействе. Мандельштам уже написал «Шум времени», хаос иудейский, 1923—1924. Обоих поэтов (плюс Пастернак) можно было бы назвать по-нынешнему ассимилянтами, </w:t>
      </w:r>
      <w:proofErr w:type="gramStart"/>
      <w:r w:rsidRPr="00EB11FD">
        <w:t>кабы</w:t>
      </w:r>
      <w:proofErr w:type="gramEnd"/>
      <w:r w:rsidRPr="00EB11FD">
        <w:t xml:space="preserve"> не их рывок в сторону всего мира, больше космополитического, нежели интернационалистского. Ребенок родился таким и в таких обстоятельствах: «Над колыбелью ржавые евреи Косых бород скрестили лезвия. И все навыворот. Все как не надо. Стучал сазан в оконное стекло; Конь щебетал; в ладони ястреб падал; Плясало дерево. И детство шло». Изначальный мир сказки. «Его опресноками иссушали. / Его свечой пытались обмануть. / К нему в упор придвинули скрижали, / Врата, которые не распахнуть...» К тяжелому камню скрижалей прибавляется голый практицизм: «Меня учили: крыша — это крыша. / Груб табурет. Убит подошвой пол». В результате — «еврейское неверие мое».</w:t>
      </w:r>
    </w:p>
    <w:p w:rsidR="00844243" w:rsidRDefault="00844243" w:rsidP="00844243">
      <w:pPr>
        <w:spacing w:before="120"/>
        <w:ind w:firstLine="567"/>
        <w:jc w:val="both"/>
      </w:pPr>
      <w:r w:rsidRPr="00EB11FD">
        <w:t xml:space="preserve">Поэма «Февраль» осталась в черновиках. Но внутренне она дописана. Там сказано все, что может сказать поэт. Ее посмертная публикация обнаружила, какого громадного поэта потеряла русская литература. </w:t>
      </w:r>
      <w:proofErr w:type="gramStart"/>
      <w:r w:rsidRPr="00EB11FD">
        <w:t xml:space="preserve">«Февраль» трудно цитировать, поскольку даже ее гениальный финал может зависнуть, не поддержанный всей словесной массой предшествующего текста, композиционной конструкцией, прихотливым ходом ассоциативной мысли, смещением и слиянием планов, </w:t>
      </w:r>
      <w:proofErr w:type="spellStart"/>
      <w:r w:rsidRPr="00EB11FD">
        <w:t>виртоузно</w:t>
      </w:r>
      <w:proofErr w:type="spellEnd"/>
      <w:r w:rsidRPr="00EB11FD">
        <w:t>-естественной полиметрией (дольник, анапест, дактиль, хорей вперемешку), монтажом эпизодов, портретной живописью персонажей, обилием точнейших деталей, общей пластикой, живым и острым дыханием моря, побережья, акаций, ласточек, всем историческим фоном происходящего.</w:t>
      </w:r>
      <w:proofErr w:type="gramEnd"/>
      <w:r w:rsidRPr="00EB11FD">
        <w:t xml:space="preserve"> Багрицкий рисковал, сделав акцент на еврейском лейтмотиве и коде. «Я беру тебя за то, что робок</w:t>
      </w:r>
      <w:proofErr w:type="gramStart"/>
      <w:r w:rsidRPr="00EB11FD">
        <w:t xml:space="preserve"> Б</w:t>
      </w:r>
      <w:proofErr w:type="gramEnd"/>
      <w:r w:rsidRPr="00EB11FD">
        <w:t xml:space="preserve">ыл мой век, за то, что я застенчив, За позор моих бездомных предков, За случайной птицы щебетанье». Но поэма вся состоит из беспощадных крайностей. Достаточно лишь этого сюжета: превращение лучезарной гимназистки в портовую </w:t>
      </w:r>
      <w:proofErr w:type="gramStart"/>
      <w:r w:rsidRPr="00EB11FD">
        <w:t>шлюху</w:t>
      </w:r>
      <w:proofErr w:type="gramEnd"/>
      <w:r w:rsidRPr="00EB11FD">
        <w:t xml:space="preserve">. Все перевернулось. Случился Февраль. Как ни странно, «Февраль» отдаленно, но напрямую напоминает есенинскую «Анну </w:t>
      </w:r>
      <w:proofErr w:type="spellStart"/>
      <w:r w:rsidRPr="00EB11FD">
        <w:t>Снегину</w:t>
      </w:r>
      <w:proofErr w:type="spellEnd"/>
      <w:r w:rsidRPr="00EB11FD">
        <w:t xml:space="preserve">»: там и там действуют дезертиры. </w:t>
      </w:r>
      <w:proofErr w:type="gramStart"/>
      <w:r w:rsidRPr="00EB11FD">
        <w:t>Но у Есенина — и это еще более странно — вышла повесть о любви высокой и чистой, у Багрицкого — любовь, исполненная грязи, срама, смрада, мести, отчаяния и — это самое странное! — надежды:</w:t>
      </w:r>
      <w:proofErr w:type="gramEnd"/>
      <w:r w:rsidRPr="00EB11FD">
        <w:t xml:space="preserve"> «Будут ливни, будет ветер с юга, Лебедей влюбленное </w:t>
      </w:r>
      <w:proofErr w:type="spellStart"/>
      <w:r w:rsidRPr="00EB11FD">
        <w:t>ячанье</w:t>
      </w:r>
      <w:proofErr w:type="spellEnd"/>
      <w:r w:rsidRPr="00EB11FD">
        <w:t>».</w:t>
      </w:r>
    </w:p>
    <w:p w:rsidR="00844243" w:rsidRPr="00EB11FD" w:rsidRDefault="00844243" w:rsidP="00844243">
      <w:pPr>
        <w:spacing w:before="120"/>
        <w:ind w:firstLine="567"/>
        <w:jc w:val="both"/>
      </w:pPr>
      <w:r w:rsidRPr="00EB11FD">
        <w:t>Негоже плясать на могиле Багрицкого.</w:t>
      </w:r>
    </w:p>
    <w:p w:rsidR="00B42C45" w:rsidRDefault="00B42C45"/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4243"/>
    <w:rsid w:val="00201F05"/>
    <w:rsid w:val="00616072"/>
    <w:rsid w:val="006C691C"/>
    <w:rsid w:val="00762CBB"/>
    <w:rsid w:val="00844243"/>
    <w:rsid w:val="008B35EE"/>
    <w:rsid w:val="009E77B5"/>
    <w:rsid w:val="00B42C45"/>
    <w:rsid w:val="00B47B6A"/>
    <w:rsid w:val="00EB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uiPriority w:val="99"/>
    <w:rsid w:val="008442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3441</Words>
  <Characters>19616</Characters>
  <Application>Microsoft Office Word</Application>
  <DocSecurity>0</DocSecurity>
  <Lines>163</Lines>
  <Paragraphs>46</Paragraphs>
  <ScaleCrop>false</ScaleCrop>
  <Company>Home</Company>
  <LinksUpToDate>false</LinksUpToDate>
  <CharactersWithSpaces>23011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Кидайся в края</dc:title>
  <dc:subject/>
  <dc:creator>User</dc:creator>
  <cp:keywords/>
  <dc:description/>
  <cp:lastModifiedBy>Пользователь</cp:lastModifiedBy>
  <cp:revision>4</cp:revision>
  <dcterms:created xsi:type="dcterms:W3CDTF">2014-01-25T12:08:00Z</dcterms:created>
  <dcterms:modified xsi:type="dcterms:W3CDTF">2014-12-16T18:55:00Z</dcterms:modified>
</cp:coreProperties>
</file>