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81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молодежной политики Ставропольского края Государственное бюджетное образовательное учреждение</w:t>
      </w:r>
    </w:p>
    <w:p w:rsidR="00144481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высшего профессионального образования</w:t>
      </w:r>
    </w:p>
    <w:p w:rsidR="00144481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«Ставропольский государственный педагогический институт»</w:t>
      </w:r>
    </w:p>
    <w:p w:rsidR="00144481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81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профессиональной подготовки и переподготовки кадров</w:t>
      </w:r>
    </w:p>
    <w:p w:rsidR="00144481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81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81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81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F2E">
        <w:rPr>
          <w:rFonts w:ascii="Times New Roman" w:hAnsi="Times New Roman"/>
          <w:sz w:val="28"/>
          <w:szCs w:val="28"/>
        </w:rPr>
        <w:t>Итоговая реферативная работа</w:t>
      </w: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980F2E">
        <w:rPr>
          <w:rFonts w:ascii="Times New Roman" w:hAnsi="Times New Roman"/>
          <w:sz w:val="28"/>
          <w:szCs w:val="28"/>
        </w:rPr>
        <w:t xml:space="preserve"> курсов повышения квалификации по программе</w:t>
      </w: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980F2E">
        <w:rPr>
          <w:rFonts w:ascii="Times New Roman" w:hAnsi="Times New Roman"/>
          <w:b/>
          <w:bCs/>
          <w:sz w:val="36"/>
          <w:szCs w:val="36"/>
          <w:u w:val="single"/>
        </w:rPr>
        <w:t xml:space="preserve"> «Психолого-педагогическое сопровождение субъектов инклюзивного образовательного процесса»</w:t>
      </w: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144481" w:rsidRPr="00980F2E" w:rsidRDefault="00F53801" w:rsidP="001444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«О</w:t>
      </w:r>
      <w:r w:rsidR="0007293D">
        <w:rPr>
          <w:rFonts w:ascii="Times New Roman" w:hAnsi="Times New Roman"/>
          <w:sz w:val="28"/>
          <w:szCs w:val="28"/>
          <w:u w:val="single"/>
        </w:rPr>
        <w:t xml:space="preserve">рганизация  учебной  деятельности учащихся с синдромом </w:t>
      </w:r>
      <w:proofErr w:type="spellStart"/>
      <w:r w:rsidR="0007293D">
        <w:rPr>
          <w:rFonts w:ascii="Times New Roman" w:hAnsi="Times New Roman"/>
          <w:sz w:val="28"/>
          <w:szCs w:val="28"/>
          <w:u w:val="single"/>
        </w:rPr>
        <w:t>Аспергера</w:t>
      </w:r>
      <w:proofErr w:type="spellEnd"/>
      <w:r w:rsidR="00144481" w:rsidRPr="00980F2E">
        <w:rPr>
          <w:rFonts w:ascii="Times New Roman" w:hAnsi="Times New Roman"/>
          <w:sz w:val="28"/>
          <w:szCs w:val="28"/>
        </w:rPr>
        <w:t>»</w:t>
      </w:r>
    </w:p>
    <w:p w:rsidR="00144481" w:rsidRPr="00980F2E" w:rsidRDefault="00144481" w:rsidP="0014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481" w:rsidRPr="00980F2E" w:rsidRDefault="00144481" w:rsidP="0014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F2E">
        <w:rPr>
          <w:rFonts w:ascii="Times New Roman" w:hAnsi="Times New Roman"/>
          <w:sz w:val="28"/>
          <w:szCs w:val="28"/>
        </w:rPr>
        <w:t xml:space="preserve">                   </w:t>
      </w: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</w:rPr>
      </w:pPr>
      <w:r w:rsidRPr="00980F2E">
        <w:rPr>
          <w:rFonts w:ascii="Times New Roman" w:hAnsi="Times New Roman"/>
          <w:sz w:val="28"/>
          <w:szCs w:val="28"/>
        </w:rPr>
        <w:t xml:space="preserve">                    </w:t>
      </w:r>
      <w:r w:rsidR="0007293D">
        <w:rPr>
          <w:rFonts w:ascii="Times New Roman" w:hAnsi="Times New Roman"/>
          <w:sz w:val="28"/>
          <w:szCs w:val="28"/>
        </w:rPr>
        <w:t xml:space="preserve">                    </w:t>
      </w:r>
      <w:r w:rsidRPr="00980F2E">
        <w:rPr>
          <w:rFonts w:ascii="Times New Roman" w:hAnsi="Times New Roman"/>
          <w:sz w:val="28"/>
          <w:szCs w:val="28"/>
        </w:rPr>
        <w:t xml:space="preserve"> Выполнил:</w:t>
      </w: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</w:rPr>
      </w:pP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F2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7293D">
        <w:rPr>
          <w:rFonts w:ascii="Times New Roman" w:hAnsi="Times New Roman"/>
          <w:sz w:val="28"/>
          <w:szCs w:val="28"/>
        </w:rPr>
        <w:t>Маслова Наталья Анатольевна</w:t>
      </w: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F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F2E">
        <w:rPr>
          <w:rFonts w:ascii="Times New Roman" w:hAnsi="Times New Roman"/>
          <w:sz w:val="28"/>
          <w:szCs w:val="28"/>
        </w:rPr>
        <w:t xml:space="preserve">      </w:t>
      </w:r>
      <w:r w:rsidR="0007293D">
        <w:rPr>
          <w:rFonts w:ascii="Times New Roman" w:hAnsi="Times New Roman"/>
          <w:sz w:val="28"/>
          <w:szCs w:val="28"/>
        </w:rPr>
        <w:t xml:space="preserve"> </w:t>
      </w:r>
      <w:r w:rsidRPr="00980F2E">
        <w:rPr>
          <w:rFonts w:ascii="Times New Roman" w:hAnsi="Times New Roman"/>
          <w:sz w:val="28"/>
          <w:szCs w:val="28"/>
        </w:rPr>
        <w:t>Проверил:</w:t>
      </w: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F2E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 w:rsidRPr="00980F2E">
        <w:rPr>
          <w:rFonts w:ascii="Times New Roman" w:hAnsi="Times New Roman"/>
          <w:sz w:val="28"/>
          <w:szCs w:val="28"/>
        </w:rPr>
        <w:t>к</w:t>
      </w:r>
      <w:proofErr w:type="gramStart"/>
      <w:r w:rsidRPr="00980F2E">
        <w:rPr>
          <w:rFonts w:ascii="Times New Roman" w:hAnsi="Times New Roman"/>
          <w:sz w:val="28"/>
          <w:szCs w:val="28"/>
        </w:rPr>
        <w:t>.п</w:t>
      </w:r>
      <w:proofErr w:type="gramEnd"/>
      <w:r w:rsidRPr="00980F2E">
        <w:rPr>
          <w:rFonts w:ascii="Times New Roman" w:hAnsi="Times New Roman"/>
          <w:sz w:val="28"/>
          <w:szCs w:val="28"/>
        </w:rPr>
        <w:t>сих.н</w:t>
      </w:r>
      <w:proofErr w:type="spellEnd"/>
      <w:r w:rsidRPr="00980F2E">
        <w:rPr>
          <w:rFonts w:ascii="Times New Roman" w:hAnsi="Times New Roman"/>
          <w:sz w:val="28"/>
          <w:szCs w:val="28"/>
        </w:rPr>
        <w:t xml:space="preserve">., доцент кафедры специальной и </w:t>
      </w: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F2E">
        <w:rPr>
          <w:rFonts w:ascii="Times New Roman" w:hAnsi="Times New Roman"/>
          <w:sz w:val="28"/>
          <w:szCs w:val="28"/>
        </w:rPr>
        <w:t xml:space="preserve"> </w:t>
      </w:r>
      <w:r w:rsidR="0007293D">
        <w:rPr>
          <w:rFonts w:ascii="Times New Roman" w:hAnsi="Times New Roman"/>
          <w:sz w:val="28"/>
          <w:szCs w:val="28"/>
        </w:rPr>
        <w:t xml:space="preserve">                             </w:t>
      </w:r>
      <w:r w:rsidRPr="00980F2E">
        <w:rPr>
          <w:rFonts w:ascii="Times New Roman" w:hAnsi="Times New Roman"/>
          <w:sz w:val="28"/>
          <w:szCs w:val="28"/>
        </w:rPr>
        <w:t>клинической психологии</w:t>
      </w: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F2E">
        <w:rPr>
          <w:rFonts w:ascii="Times New Roman" w:hAnsi="Times New Roman"/>
          <w:sz w:val="28"/>
          <w:szCs w:val="28"/>
        </w:rPr>
        <w:t xml:space="preserve">      </w:t>
      </w:r>
      <w:r w:rsidR="0007293D">
        <w:rPr>
          <w:rFonts w:ascii="Times New Roman" w:hAnsi="Times New Roman"/>
          <w:sz w:val="28"/>
          <w:szCs w:val="28"/>
        </w:rPr>
        <w:t xml:space="preserve">                           </w:t>
      </w:r>
      <w:r w:rsidRPr="00980F2E">
        <w:rPr>
          <w:rFonts w:ascii="Times New Roman" w:hAnsi="Times New Roman"/>
          <w:sz w:val="28"/>
          <w:szCs w:val="28"/>
        </w:rPr>
        <w:t>Слюсарева Елена Сергеевна</w:t>
      </w: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81" w:rsidRPr="00980F2E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481" w:rsidRPr="00980F2E" w:rsidRDefault="00144481" w:rsidP="00144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F2E">
        <w:rPr>
          <w:rFonts w:ascii="Times New Roman" w:hAnsi="Times New Roman"/>
          <w:sz w:val="28"/>
          <w:szCs w:val="28"/>
        </w:rPr>
        <w:t>Дата защиты: «___»________2014г                        Оценка_______________</w:t>
      </w:r>
    </w:p>
    <w:p w:rsidR="00144481" w:rsidRPr="00980F2E" w:rsidRDefault="00144481" w:rsidP="0014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481" w:rsidRPr="00980F2E" w:rsidRDefault="00144481" w:rsidP="0014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481" w:rsidRPr="00980F2E" w:rsidRDefault="00144481" w:rsidP="001444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3BA" w:rsidRDefault="00144481" w:rsidP="00144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F2E">
        <w:rPr>
          <w:rFonts w:ascii="Times New Roman" w:hAnsi="Times New Roman"/>
          <w:sz w:val="28"/>
          <w:szCs w:val="28"/>
        </w:rPr>
        <w:t>Ставрополь, 2014</w:t>
      </w:r>
    </w:p>
    <w:p w:rsidR="0002617B" w:rsidRPr="002F3610" w:rsidRDefault="0002617B" w:rsidP="0002617B">
      <w:pPr>
        <w:suppressAutoHyphens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F3610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Содержание</w:t>
      </w:r>
    </w:p>
    <w:p w:rsidR="0002617B" w:rsidRPr="002F3610" w:rsidRDefault="0002617B" w:rsidP="0002617B">
      <w:pPr>
        <w:suppressAutoHyphens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2617B" w:rsidRPr="002F3610" w:rsidRDefault="0002617B" w:rsidP="0002617B">
      <w:pPr>
        <w:suppressAutoHyphens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8867"/>
        <w:gridCol w:w="1923"/>
      </w:tblGrid>
      <w:tr w:rsidR="0002617B" w:rsidRPr="002F3610" w:rsidTr="00E54371">
        <w:trPr>
          <w:trHeight w:val="974"/>
        </w:trPr>
        <w:tc>
          <w:tcPr>
            <w:tcW w:w="8867" w:type="dxa"/>
          </w:tcPr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3610">
              <w:rPr>
                <w:rFonts w:ascii="Times New Roman" w:hAnsi="Times New Roman"/>
                <w:sz w:val="28"/>
                <w:szCs w:val="28"/>
                <w:lang w:eastAsia="en-US"/>
              </w:rPr>
              <w:t>Введение</w:t>
            </w:r>
          </w:p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</w:tcPr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361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02617B" w:rsidRPr="002F3610" w:rsidTr="00E54371">
        <w:trPr>
          <w:trHeight w:val="3896"/>
        </w:trPr>
        <w:tc>
          <w:tcPr>
            <w:tcW w:w="8867" w:type="dxa"/>
          </w:tcPr>
          <w:p w:rsidR="0002617B" w:rsidRPr="002F3610" w:rsidRDefault="0002617B" w:rsidP="00E54371">
            <w:pPr>
              <w:numPr>
                <w:ilvl w:val="0"/>
                <w:numId w:val="1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36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такое синдром </w:t>
            </w:r>
            <w:proofErr w:type="spellStart"/>
            <w:r w:rsidRPr="002F3610">
              <w:rPr>
                <w:rFonts w:ascii="Times New Roman" w:hAnsi="Times New Roman"/>
                <w:sz w:val="28"/>
                <w:szCs w:val="28"/>
                <w:lang w:eastAsia="ru-RU"/>
              </w:rPr>
              <w:t>Аспергера</w:t>
            </w:r>
            <w:proofErr w:type="spellEnd"/>
            <w:r w:rsidRPr="002F361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2617B" w:rsidRPr="002F3610" w:rsidRDefault="0002617B" w:rsidP="00E54371">
            <w:pPr>
              <w:suppressAutoHyphens w:val="0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2617B" w:rsidRPr="002F3610" w:rsidRDefault="0002617B" w:rsidP="00E5437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2F3610">
              <w:rPr>
                <w:sz w:val="28"/>
                <w:szCs w:val="28"/>
                <w:lang w:eastAsia="en-US"/>
              </w:rPr>
              <w:t xml:space="preserve">Сильные и слабые стороны при синдроме </w:t>
            </w:r>
            <w:proofErr w:type="spellStart"/>
            <w:r w:rsidRPr="002F3610">
              <w:rPr>
                <w:sz w:val="28"/>
                <w:szCs w:val="28"/>
                <w:lang w:eastAsia="en-US"/>
              </w:rPr>
              <w:t>Аспергера</w:t>
            </w:r>
            <w:proofErr w:type="spellEnd"/>
            <w:r w:rsidRPr="002F3610">
              <w:rPr>
                <w:sz w:val="28"/>
                <w:szCs w:val="28"/>
                <w:lang w:eastAsia="en-US"/>
              </w:rPr>
              <w:t>.</w:t>
            </w:r>
          </w:p>
          <w:p w:rsidR="0002617B" w:rsidRPr="002F3610" w:rsidRDefault="0002617B" w:rsidP="00E54371">
            <w:pPr>
              <w:suppressAutoHyphens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2617B" w:rsidRPr="002F3610" w:rsidRDefault="0002617B" w:rsidP="00E54371">
            <w:pPr>
              <w:numPr>
                <w:ilvl w:val="0"/>
                <w:numId w:val="1"/>
              </w:num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36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обучения детей с синдромом </w:t>
            </w:r>
            <w:proofErr w:type="spellStart"/>
            <w:r w:rsidRPr="002F3610">
              <w:rPr>
                <w:rFonts w:ascii="Times New Roman" w:hAnsi="Times New Roman"/>
                <w:sz w:val="28"/>
                <w:szCs w:val="28"/>
                <w:lang w:eastAsia="en-US"/>
              </w:rPr>
              <w:t>Аспергера</w:t>
            </w:r>
            <w:proofErr w:type="spellEnd"/>
            <w:r w:rsidRPr="002F361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3610">
              <w:rPr>
                <w:rFonts w:ascii="Times New Roman" w:hAnsi="Times New Roman"/>
                <w:sz w:val="28"/>
                <w:szCs w:val="28"/>
              </w:rPr>
              <w:t xml:space="preserve">           - Потребность в однообразии. Рекомендации.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3610">
              <w:rPr>
                <w:rFonts w:ascii="Times New Roman" w:hAnsi="Times New Roman"/>
                <w:sz w:val="28"/>
                <w:szCs w:val="28"/>
              </w:rPr>
              <w:t xml:space="preserve">          -  Нарушения в социальном взаимодействии. Рекомендации.</w:t>
            </w:r>
          </w:p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3610">
              <w:rPr>
                <w:rFonts w:ascii="Times New Roman" w:hAnsi="Times New Roman"/>
                <w:sz w:val="28"/>
                <w:szCs w:val="28"/>
              </w:rPr>
              <w:t xml:space="preserve">          - Ограниченный круг интересов. Рекомендации.</w:t>
            </w:r>
          </w:p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3610">
              <w:rPr>
                <w:rFonts w:ascii="Times New Roman" w:hAnsi="Times New Roman"/>
                <w:sz w:val="28"/>
                <w:szCs w:val="28"/>
              </w:rPr>
              <w:t xml:space="preserve">          - Проблемы концентрации внимания. Рекомендации.</w:t>
            </w:r>
          </w:p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3610">
              <w:rPr>
                <w:rFonts w:ascii="Times New Roman" w:hAnsi="Times New Roman"/>
                <w:sz w:val="28"/>
                <w:szCs w:val="28"/>
              </w:rPr>
              <w:t xml:space="preserve">           - Нарушение координации движений. Рекомендации.</w:t>
            </w:r>
          </w:p>
          <w:p w:rsidR="0002617B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3610">
              <w:rPr>
                <w:rFonts w:ascii="Times New Roman" w:hAnsi="Times New Roman"/>
                <w:sz w:val="28"/>
                <w:szCs w:val="28"/>
              </w:rPr>
              <w:t xml:space="preserve">          - Трудности обучения. Рекомендации.</w:t>
            </w:r>
          </w:p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</w:t>
            </w:r>
            <w:r w:rsidRPr="002F3610">
              <w:rPr>
                <w:rFonts w:ascii="Times New Roman" w:hAnsi="Times New Roman"/>
                <w:sz w:val="28"/>
                <w:szCs w:val="28"/>
              </w:rPr>
              <w:t>Эмоциональная ранимость</w:t>
            </w:r>
            <w:r>
              <w:rPr>
                <w:rFonts w:ascii="Times New Roman" w:hAnsi="Times New Roman"/>
                <w:sz w:val="28"/>
                <w:szCs w:val="28"/>
              </w:rPr>
              <w:t>. Рекомендации.</w:t>
            </w:r>
          </w:p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</w:tcPr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3610">
              <w:rPr>
                <w:rFonts w:ascii="Times New Roman" w:hAnsi="Times New Roman"/>
                <w:sz w:val="28"/>
                <w:szCs w:val="28"/>
                <w:lang w:eastAsia="en-US"/>
              </w:rPr>
              <w:t>3-5</w:t>
            </w:r>
          </w:p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3610">
              <w:rPr>
                <w:rFonts w:ascii="Times New Roman" w:hAnsi="Times New Roman"/>
                <w:sz w:val="28"/>
                <w:szCs w:val="28"/>
                <w:lang w:eastAsia="en-US"/>
              </w:rPr>
              <w:t>5-7</w:t>
            </w:r>
          </w:p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7-19</w:t>
            </w:r>
          </w:p>
          <w:p w:rsidR="0002617B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8-9</w:t>
            </w:r>
          </w:p>
          <w:p w:rsidR="0002617B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9-11</w:t>
            </w:r>
          </w:p>
          <w:p w:rsidR="0002617B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11-12</w:t>
            </w:r>
          </w:p>
          <w:p w:rsidR="0002617B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12-14</w:t>
            </w:r>
          </w:p>
          <w:p w:rsidR="0002617B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14-15</w:t>
            </w:r>
          </w:p>
          <w:p w:rsidR="0002617B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15-16</w:t>
            </w:r>
          </w:p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17-19</w:t>
            </w:r>
          </w:p>
        </w:tc>
      </w:tr>
      <w:tr w:rsidR="0002617B" w:rsidRPr="002F3610" w:rsidTr="00E54371">
        <w:trPr>
          <w:trHeight w:val="974"/>
        </w:trPr>
        <w:tc>
          <w:tcPr>
            <w:tcW w:w="8867" w:type="dxa"/>
          </w:tcPr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2617B" w:rsidRPr="002F3610" w:rsidRDefault="0002617B" w:rsidP="00E54371">
            <w:pPr>
              <w:suppressAutoHyphens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</w:tcPr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617B" w:rsidRPr="002F3610" w:rsidTr="00E54371">
        <w:trPr>
          <w:trHeight w:val="974"/>
        </w:trPr>
        <w:tc>
          <w:tcPr>
            <w:tcW w:w="8867" w:type="dxa"/>
          </w:tcPr>
          <w:p w:rsidR="0002617B" w:rsidRPr="00B074BE" w:rsidRDefault="0002617B" w:rsidP="00E5437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B074BE">
              <w:rPr>
                <w:sz w:val="28"/>
                <w:szCs w:val="28"/>
                <w:lang w:eastAsia="en-US"/>
              </w:rPr>
              <w:t xml:space="preserve">Заключение </w:t>
            </w:r>
          </w:p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</w:tcPr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19-20</w:t>
            </w:r>
          </w:p>
        </w:tc>
      </w:tr>
      <w:tr w:rsidR="0002617B" w:rsidRPr="002F3610" w:rsidTr="00E54371">
        <w:trPr>
          <w:trHeight w:val="974"/>
        </w:trPr>
        <w:tc>
          <w:tcPr>
            <w:tcW w:w="8867" w:type="dxa"/>
          </w:tcPr>
          <w:p w:rsidR="0002617B" w:rsidRPr="00B074BE" w:rsidRDefault="0002617B" w:rsidP="00E5437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 w:rsidRPr="00B074BE">
              <w:rPr>
                <w:sz w:val="28"/>
                <w:szCs w:val="28"/>
                <w:lang w:eastAsia="en-US"/>
              </w:rPr>
              <w:t>Литература</w:t>
            </w:r>
          </w:p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</w:tcPr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</w:t>
            </w:r>
          </w:p>
        </w:tc>
      </w:tr>
      <w:tr w:rsidR="0002617B" w:rsidRPr="002F3610" w:rsidTr="00E54371">
        <w:trPr>
          <w:trHeight w:val="974"/>
        </w:trPr>
        <w:tc>
          <w:tcPr>
            <w:tcW w:w="8867" w:type="dxa"/>
          </w:tcPr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</w:tcPr>
          <w:p w:rsidR="0002617B" w:rsidRPr="002F3610" w:rsidRDefault="0002617B" w:rsidP="00E54371">
            <w:pPr>
              <w:suppressAutoHyphens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2617B" w:rsidRPr="002F3610" w:rsidRDefault="0002617B" w:rsidP="0002617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2617B" w:rsidRPr="002F3610" w:rsidRDefault="0002617B" w:rsidP="0002617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2617B" w:rsidRPr="002F3610" w:rsidRDefault="0002617B" w:rsidP="0002617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2617B" w:rsidRPr="00204A87" w:rsidRDefault="0002617B" w:rsidP="0002617B">
      <w:pPr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04A87">
        <w:rPr>
          <w:rFonts w:ascii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:rsidR="0002617B" w:rsidRPr="00204A87" w:rsidRDefault="0002617B" w:rsidP="0002617B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cutid1"/>
      <w:bookmarkEnd w:id="0"/>
      <w:r w:rsidRPr="00204A87">
        <w:rPr>
          <w:rFonts w:ascii="Times New Roman" w:hAnsi="Times New Roman"/>
          <w:sz w:val="28"/>
          <w:szCs w:val="28"/>
        </w:rPr>
        <w:t xml:space="preserve">Проблема нарушений аутистического спектра в детском возрасте, а к таковым относится и синдром </w:t>
      </w:r>
      <w:proofErr w:type="spellStart"/>
      <w:r w:rsidRPr="00204A87">
        <w:rPr>
          <w:rFonts w:ascii="Times New Roman" w:hAnsi="Times New Roman"/>
          <w:sz w:val="28"/>
          <w:szCs w:val="28"/>
        </w:rPr>
        <w:t>Аспергера</w:t>
      </w:r>
      <w:proofErr w:type="spellEnd"/>
      <w:r w:rsidRPr="00204A87">
        <w:rPr>
          <w:rFonts w:ascii="Times New Roman" w:hAnsi="Times New Roman"/>
          <w:sz w:val="28"/>
          <w:szCs w:val="28"/>
        </w:rPr>
        <w:t>, привлекает все большее внимание педагогов, психологов, врачей, родителей в связи с их достаточно высокой распространенностью. Частота встречаемости раннего детского аутизма составляет</w:t>
      </w:r>
      <w:r w:rsidRPr="00204A8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40-45 случаев на 10 тыс. новорожденных, а </w:t>
      </w:r>
      <w:r w:rsidRPr="00204A87">
        <w:rPr>
          <w:rFonts w:ascii="Times New Roman" w:hAnsi="Times New Roman"/>
          <w:sz w:val="28"/>
          <w:szCs w:val="28"/>
        </w:rPr>
        <w:t xml:space="preserve">расстройств аутистического спектра не менее 60-70 на 10 тысяч новорожденных. Более того, специалисты разных стран отмечают увеличение количества детей с аутистическими особенностями, происходящее в последние десятилетия. </w:t>
      </w:r>
    </w:p>
    <w:p w:rsidR="0002617B" w:rsidRPr="00204A87" w:rsidRDefault="0002617B" w:rsidP="0002617B">
      <w:pPr>
        <w:spacing w:line="36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204A87">
        <w:rPr>
          <w:rFonts w:ascii="Times New Roman" w:hAnsi="Times New Roman"/>
          <w:iCs/>
          <w:sz w:val="28"/>
          <w:szCs w:val="28"/>
        </w:rPr>
        <w:t xml:space="preserve">Для организации педагогического взаимодействия с учащимися, у которых диагностирован синдром </w:t>
      </w:r>
      <w:proofErr w:type="spellStart"/>
      <w:r w:rsidRPr="00204A87">
        <w:rPr>
          <w:rFonts w:ascii="Times New Roman" w:hAnsi="Times New Roman"/>
          <w:iCs/>
          <w:sz w:val="28"/>
          <w:szCs w:val="28"/>
        </w:rPr>
        <w:t>Аспергера</w:t>
      </w:r>
      <w:proofErr w:type="spellEnd"/>
      <w:r w:rsidRPr="00204A87">
        <w:rPr>
          <w:rFonts w:ascii="Times New Roman" w:hAnsi="Times New Roman"/>
          <w:iCs/>
          <w:sz w:val="28"/>
          <w:szCs w:val="28"/>
        </w:rPr>
        <w:t xml:space="preserve">, учителя должны быть компетентными в вопросах их обучения и воспитания, а, следовательно, знать природу аутистических нарушений и владеть способами психолого-педагогической поддержки учащихся с такими нарушениями. Вместе с тем, следует констатировать, что большинство педагогов если и </w:t>
      </w:r>
      <w:proofErr w:type="gramStart"/>
      <w:r w:rsidRPr="00204A87">
        <w:rPr>
          <w:rFonts w:ascii="Times New Roman" w:hAnsi="Times New Roman"/>
          <w:iCs/>
          <w:sz w:val="28"/>
          <w:szCs w:val="28"/>
        </w:rPr>
        <w:t>знакомы</w:t>
      </w:r>
      <w:proofErr w:type="gramEnd"/>
      <w:r w:rsidRPr="00204A87">
        <w:rPr>
          <w:rFonts w:ascii="Times New Roman" w:hAnsi="Times New Roman"/>
          <w:iCs/>
          <w:sz w:val="28"/>
          <w:szCs w:val="28"/>
        </w:rPr>
        <w:t xml:space="preserve"> с проблемой нарушений аутистического спектра, то поверхностно. Как правило, они не владеют специальными методами обучения и воспитания этой категории учащихся, не подготовлены в вопросах создания подходящей для них образовательной среды. </w:t>
      </w:r>
    </w:p>
    <w:p w:rsidR="0002617B" w:rsidRPr="00204A87" w:rsidRDefault="0002617B" w:rsidP="0002617B">
      <w:pPr>
        <w:pStyle w:val="a4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204A87">
        <w:rPr>
          <w:b/>
          <w:sz w:val="28"/>
          <w:szCs w:val="28"/>
        </w:rPr>
        <w:t xml:space="preserve">Что такое синдром </w:t>
      </w:r>
      <w:proofErr w:type="spellStart"/>
      <w:r w:rsidRPr="00204A87">
        <w:rPr>
          <w:b/>
          <w:sz w:val="28"/>
          <w:szCs w:val="28"/>
        </w:rPr>
        <w:t>Аспергера</w:t>
      </w:r>
      <w:proofErr w:type="spellEnd"/>
      <w:r w:rsidRPr="00204A87">
        <w:rPr>
          <w:b/>
          <w:sz w:val="28"/>
          <w:szCs w:val="28"/>
        </w:rPr>
        <w:t>.</w:t>
      </w:r>
    </w:p>
    <w:p w:rsidR="0002617B" w:rsidRPr="00204A87" w:rsidRDefault="0002617B" w:rsidP="0002617B">
      <w:pPr>
        <w:suppressAutoHyphens w:val="0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4A87">
        <w:rPr>
          <w:rFonts w:ascii="Times New Roman" w:hAnsi="Times New Roman"/>
          <w:sz w:val="28"/>
          <w:szCs w:val="28"/>
          <w:lang w:eastAsia="ru-RU"/>
        </w:rPr>
        <w:t xml:space="preserve">Синдром </w:t>
      </w:r>
      <w:proofErr w:type="spellStart"/>
      <w:r w:rsidRPr="00204A87">
        <w:rPr>
          <w:rFonts w:ascii="Times New Roman" w:hAnsi="Times New Roman"/>
          <w:sz w:val="28"/>
          <w:szCs w:val="28"/>
          <w:lang w:eastAsia="ru-RU"/>
        </w:rPr>
        <w:t>Аспергера</w:t>
      </w:r>
      <w:proofErr w:type="spellEnd"/>
      <w:r w:rsidRPr="00204A87">
        <w:rPr>
          <w:rFonts w:ascii="Times New Roman" w:hAnsi="Times New Roman"/>
          <w:sz w:val="28"/>
          <w:szCs w:val="28"/>
          <w:lang w:eastAsia="ru-RU"/>
        </w:rPr>
        <w:t xml:space="preserve"> — часть </w:t>
      </w:r>
      <w:proofErr w:type="spellStart"/>
      <w:r w:rsidRPr="00204A87">
        <w:rPr>
          <w:rFonts w:ascii="Times New Roman" w:hAnsi="Times New Roman"/>
          <w:sz w:val="28"/>
          <w:szCs w:val="28"/>
          <w:lang w:eastAsia="ru-RU"/>
        </w:rPr>
        <w:t>аутического</w:t>
      </w:r>
      <w:proofErr w:type="spellEnd"/>
      <w:r w:rsidRPr="00204A87">
        <w:rPr>
          <w:rFonts w:ascii="Times New Roman" w:hAnsi="Times New Roman"/>
          <w:sz w:val="28"/>
          <w:szCs w:val="28"/>
          <w:lang w:eastAsia="ru-RU"/>
        </w:rPr>
        <w:t xml:space="preserve"> спектра. Это пожизненное нейробиологическое расстройство, влияющее в первую очередь на социальные и коммуникативные способности.</w:t>
      </w:r>
    </w:p>
    <w:p w:rsidR="0002617B" w:rsidRPr="00204A87" w:rsidRDefault="0002617B" w:rsidP="0002617B">
      <w:pPr>
        <w:suppressAutoHyphens w:val="0"/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204A87">
        <w:rPr>
          <w:rFonts w:ascii="Times New Roman" w:hAnsi="Times New Roman"/>
          <w:sz w:val="28"/>
          <w:szCs w:val="28"/>
        </w:rPr>
        <w:t xml:space="preserve">По вопросу классификации данного нарушения до сих пор нет единой точки зрения. Традиционно синдром </w:t>
      </w:r>
      <w:proofErr w:type="spellStart"/>
      <w:r w:rsidRPr="00204A87">
        <w:rPr>
          <w:rFonts w:ascii="Times New Roman" w:hAnsi="Times New Roman"/>
          <w:sz w:val="28"/>
          <w:szCs w:val="28"/>
        </w:rPr>
        <w:t>Аспергера</w:t>
      </w:r>
      <w:proofErr w:type="spellEnd"/>
      <w:r w:rsidRPr="00204A87">
        <w:rPr>
          <w:rFonts w:ascii="Times New Roman" w:hAnsi="Times New Roman"/>
          <w:sz w:val="28"/>
          <w:szCs w:val="28"/>
        </w:rPr>
        <w:t xml:space="preserve"> считается аутистическим нарушением на самом крае континуума аутизма. Сравнивая людей в этом континууме, исследователи отмечают, что </w:t>
      </w:r>
      <w:proofErr w:type="spellStart"/>
      <w:r w:rsidRPr="00204A87">
        <w:rPr>
          <w:rFonts w:ascii="Times New Roman" w:hAnsi="Times New Roman"/>
          <w:sz w:val="28"/>
          <w:szCs w:val="28"/>
        </w:rPr>
        <w:t>низкофункционирующий</w:t>
      </w:r>
      <w:proofErr w:type="spellEnd"/>
      <w:r w:rsidRPr="00204A87">
        <w:rPr>
          <w:rFonts w:ascii="Times New Roman" w:hAnsi="Times New Roman"/>
          <w:sz w:val="28"/>
          <w:szCs w:val="28"/>
        </w:rPr>
        <w:t xml:space="preserve"> ребенок </w:t>
      </w:r>
      <w:r w:rsidRPr="00204A87">
        <w:rPr>
          <w:rFonts w:ascii="Times New Roman" w:hAnsi="Times New Roman"/>
          <w:sz w:val="28"/>
          <w:szCs w:val="28"/>
        </w:rPr>
        <w:lastRenderedPageBreak/>
        <w:t xml:space="preserve">с аутизмом «живет в своем собственном мире», в то время как </w:t>
      </w:r>
      <w:proofErr w:type="spellStart"/>
      <w:r w:rsidRPr="00204A87">
        <w:rPr>
          <w:rFonts w:ascii="Times New Roman" w:hAnsi="Times New Roman"/>
          <w:sz w:val="28"/>
          <w:szCs w:val="28"/>
        </w:rPr>
        <w:t>высокофункционирующий</w:t>
      </w:r>
      <w:proofErr w:type="spellEnd"/>
      <w:r w:rsidRPr="00204A87">
        <w:rPr>
          <w:rFonts w:ascii="Times New Roman" w:hAnsi="Times New Roman"/>
          <w:sz w:val="28"/>
          <w:szCs w:val="28"/>
        </w:rPr>
        <w:t xml:space="preserve"> ребенок с аутизмом (IQ выше 70) и ребенок с синдромом </w:t>
      </w:r>
      <w:proofErr w:type="spellStart"/>
      <w:r w:rsidRPr="00204A87">
        <w:rPr>
          <w:rFonts w:ascii="Times New Roman" w:hAnsi="Times New Roman"/>
          <w:sz w:val="28"/>
          <w:szCs w:val="28"/>
        </w:rPr>
        <w:t>Аспергера</w:t>
      </w:r>
      <w:proofErr w:type="spellEnd"/>
      <w:r w:rsidRPr="00204A87">
        <w:rPr>
          <w:rFonts w:ascii="Times New Roman" w:hAnsi="Times New Roman"/>
          <w:sz w:val="28"/>
          <w:szCs w:val="28"/>
        </w:rPr>
        <w:t xml:space="preserve"> «живут в нашем мире, но особым образом».</w:t>
      </w:r>
    </w:p>
    <w:p w:rsidR="0002617B" w:rsidRPr="00204A87" w:rsidRDefault="0002617B" w:rsidP="0002617B">
      <w:pPr>
        <w:spacing w:line="360" w:lineRule="auto"/>
        <w:rPr>
          <w:rFonts w:ascii="Times New Roman" w:hAnsi="Times New Roman"/>
          <w:sz w:val="28"/>
          <w:szCs w:val="28"/>
        </w:rPr>
      </w:pPr>
      <w:r w:rsidRPr="00204A87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204A87">
        <w:rPr>
          <w:rFonts w:ascii="Times New Roman" w:hAnsi="Times New Roman"/>
          <w:sz w:val="28"/>
          <w:szCs w:val="28"/>
        </w:rPr>
        <w:t>Аспергера</w:t>
      </w:r>
      <w:proofErr w:type="spellEnd"/>
      <w:r w:rsidRPr="00204A87">
        <w:rPr>
          <w:rFonts w:ascii="Times New Roman" w:hAnsi="Times New Roman"/>
          <w:sz w:val="28"/>
          <w:szCs w:val="28"/>
        </w:rPr>
        <w:t xml:space="preserve"> получил свое название от имени венского психиатра Ганса </w:t>
      </w:r>
      <w:proofErr w:type="spellStart"/>
      <w:r w:rsidRPr="00204A87">
        <w:rPr>
          <w:rFonts w:ascii="Times New Roman" w:hAnsi="Times New Roman"/>
          <w:sz w:val="28"/>
          <w:szCs w:val="28"/>
        </w:rPr>
        <w:t>Аспергера</w:t>
      </w:r>
      <w:proofErr w:type="spellEnd"/>
      <w:r w:rsidRPr="00204A87">
        <w:rPr>
          <w:rFonts w:ascii="Times New Roman" w:hAnsi="Times New Roman"/>
          <w:sz w:val="28"/>
          <w:szCs w:val="28"/>
        </w:rPr>
        <w:t xml:space="preserve">. В 1944 году в Германии </w:t>
      </w:r>
      <w:proofErr w:type="spellStart"/>
      <w:r w:rsidRPr="00204A87">
        <w:rPr>
          <w:rFonts w:ascii="Times New Roman" w:hAnsi="Times New Roman"/>
          <w:sz w:val="28"/>
          <w:szCs w:val="28"/>
        </w:rPr>
        <w:t>Аспергер</w:t>
      </w:r>
      <w:proofErr w:type="spellEnd"/>
      <w:r w:rsidRPr="00204A87">
        <w:rPr>
          <w:rFonts w:ascii="Times New Roman" w:hAnsi="Times New Roman"/>
          <w:sz w:val="28"/>
          <w:szCs w:val="28"/>
        </w:rPr>
        <w:t xml:space="preserve"> опубликовал доклад, описывающий целостную модель способностей и поведения, наблюдавшегося в первую очередь у мальчиков. </w:t>
      </w:r>
      <w:proofErr w:type="gramStart"/>
      <w:r w:rsidRPr="00204A87">
        <w:rPr>
          <w:rFonts w:ascii="Times New Roman" w:hAnsi="Times New Roman"/>
          <w:sz w:val="28"/>
          <w:szCs w:val="28"/>
        </w:rPr>
        <w:t>В начале</w:t>
      </w:r>
      <w:proofErr w:type="gramEnd"/>
      <w:r w:rsidRPr="00204A87">
        <w:rPr>
          <w:rFonts w:ascii="Times New Roman" w:hAnsi="Times New Roman"/>
          <w:sz w:val="28"/>
          <w:szCs w:val="28"/>
        </w:rPr>
        <w:t xml:space="preserve"> 1980-х работа </w:t>
      </w:r>
      <w:proofErr w:type="spellStart"/>
      <w:r w:rsidRPr="00204A87">
        <w:rPr>
          <w:rFonts w:ascii="Times New Roman" w:hAnsi="Times New Roman"/>
          <w:sz w:val="28"/>
          <w:szCs w:val="28"/>
        </w:rPr>
        <w:t>Аспергера</w:t>
      </w:r>
      <w:proofErr w:type="spellEnd"/>
      <w:r w:rsidRPr="00204A87">
        <w:rPr>
          <w:rFonts w:ascii="Times New Roman" w:hAnsi="Times New Roman"/>
          <w:sz w:val="28"/>
          <w:szCs w:val="28"/>
        </w:rPr>
        <w:t xml:space="preserve"> была переведена на английский язык и получила международное признание в своей области.</w:t>
      </w:r>
    </w:p>
    <w:p w:rsidR="0002617B" w:rsidRPr="00204A87" w:rsidRDefault="0002617B" w:rsidP="0002617B">
      <w:pPr>
        <w:spacing w:line="360" w:lineRule="auto"/>
        <w:rPr>
          <w:rFonts w:ascii="Times New Roman" w:hAnsi="Times New Roman"/>
          <w:sz w:val="28"/>
          <w:szCs w:val="28"/>
        </w:rPr>
      </w:pPr>
      <w:r w:rsidRPr="00204A87">
        <w:rPr>
          <w:rFonts w:ascii="Times New Roman" w:hAnsi="Times New Roman"/>
          <w:sz w:val="28"/>
          <w:szCs w:val="28"/>
        </w:rPr>
        <w:t xml:space="preserve">В 1990-х годах специфические диагностические критерии синдрома </w:t>
      </w:r>
      <w:proofErr w:type="spellStart"/>
      <w:r w:rsidRPr="00204A87">
        <w:rPr>
          <w:rFonts w:ascii="Times New Roman" w:hAnsi="Times New Roman"/>
          <w:sz w:val="28"/>
          <w:szCs w:val="28"/>
        </w:rPr>
        <w:t>Аспергера</w:t>
      </w:r>
      <w:proofErr w:type="spellEnd"/>
      <w:r w:rsidRPr="00204A87">
        <w:rPr>
          <w:rFonts w:ascii="Times New Roman" w:hAnsi="Times New Roman"/>
          <w:sz w:val="28"/>
          <w:szCs w:val="28"/>
        </w:rPr>
        <w:t xml:space="preserve"> были включены в Диагностическое руководство Американской психиатрической ассоциации и в Статистическое руководство по психическим заболеваниям в 4-м издании (DSM-IV, 1994), а также в 10-е издание Международной классификации болезней (МКБ10) (3), (15). В целом диагностические критерии DSM-IV и МКБ10 базируются на следующих чертах:</w:t>
      </w:r>
    </w:p>
    <w:p w:rsidR="0002617B" w:rsidRPr="00204A87" w:rsidRDefault="0002617B" w:rsidP="0002617B">
      <w:pPr>
        <w:spacing w:line="360" w:lineRule="auto"/>
        <w:rPr>
          <w:rFonts w:ascii="Times New Roman" w:hAnsi="Times New Roman"/>
          <w:sz w:val="28"/>
          <w:szCs w:val="28"/>
        </w:rPr>
      </w:pPr>
      <w:r w:rsidRPr="00204A87">
        <w:rPr>
          <w:rFonts w:ascii="Times New Roman" w:hAnsi="Times New Roman"/>
          <w:sz w:val="28"/>
          <w:szCs w:val="28"/>
        </w:rPr>
        <w:t>• Нарушение социального взаимодействия</w:t>
      </w:r>
    </w:p>
    <w:p w:rsidR="0002617B" w:rsidRPr="00204A87" w:rsidRDefault="0002617B" w:rsidP="0002617B">
      <w:pPr>
        <w:spacing w:line="360" w:lineRule="auto"/>
        <w:rPr>
          <w:rFonts w:ascii="Times New Roman" w:hAnsi="Times New Roman"/>
          <w:sz w:val="28"/>
          <w:szCs w:val="28"/>
        </w:rPr>
      </w:pPr>
      <w:r w:rsidRPr="00204A87">
        <w:rPr>
          <w:rFonts w:ascii="Times New Roman" w:hAnsi="Times New Roman"/>
          <w:sz w:val="28"/>
          <w:szCs w:val="28"/>
        </w:rPr>
        <w:t>• Нарушение социальной коммуникации</w:t>
      </w:r>
    </w:p>
    <w:p w:rsidR="0002617B" w:rsidRPr="00204A87" w:rsidRDefault="0002617B" w:rsidP="0002617B">
      <w:pPr>
        <w:spacing w:line="360" w:lineRule="auto"/>
        <w:rPr>
          <w:rFonts w:ascii="Times New Roman" w:hAnsi="Times New Roman"/>
          <w:sz w:val="28"/>
          <w:szCs w:val="28"/>
        </w:rPr>
      </w:pPr>
      <w:r w:rsidRPr="00204A87">
        <w:rPr>
          <w:rFonts w:ascii="Times New Roman" w:hAnsi="Times New Roman"/>
          <w:sz w:val="28"/>
          <w:szCs w:val="28"/>
        </w:rPr>
        <w:t>• Нарушение социального воображения, гибкости мышления и игры, основанной на воображении</w:t>
      </w:r>
    </w:p>
    <w:p w:rsidR="0002617B" w:rsidRPr="00204A87" w:rsidRDefault="0002617B" w:rsidP="0002617B">
      <w:pPr>
        <w:spacing w:line="360" w:lineRule="auto"/>
        <w:rPr>
          <w:rFonts w:ascii="Times New Roman" w:hAnsi="Times New Roman"/>
          <w:sz w:val="28"/>
          <w:szCs w:val="28"/>
        </w:rPr>
      </w:pPr>
      <w:r w:rsidRPr="00204A87">
        <w:rPr>
          <w:rFonts w:ascii="Times New Roman" w:hAnsi="Times New Roman"/>
          <w:sz w:val="28"/>
          <w:szCs w:val="28"/>
        </w:rPr>
        <w:t>• Отсутствие заметной задержки в когнитивном развитии</w:t>
      </w:r>
    </w:p>
    <w:p w:rsidR="0002617B" w:rsidRPr="00204A87" w:rsidRDefault="0002617B" w:rsidP="0002617B">
      <w:pPr>
        <w:spacing w:line="360" w:lineRule="auto"/>
        <w:rPr>
          <w:rFonts w:ascii="Times New Roman" w:hAnsi="Times New Roman"/>
          <w:sz w:val="28"/>
          <w:szCs w:val="28"/>
        </w:rPr>
      </w:pPr>
      <w:r w:rsidRPr="00204A87">
        <w:rPr>
          <w:rFonts w:ascii="Times New Roman" w:hAnsi="Times New Roman"/>
          <w:sz w:val="28"/>
          <w:szCs w:val="28"/>
        </w:rPr>
        <w:t xml:space="preserve">• Как правило, отсутствие задержки в речевом развитии. </w:t>
      </w:r>
    </w:p>
    <w:p w:rsidR="0002617B" w:rsidRPr="00204A87" w:rsidRDefault="0002617B" w:rsidP="0002617B">
      <w:pPr>
        <w:spacing w:line="360" w:lineRule="auto"/>
        <w:rPr>
          <w:rFonts w:ascii="Times New Roman" w:hAnsi="Times New Roman"/>
          <w:sz w:val="28"/>
          <w:szCs w:val="28"/>
        </w:rPr>
      </w:pPr>
      <w:r w:rsidRPr="00204A87">
        <w:rPr>
          <w:rFonts w:ascii="Times New Roman" w:hAnsi="Times New Roman"/>
          <w:sz w:val="28"/>
          <w:szCs w:val="28"/>
        </w:rPr>
        <w:t xml:space="preserve">Недавними исследованиями установлена распространенность синдрома </w:t>
      </w:r>
      <w:proofErr w:type="spellStart"/>
      <w:r w:rsidRPr="00204A87">
        <w:rPr>
          <w:rFonts w:ascii="Times New Roman" w:hAnsi="Times New Roman"/>
          <w:sz w:val="28"/>
          <w:szCs w:val="28"/>
        </w:rPr>
        <w:t>Аспергера</w:t>
      </w:r>
      <w:proofErr w:type="spellEnd"/>
      <w:r w:rsidRPr="00204A87">
        <w:rPr>
          <w:rFonts w:ascii="Times New Roman" w:hAnsi="Times New Roman"/>
          <w:sz w:val="28"/>
          <w:szCs w:val="28"/>
        </w:rPr>
        <w:t xml:space="preserve"> как примерно 1:300, соотношение мальчиков и девочек – 10:1 (6). Дети с клиническим (медицинским) диагнозом «синдром </w:t>
      </w:r>
      <w:proofErr w:type="spellStart"/>
      <w:r w:rsidRPr="00204A87">
        <w:rPr>
          <w:rFonts w:ascii="Times New Roman" w:hAnsi="Times New Roman"/>
          <w:sz w:val="28"/>
          <w:szCs w:val="28"/>
        </w:rPr>
        <w:t>Аспергера</w:t>
      </w:r>
      <w:proofErr w:type="spellEnd"/>
      <w:r w:rsidRPr="00204A87">
        <w:rPr>
          <w:rFonts w:ascii="Times New Roman" w:hAnsi="Times New Roman"/>
          <w:sz w:val="28"/>
          <w:szCs w:val="28"/>
        </w:rPr>
        <w:t xml:space="preserve">», которые были определены в школах как «дети с ограниченными возможностями», как правило, выявляются сотрудниками, выполняющими </w:t>
      </w:r>
      <w:r w:rsidRPr="00204A87">
        <w:rPr>
          <w:rFonts w:ascii="Times New Roman" w:hAnsi="Times New Roman"/>
          <w:sz w:val="28"/>
          <w:szCs w:val="28"/>
        </w:rPr>
        <w:lastRenderedPageBreak/>
        <w:t xml:space="preserve">индивидуальные образовательные программы (IEP) и проводящими оценку нарушений в таких областях, как аутизм, речевые / языковые и другие нарушения здоровья. Основные черты, наблюдаемые у детей с синдромом </w:t>
      </w:r>
      <w:proofErr w:type="spellStart"/>
      <w:r w:rsidRPr="00204A87">
        <w:rPr>
          <w:rFonts w:ascii="Times New Roman" w:hAnsi="Times New Roman"/>
          <w:sz w:val="28"/>
          <w:szCs w:val="28"/>
        </w:rPr>
        <w:t>Аспергера</w:t>
      </w:r>
      <w:proofErr w:type="spellEnd"/>
      <w:r w:rsidRPr="00204A87">
        <w:rPr>
          <w:rFonts w:ascii="Times New Roman" w:hAnsi="Times New Roman"/>
          <w:sz w:val="28"/>
          <w:szCs w:val="28"/>
        </w:rPr>
        <w:t>, те же, что и у детей, имеющих клинический диагноз «аутизм», и описываются как «</w:t>
      </w:r>
      <w:proofErr w:type="spellStart"/>
      <w:r w:rsidRPr="00204A87">
        <w:rPr>
          <w:rFonts w:ascii="Times New Roman" w:hAnsi="Times New Roman"/>
          <w:sz w:val="28"/>
          <w:szCs w:val="28"/>
        </w:rPr>
        <w:t>высокофункциональный</w:t>
      </w:r>
      <w:proofErr w:type="spellEnd"/>
      <w:r w:rsidRPr="00204A87">
        <w:rPr>
          <w:rFonts w:ascii="Times New Roman" w:hAnsi="Times New Roman"/>
          <w:sz w:val="28"/>
          <w:szCs w:val="28"/>
        </w:rPr>
        <w:t xml:space="preserve"> аутизм». </w:t>
      </w:r>
    </w:p>
    <w:p w:rsidR="0002617B" w:rsidRPr="00204A87" w:rsidRDefault="0002617B" w:rsidP="0002617B">
      <w:pPr>
        <w:spacing w:line="360" w:lineRule="auto"/>
        <w:ind w:left="-142" w:firstLine="709"/>
        <w:rPr>
          <w:rFonts w:ascii="Times New Roman" w:hAnsi="Times New Roman"/>
          <w:sz w:val="28"/>
          <w:szCs w:val="28"/>
        </w:rPr>
      </w:pPr>
      <w:r w:rsidRPr="00204A87">
        <w:rPr>
          <w:rFonts w:ascii="Times New Roman" w:hAnsi="Times New Roman"/>
          <w:sz w:val="28"/>
          <w:szCs w:val="28"/>
        </w:rPr>
        <w:t xml:space="preserve">Высокий уровень развития когнитивных способностей и умений и достаточно хорошо развитая речь, свойственные обычно детям с синдромом </w:t>
      </w:r>
      <w:proofErr w:type="spellStart"/>
      <w:r w:rsidRPr="00204A87">
        <w:rPr>
          <w:rFonts w:ascii="Times New Roman" w:hAnsi="Times New Roman"/>
          <w:sz w:val="28"/>
          <w:szCs w:val="28"/>
        </w:rPr>
        <w:t>Аспергера</w:t>
      </w:r>
      <w:proofErr w:type="spellEnd"/>
      <w:r w:rsidRPr="00204A87">
        <w:rPr>
          <w:rFonts w:ascii="Times New Roman" w:hAnsi="Times New Roman"/>
          <w:sz w:val="28"/>
          <w:szCs w:val="28"/>
        </w:rPr>
        <w:t xml:space="preserve">, создают у родителей и педагогов иллюзию, что они смогут без особых трудностей обучаться в учреждениях общего среднего образования. Вместе с тем, исследования в этой области, а также практика обучения и воспитания такой категории детей показывают, что в образовании им требуется подход, который адаптирован именно к лицам с аутистическими нарушениями. Согласно Л. </w:t>
      </w:r>
      <w:proofErr w:type="spellStart"/>
      <w:r w:rsidRPr="00204A87">
        <w:rPr>
          <w:rFonts w:ascii="Times New Roman" w:hAnsi="Times New Roman"/>
          <w:sz w:val="28"/>
          <w:szCs w:val="28"/>
        </w:rPr>
        <w:t>Уинг</w:t>
      </w:r>
      <w:proofErr w:type="spellEnd"/>
      <w:r w:rsidRPr="00204A87">
        <w:rPr>
          <w:rFonts w:ascii="Times New Roman" w:hAnsi="Times New Roman"/>
          <w:sz w:val="28"/>
          <w:szCs w:val="28"/>
        </w:rPr>
        <w:t xml:space="preserve">, все лица с аутистическими нарушениями, в том числе с синдромом </w:t>
      </w:r>
      <w:proofErr w:type="spellStart"/>
      <w:r w:rsidRPr="00204A87">
        <w:rPr>
          <w:rFonts w:ascii="Times New Roman" w:hAnsi="Times New Roman"/>
          <w:sz w:val="28"/>
          <w:szCs w:val="28"/>
        </w:rPr>
        <w:t>Аспергера</w:t>
      </w:r>
      <w:proofErr w:type="spellEnd"/>
      <w:r w:rsidRPr="00204A87">
        <w:rPr>
          <w:rFonts w:ascii="Times New Roman" w:hAnsi="Times New Roman"/>
          <w:sz w:val="28"/>
          <w:szCs w:val="28"/>
        </w:rPr>
        <w:t>, нуждаются в структурированном, организованном образовательном подходе одного типа, хотя цели и результаты образования будут варьироваться от минимального самообслуживания до университетской степени</w:t>
      </w:r>
    </w:p>
    <w:p w:rsidR="0002617B" w:rsidRPr="00204A87" w:rsidRDefault="0002617B" w:rsidP="0002617B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outlineLvl w:val="1"/>
        <w:rPr>
          <w:b/>
          <w:bCs/>
          <w:sz w:val="28"/>
          <w:szCs w:val="28"/>
        </w:rPr>
      </w:pPr>
      <w:r w:rsidRPr="00204A87">
        <w:rPr>
          <w:b/>
          <w:bCs/>
          <w:sz w:val="28"/>
          <w:szCs w:val="28"/>
        </w:rPr>
        <w:t xml:space="preserve">Сильные и слабые стороны при синдроме </w:t>
      </w:r>
      <w:proofErr w:type="spellStart"/>
      <w:r w:rsidRPr="00204A87">
        <w:rPr>
          <w:b/>
          <w:bCs/>
          <w:sz w:val="28"/>
          <w:szCs w:val="28"/>
        </w:rPr>
        <w:t>Аспергера</w:t>
      </w:r>
      <w:proofErr w:type="spellEnd"/>
    </w:p>
    <w:p w:rsidR="0002617B" w:rsidRPr="00204A87" w:rsidRDefault="0002617B" w:rsidP="0002617B">
      <w:pPr>
        <w:suppressAutoHyphens w:val="0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4A87">
        <w:rPr>
          <w:rFonts w:ascii="Times New Roman" w:hAnsi="Times New Roman"/>
          <w:sz w:val="28"/>
          <w:szCs w:val="28"/>
          <w:lang w:eastAsia="ru-RU"/>
        </w:rPr>
        <w:t xml:space="preserve">На каждую отдельную сильную сторону или проблему можно найти примеры людей, для которых верно прямо </w:t>
      </w:r>
      <w:proofErr w:type="gramStart"/>
      <w:r w:rsidRPr="00204A87">
        <w:rPr>
          <w:rFonts w:ascii="Times New Roman" w:hAnsi="Times New Roman"/>
          <w:sz w:val="28"/>
          <w:szCs w:val="28"/>
          <w:lang w:eastAsia="ru-RU"/>
        </w:rPr>
        <w:t>противоположное</w:t>
      </w:r>
      <w:proofErr w:type="gramEnd"/>
      <w:r w:rsidRPr="00204A87">
        <w:rPr>
          <w:rFonts w:ascii="Times New Roman" w:hAnsi="Times New Roman"/>
          <w:sz w:val="28"/>
          <w:szCs w:val="28"/>
          <w:lang w:eastAsia="ru-RU"/>
        </w:rPr>
        <w:t xml:space="preserve">. Например, неуклюжесть – это очень распространенная проблема. Однако у некоторых людей с синдромом </w:t>
      </w:r>
      <w:proofErr w:type="spellStart"/>
      <w:r w:rsidRPr="00204A87">
        <w:rPr>
          <w:rFonts w:ascii="Times New Roman" w:hAnsi="Times New Roman"/>
          <w:sz w:val="28"/>
          <w:szCs w:val="28"/>
          <w:lang w:eastAsia="ru-RU"/>
        </w:rPr>
        <w:t>Аспергера</w:t>
      </w:r>
      <w:proofErr w:type="spellEnd"/>
      <w:r w:rsidRPr="00204A87">
        <w:rPr>
          <w:rFonts w:ascii="Times New Roman" w:hAnsi="Times New Roman"/>
          <w:sz w:val="28"/>
          <w:szCs w:val="28"/>
          <w:lang w:eastAsia="ru-RU"/>
        </w:rPr>
        <w:t xml:space="preserve"> есть талант к движению – например, они могут быть одарёнными танцорами.</w:t>
      </w:r>
    </w:p>
    <w:p w:rsidR="0002617B" w:rsidRPr="00204A87" w:rsidRDefault="0002617B" w:rsidP="0002617B">
      <w:pPr>
        <w:suppressAutoHyphens w:val="0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4A87">
        <w:rPr>
          <w:rFonts w:ascii="Times New Roman" w:hAnsi="Times New Roman"/>
          <w:b/>
          <w:bCs/>
          <w:sz w:val="28"/>
          <w:szCs w:val="28"/>
          <w:lang w:eastAsia="ru-RU"/>
        </w:rPr>
        <w:t>Сильные стороны</w:t>
      </w:r>
    </w:p>
    <w:p w:rsidR="0002617B" w:rsidRPr="00204A87" w:rsidRDefault="0002617B" w:rsidP="0002617B">
      <w:pPr>
        <w:suppressAutoHyphens w:val="0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4A87">
        <w:rPr>
          <w:rFonts w:ascii="Times New Roman" w:hAnsi="Times New Roman"/>
          <w:sz w:val="28"/>
          <w:szCs w:val="28"/>
          <w:lang w:eastAsia="ru-RU"/>
        </w:rPr>
        <w:t>– внимание к деталям;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>– высокая одаренность в одной области;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 xml:space="preserve">– глубокие исследования по теме интереса, которые формируют </w:t>
      </w:r>
      <w:r w:rsidRPr="00204A87">
        <w:rPr>
          <w:rFonts w:ascii="Times New Roman" w:hAnsi="Times New Roman"/>
          <w:sz w:val="28"/>
          <w:szCs w:val="28"/>
          <w:lang w:eastAsia="ru-RU"/>
        </w:rPr>
        <w:lastRenderedPageBreak/>
        <w:t>энциклопедические знания;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 xml:space="preserve">– склонность к </w:t>
      </w:r>
      <w:proofErr w:type="gramStart"/>
      <w:r w:rsidRPr="00204A87">
        <w:rPr>
          <w:rFonts w:ascii="Times New Roman" w:hAnsi="Times New Roman"/>
          <w:sz w:val="28"/>
          <w:szCs w:val="28"/>
          <w:lang w:eastAsia="ru-RU"/>
        </w:rPr>
        <w:t>логическим рассуждениям</w:t>
      </w:r>
      <w:proofErr w:type="gramEnd"/>
      <w:r w:rsidRPr="00204A87">
        <w:rPr>
          <w:rFonts w:ascii="Times New Roman" w:hAnsi="Times New Roman"/>
          <w:sz w:val="28"/>
          <w:szCs w:val="28"/>
          <w:lang w:eastAsia="ru-RU"/>
        </w:rPr>
        <w:t xml:space="preserve"> (полезно в ситуациях, когда на решения могут повлиять эмоции);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>– меньше беспокоятся о том, что подумают о них другие люди (может быть как сильной, так и слабой стороной);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 xml:space="preserve">– независимость мышления. </w:t>
      </w:r>
      <w:proofErr w:type="gramStart"/>
      <w:r w:rsidRPr="00204A87">
        <w:rPr>
          <w:rFonts w:ascii="Times New Roman" w:hAnsi="Times New Roman"/>
          <w:sz w:val="28"/>
          <w:szCs w:val="28"/>
          <w:lang w:eastAsia="ru-RU"/>
        </w:rPr>
        <w:t>Часто приводит к новым «озарениям», благодаря новому взгляду на предметы, идеи и концепции;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>– часто: развитое визуальное восприятие (мышление в форме картинок или видео);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>– часто: красноречивость (склонность к детальным описаниям, которая полезна, если нужно указать путь заблудившемуся человеку);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>– прямолинейность;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>– верность;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>– честность;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>– выслушивание других людей без осуждения;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>– часто: средний или выше среднего интеллект.</w:t>
      </w:r>
      <w:proofErr w:type="gramEnd"/>
    </w:p>
    <w:p w:rsidR="0002617B" w:rsidRPr="00204A87" w:rsidRDefault="0002617B" w:rsidP="0002617B">
      <w:pPr>
        <w:suppressAutoHyphens w:val="0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4A87">
        <w:rPr>
          <w:rFonts w:ascii="Times New Roman" w:hAnsi="Times New Roman"/>
          <w:b/>
          <w:bCs/>
          <w:sz w:val="28"/>
          <w:szCs w:val="28"/>
          <w:lang w:eastAsia="ru-RU"/>
        </w:rPr>
        <w:t>Проблемные области</w:t>
      </w:r>
    </w:p>
    <w:p w:rsidR="0002617B" w:rsidRPr="00204A87" w:rsidRDefault="0002617B" w:rsidP="0002617B">
      <w:pPr>
        <w:suppressAutoHyphens w:val="0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4A87">
        <w:rPr>
          <w:rFonts w:ascii="Times New Roman" w:hAnsi="Times New Roman"/>
          <w:sz w:val="28"/>
          <w:szCs w:val="28"/>
          <w:lang w:eastAsia="ru-RU"/>
        </w:rPr>
        <w:t>– понимание «общей» картины;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>– «неровность» в навыках;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>– мотивация к занятиям, которые не относятся к сфере интересов;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>– часто: восприятие чужих эмоций;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 xml:space="preserve">– восприятие </w:t>
      </w:r>
      <w:proofErr w:type="gramStart"/>
      <w:r w:rsidRPr="00204A87">
        <w:rPr>
          <w:rFonts w:ascii="Times New Roman" w:hAnsi="Times New Roman"/>
          <w:sz w:val="28"/>
          <w:szCs w:val="28"/>
          <w:lang w:eastAsia="ru-RU"/>
        </w:rPr>
        <w:t>неписанных</w:t>
      </w:r>
      <w:proofErr w:type="gramEnd"/>
      <w:r w:rsidRPr="00204A87">
        <w:rPr>
          <w:rFonts w:ascii="Times New Roman" w:hAnsi="Times New Roman"/>
          <w:sz w:val="28"/>
          <w:szCs w:val="28"/>
          <w:lang w:eastAsia="ru-RU"/>
        </w:rPr>
        <w:t xml:space="preserve"> правил социального взаимодействия. Могут выучить эти правила через прямые инструкции и социальные рассказы;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>– трудности восприятия некоторых модальностей – слуховой, кинестетической и так далее;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>– трудности с распознаванием и обобщением важной информации в разговоре;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 xml:space="preserve">– проблемы сенсорной интеграции, когда входящая информация регистрируется не полностью или искажается. Сложности с игнорированием </w:t>
      </w:r>
      <w:r w:rsidRPr="00204A87">
        <w:rPr>
          <w:rFonts w:ascii="Times New Roman" w:hAnsi="Times New Roman"/>
          <w:sz w:val="28"/>
          <w:szCs w:val="28"/>
          <w:lang w:eastAsia="ru-RU"/>
        </w:rPr>
        <w:lastRenderedPageBreak/>
        <w:t>шумов на заднем фоне;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>– чрезмерная честность;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>– трудности с обобщением концепций и навыков;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 xml:space="preserve">– трудности с выражением </w:t>
      </w:r>
      <w:proofErr w:type="gramStart"/>
      <w:r w:rsidRPr="00204A87">
        <w:rPr>
          <w:rFonts w:ascii="Times New Roman" w:hAnsi="Times New Roman"/>
          <w:sz w:val="28"/>
          <w:szCs w:val="28"/>
          <w:lang w:eastAsia="ru-RU"/>
        </w:rPr>
        <w:t>сочувствия</w:t>
      </w:r>
      <w:proofErr w:type="gramEnd"/>
      <w:r w:rsidRPr="00204A87">
        <w:rPr>
          <w:rFonts w:ascii="Times New Roman" w:hAnsi="Times New Roman"/>
          <w:sz w:val="28"/>
          <w:szCs w:val="28"/>
          <w:lang w:eastAsia="ru-RU"/>
        </w:rPr>
        <w:t xml:space="preserve"> ожидаемым и понятным другим людям образом;</w:t>
      </w:r>
      <w:r w:rsidRPr="00204A87">
        <w:rPr>
          <w:rFonts w:ascii="Times New Roman" w:hAnsi="Times New Roman"/>
          <w:sz w:val="28"/>
          <w:szCs w:val="28"/>
          <w:lang w:eastAsia="ru-RU"/>
        </w:rPr>
        <w:br/>
        <w:t>– нарушения исполнительного функционирования, которые приводят к трудностям с планированием долгосрочных задач.</w:t>
      </w:r>
    </w:p>
    <w:p w:rsidR="0002617B" w:rsidRPr="00204A87" w:rsidRDefault="0002617B" w:rsidP="0002617B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right="-1"/>
        <w:rPr>
          <w:b/>
          <w:sz w:val="28"/>
          <w:szCs w:val="28"/>
        </w:rPr>
      </w:pPr>
      <w:r w:rsidRPr="00204A87">
        <w:rPr>
          <w:b/>
          <w:sz w:val="28"/>
          <w:szCs w:val="28"/>
        </w:rPr>
        <w:t xml:space="preserve">Организация обучения детей с синдромом </w:t>
      </w:r>
      <w:proofErr w:type="spellStart"/>
      <w:r w:rsidRPr="00204A87">
        <w:rPr>
          <w:b/>
          <w:sz w:val="28"/>
          <w:szCs w:val="28"/>
        </w:rPr>
        <w:t>Аспергера</w:t>
      </w:r>
      <w:proofErr w:type="spellEnd"/>
    </w:p>
    <w:p w:rsidR="0002617B" w:rsidRPr="00204A87" w:rsidRDefault="0002617B" w:rsidP="0002617B">
      <w:pPr>
        <w:pStyle w:val="a4"/>
        <w:spacing w:before="100" w:beforeAutospacing="1" w:after="100" w:afterAutospacing="1" w:line="360" w:lineRule="auto"/>
        <w:ind w:left="360" w:right="-1"/>
        <w:rPr>
          <w:sz w:val="28"/>
          <w:szCs w:val="28"/>
        </w:rPr>
      </w:pPr>
      <w:r w:rsidRPr="00204A87">
        <w:rPr>
          <w:sz w:val="28"/>
          <w:szCs w:val="28"/>
        </w:rPr>
        <w:t xml:space="preserve">Обучение детей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– особая педагогическая проблема. В глазах своих одноклассников они выглядят эксцентричными и, мягко говоря, странными, их неуместное поведение часто делает их объектом насмешек и «козлами отпущения». </w:t>
      </w:r>
      <w:proofErr w:type="gramStart"/>
      <w:r w:rsidRPr="00204A87">
        <w:rPr>
          <w:sz w:val="28"/>
          <w:szCs w:val="28"/>
        </w:rPr>
        <w:t>Неловкость, неуклюжесть, «зацикленность» на специфических темах (</w:t>
      </w:r>
      <w:proofErr w:type="spellStart"/>
      <w:r w:rsidRPr="00204A87">
        <w:rPr>
          <w:sz w:val="28"/>
          <w:szCs w:val="28"/>
        </w:rPr>
        <w:t>сверхценнный</w:t>
      </w:r>
      <w:proofErr w:type="spellEnd"/>
      <w:r w:rsidRPr="00204A87">
        <w:rPr>
          <w:sz w:val="28"/>
          <w:szCs w:val="28"/>
        </w:rPr>
        <w:t xml:space="preserve"> интерес) дополняют их «эксцентрический» имидж.</w:t>
      </w:r>
      <w:proofErr w:type="gramEnd"/>
      <w:r w:rsidRPr="00204A87">
        <w:rPr>
          <w:sz w:val="28"/>
          <w:szCs w:val="28"/>
        </w:rPr>
        <w:t xml:space="preserve"> Дети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не понимают человеческих отношений, принятых в обществе правил, они наивны и им, очевидно, не хватает здравого смысла. Их негибкость, неспособность справиться с изменениями в их окружении - причина их эмоциональной уязвимости, ранимости и подверженности стрессам. В то же время такие дети (большинство из них – мальчики) часто имеют нормальный или даже выше среднего интеллект и прекрасную механическую память. Их увлеченность своими сверхценными интересами может стать залогом больших достижений в их дальнейшей жизни.</w:t>
      </w:r>
      <w:r w:rsidRPr="00204A87">
        <w:rPr>
          <w:sz w:val="28"/>
          <w:szCs w:val="28"/>
        </w:rPr>
        <w:br/>
        <w:t xml:space="preserve">Синдром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считается наиболее благоприятным из всех рас</w:t>
      </w:r>
      <w:r>
        <w:rPr>
          <w:sz w:val="28"/>
          <w:szCs w:val="28"/>
        </w:rPr>
        <w:t xml:space="preserve">стройств аутистического спектра. </w:t>
      </w:r>
      <w:r w:rsidRPr="00204A87">
        <w:rPr>
          <w:sz w:val="28"/>
          <w:szCs w:val="28"/>
        </w:rPr>
        <w:t>Сравнивая людей, страда</w:t>
      </w:r>
      <w:r>
        <w:rPr>
          <w:sz w:val="28"/>
          <w:szCs w:val="28"/>
        </w:rPr>
        <w:t>ющих подобными расстройствами, В</w:t>
      </w:r>
      <w:r w:rsidRPr="00204A87">
        <w:rPr>
          <w:sz w:val="28"/>
          <w:szCs w:val="28"/>
        </w:rPr>
        <w:t xml:space="preserve">ан </w:t>
      </w:r>
      <w:proofErr w:type="spellStart"/>
      <w:r w:rsidRPr="00204A87">
        <w:rPr>
          <w:sz w:val="28"/>
          <w:szCs w:val="28"/>
        </w:rPr>
        <w:t>Кревелен</w:t>
      </w:r>
      <w:proofErr w:type="spellEnd"/>
      <w:r w:rsidRPr="00204A87">
        <w:rPr>
          <w:sz w:val="28"/>
          <w:szCs w:val="28"/>
        </w:rPr>
        <w:t xml:space="preserve"> заметил, что ребенок с </w:t>
      </w:r>
      <w:proofErr w:type="spellStart"/>
      <w:r>
        <w:rPr>
          <w:sz w:val="28"/>
          <w:szCs w:val="28"/>
        </w:rPr>
        <w:t>н</w:t>
      </w:r>
      <w:r w:rsidRPr="00204A87">
        <w:rPr>
          <w:sz w:val="28"/>
          <w:szCs w:val="28"/>
        </w:rPr>
        <w:t>изкофункциональным</w:t>
      </w:r>
      <w:proofErr w:type="spellEnd"/>
      <w:r w:rsidRPr="00204A87">
        <w:rPr>
          <w:sz w:val="28"/>
          <w:szCs w:val="28"/>
        </w:rPr>
        <w:t>» аутизмом «живет лишь в своём мире», в то время как ребенок с «</w:t>
      </w:r>
      <w:proofErr w:type="spellStart"/>
      <w:r w:rsidRPr="00204A87">
        <w:rPr>
          <w:sz w:val="28"/>
          <w:szCs w:val="28"/>
        </w:rPr>
        <w:t>высокофункциональным</w:t>
      </w:r>
      <w:proofErr w:type="spellEnd"/>
      <w:r w:rsidRPr="00204A87">
        <w:rPr>
          <w:sz w:val="28"/>
          <w:szCs w:val="28"/>
        </w:rPr>
        <w:t>» аутизмом «живет в нашем мире, но своим особым способом».</w:t>
      </w:r>
      <w:r w:rsidRPr="00204A87">
        <w:rPr>
          <w:sz w:val="28"/>
          <w:szCs w:val="28"/>
        </w:rPr>
        <w:br/>
      </w:r>
      <w:r w:rsidRPr="00204A87">
        <w:rPr>
          <w:sz w:val="28"/>
          <w:szCs w:val="28"/>
        </w:rPr>
        <w:lastRenderedPageBreak/>
        <w:t xml:space="preserve">Конечно, не все дети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одинаковы. Поскольку каждый ребенок индивидуален, «типичные» симптомы в каждом проявляются по-разному. Поэтому невозможно предложить единственно верный метод, который «сработает» для всех аутичных детей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>, так же, как нет ни одного педагогического приема, который был бы применим ко всем обычным детям.</w:t>
      </w:r>
      <w:r w:rsidRPr="00204A87">
        <w:rPr>
          <w:sz w:val="28"/>
          <w:szCs w:val="28"/>
        </w:rPr>
        <w:br/>
        <w:t xml:space="preserve">Таким образом, образование детей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>, педагогическое взаимодействие с ними должны строиться с у</w:t>
      </w:r>
      <w:r>
        <w:rPr>
          <w:sz w:val="28"/>
          <w:szCs w:val="28"/>
        </w:rPr>
        <w:t>четом следующих их особенностей.</w:t>
      </w:r>
    </w:p>
    <w:p w:rsidR="0002617B" w:rsidRPr="00204A87" w:rsidRDefault="0002617B" w:rsidP="0002617B">
      <w:pPr>
        <w:pStyle w:val="a4"/>
        <w:spacing w:line="360" w:lineRule="auto"/>
        <w:ind w:left="0"/>
        <w:rPr>
          <w:sz w:val="28"/>
          <w:szCs w:val="28"/>
        </w:rPr>
      </w:pPr>
      <w:r w:rsidRPr="00204A87">
        <w:rPr>
          <w:b/>
          <w:sz w:val="28"/>
          <w:szCs w:val="28"/>
        </w:rPr>
        <w:t>- Потребность в однообразии</w:t>
      </w:r>
      <w:r w:rsidRPr="00204A87">
        <w:rPr>
          <w:sz w:val="28"/>
          <w:szCs w:val="28"/>
        </w:rPr>
        <w:t>.</w:t>
      </w:r>
      <w:r w:rsidRPr="00204A87">
        <w:rPr>
          <w:sz w:val="28"/>
          <w:szCs w:val="28"/>
        </w:rPr>
        <w:br/>
        <w:t xml:space="preserve">Дети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тяжело переносят даже незначительные перемены, они очень чувствительны к стрессовым факторам окружающей среды и время от времени погружаются в стереотипные действия. Они тревожны, их сильно и навязчиво беспокоят ситуации неопределенности, когда они не знают, чего можно ожидать. Стресс, утомление и сенсорная перегрузка легко выводят их из равновесия.</w:t>
      </w:r>
      <w:r w:rsidRPr="00204A87">
        <w:rPr>
          <w:sz w:val="28"/>
          <w:szCs w:val="28"/>
        </w:rPr>
        <w:br/>
      </w:r>
      <w:r w:rsidRPr="00204A87">
        <w:rPr>
          <w:b/>
          <w:sz w:val="28"/>
          <w:szCs w:val="28"/>
        </w:rPr>
        <w:t>Рекомендации:</w:t>
      </w:r>
      <w:r w:rsidRPr="00204A87">
        <w:rPr>
          <w:sz w:val="28"/>
          <w:szCs w:val="28"/>
        </w:rPr>
        <w:br/>
        <w:t xml:space="preserve">- Следует обеспечить предсказуемую и безопасную среду; </w:t>
      </w:r>
      <w:r w:rsidRPr="00204A87">
        <w:rPr>
          <w:sz w:val="28"/>
          <w:szCs w:val="28"/>
        </w:rPr>
        <w:br/>
        <w:t>- Минимизировать по возможности переходы из класса в класс, проводить занятия в одном классе.</w:t>
      </w:r>
      <w:r w:rsidRPr="00204A87">
        <w:rPr>
          <w:sz w:val="28"/>
          <w:szCs w:val="28"/>
        </w:rPr>
        <w:br/>
        <w:t>- Поддерживать четко установленный режим дня: ребенок должен понимать распорядок дня, знать, что его ожидает, чтобы быть в состоянии сконцентрироваться на текущем задании;</w:t>
      </w:r>
      <w:r w:rsidRPr="00204A87">
        <w:rPr>
          <w:sz w:val="28"/>
          <w:szCs w:val="28"/>
        </w:rPr>
        <w:br/>
        <w:t xml:space="preserve">- Избегать неожиданностей, «сюрпризов»: основательно готовить ребенка к непривычным видам деятельности, к изменениям в расписании, вообще, к любым переменам в повседневной жизни, какими бы малыми они не казались; </w:t>
      </w:r>
      <w:r w:rsidRPr="00204A87">
        <w:rPr>
          <w:sz w:val="28"/>
          <w:szCs w:val="28"/>
        </w:rPr>
        <w:br/>
        <w:t>- Снимать страх неизвестности, информируя ребенка заранее</w:t>
      </w:r>
      <w:r w:rsidRPr="00204A87">
        <w:rPr>
          <w:sz w:val="28"/>
          <w:szCs w:val="28"/>
        </w:rPr>
        <w:br/>
        <w:t xml:space="preserve">о предстоящей встрече (с новой школой, учительницей, новым классом и т.д.), причем, после информирования лучше как можно скорее эту встречу </w:t>
      </w:r>
      <w:r w:rsidRPr="00204A87">
        <w:rPr>
          <w:sz w:val="28"/>
          <w:szCs w:val="28"/>
        </w:rPr>
        <w:lastRenderedPageBreak/>
        <w:t>провести для того, чтобы избежать избыточного волнения.</w:t>
      </w:r>
      <w:r w:rsidRPr="00204A87">
        <w:rPr>
          <w:sz w:val="28"/>
          <w:szCs w:val="28"/>
        </w:rPr>
        <w:br/>
      </w:r>
      <w:proofErr w:type="gramStart"/>
      <w:r w:rsidRPr="00204A87">
        <w:rPr>
          <w:sz w:val="28"/>
          <w:szCs w:val="28"/>
        </w:rPr>
        <w:t>(Например, если ребенок должен поменять школу, сначала ему следует осмотреть новую школу, встретиться со своим будущим учителем; его нужно ознакомить с новым расписанием, распорядком дня прежде, чем он начнет эту школу посещать.</w:t>
      </w:r>
      <w:proofErr w:type="gramEnd"/>
      <w:r w:rsidRPr="00204A87">
        <w:rPr>
          <w:sz w:val="28"/>
          <w:szCs w:val="28"/>
        </w:rPr>
        <w:t xml:space="preserve"> В первые несколько дней можно было бы давать школьные задания из старой школы, чтобы работа в новых условиях была для ребенка привычной. </w:t>
      </w:r>
      <w:proofErr w:type="gramStart"/>
      <w:r w:rsidRPr="00204A87">
        <w:rPr>
          <w:sz w:val="28"/>
          <w:szCs w:val="28"/>
        </w:rPr>
        <w:t>Хорошо, если новый учитель узнает специфические интересы ребенка и предложит в первый день связанные с ними доступные его уровню книжки или задания).</w:t>
      </w:r>
      <w:proofErr w:type="gramEnd"/>
      <w:r w:rsidRPr="00204A87">
        <w:rPr>
          <w:sz w:val="28"/>
          <w:szCs w:val="28"/>
        </w:rPr>
        <w:t xml:space="preserve"> </w:t>
      </w:r>
      <w:r w:rsidRPr="00204A87">
        <w:rPr>
          <w:sz w:val="28"/>
          <w:szCs w:val="28"/>
        </w:rPr>
        <w:br/>
      </w:r>
      <w:r w:rsidRPr="00204A87">
        <w:rPr>
          <w:b/>
          <w:sz w:val="28"/>
          <w:szCs w:val="28"/>
        </w:rPr>
        <w:t>-  Нарушения в социальном взаимодействии.</w:t>
      </w:r>
      <w:r w:rsidRPr="00204A87">
        <w:rPr>
          <w:sz w:val="28"/>
          <w:szCs w:val="28"/>
        </w:rPr>
        <w:br/>
        <w:t xml:space="preserve">Дети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демонстрируют неспособность понимания комплекса правил социального взаимодействия. Они наивны, крайне эгоцентричны, многие плохо переносят прикосновения других людей, они не понимают шуток, иронии и метафор. Речь отличается монотонностью, часто они говорят каким-то ненатуральным, неестественным голосом. Их телодвижения, мимика часто являются неподходящими для данной ситуации, они нечувствительны и бестактны, неверно истолковывают намёки, не чувствуют дистанцию, почти не способны начать и поддержать разговор. Имея хорошо развитую речь, не могут использовать её в коммуникации, в диалоге. Иногда им приклеивают ярлык «маленький профессор» за «взрослый» стиль речи и педантичность. Их легко втянуть в авантюру (они не чувствуют, что другие иногда лгут им и надувают их). И, как правило, они очень хотят быть принятыми в общество сверстников.</w:t>
      </w:r>
      <w:r w:rsidRPr="00204A87">
        <w:rPr>
          <w:sz w:val="28"/>
          <w:szCs w:val="28"/>
        </w:rPr>
        <w:br/>
      </w:r>
      <w:r w:rsidRPr="00204A87">
        <w:rPr>
          <w:b/>
          <w:sz w:val="28"/>
          <w:szCs w:val="28"/>
        </w:rPr>
        <w:t>Рекомендации:</w:t>
      </w:r>
      <w:r w:rsidRPr="00204A87">
        <w:rPr>
          <w:sz w:val="28"/>
          <w:szCs w:val="28"/>
        </w:rPr>
        <w:br/>
        <w:t>- Защищать ребенка от забияк и любителей подразнить;</w:t>
      </w:r>
      <w:r w:rsidRPr="00204A87">
        <w:rPr>
          <w:sz w:val="28"/>
          <w:szCs w:val="28"/>
        </w:rPr>
        <w:br/>
        <w:t xml:space="preserve">- В старших классах можно попытаться рассказать ребятам о проблемах людей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, объясняя, что неспособность их одноклассника с аутизмом адекватно общаться – это не его вина, а реальное нарушение в развитии, вызванное биологическими причинами. Хвалите ребят, когда они относятся к своему аутичному однокласснику с </w:t>
      </w:r>
      <w:r w:rsidRPr="00204A87">
        <w:rPr>
          <w:sz w:val="28"/>
          <w:szCs w:val="28"/>
        </w:rPr>
        <w:lastRenderedPageBreak/>
        <w:t xml:space="preserve">сочувствием. </w:t>
      </w:r>
      <w:proofErr w:type="gramStart"/>
      <w:r w:rsidRPr="00204A87">
        <w:rPr>
          <w:sz w:val="28"/>
          <w:szCs w:val="28"/>
        </w:rPr>
        <w:t>Эти меры могут предотвратить превращение ребенка в «козла отпущения» и в то же время они помогут развивать сочувствие и терпимость в других («нормальных») детях;</w:t>
      </w:r>
      <w:r w:rsidRPr="00204A87">
        <w:rPr>
          <w:sz w:val="28"/>
          <w:szCs w:val="28"/>
        </w:rPr>
        <w:br/>
        <w:t>- Подчёркивать их способности и умения, создавая учебные ситуации, в которых смогут проявиться их ценные в глазах сверстников качества, такие, как хороший словарный запас, техника чтения, хорошая память и т.д., что вызовет их принятие одноклассниками;</w:t>
      </w:r>
      <w:proofErr w:type="gramEnd"/>
      <w:r w:rsidRPr="00204A87">
        <w:rPr>
          <w:sz w:val="28"/>
          <w:szCs w:val="28"/>
        </w:rPr>
        <w:br/>
        <w:t xml:space="preserve">- Большинство детей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хотят иметь друзей, но просто не знают, как общаться. Их нужно учить, как реагировать на социальные сигналы</w:t>
      </w:r>
      <w:proofErr w:type="gramStart"/>
      <w:r w:rsidRPr="00204A87">
        <w:rPr>
          <w:sz w:val="28"/>
          <w:szCs w:val="28"/>
        </w:rPr>
        <w:t xml:space="preserve"> ,</w:t>
      </w:r>
      <w:proofErr w:type="gramEnd"/>
      <w:r w:rsidRPr="00204A87">
        <w:rPr>
          <w:sz w:val="28"/>
          <w:szCs w:val="28"/>
        </w:rPr>
        <w:t xml:space="preserve"> у них должен быть запас ответов (реакций), которые они могли бы использовать в разных ситуациях. Они должны знать, что, как и когда говорить. Очень эффективным будет прорабатывание модели двустороннего взаимодействия в ролевой игре. Умение этих детей правильно разбираться в той или иной социальной ситуации улучшается после того, как их научат правилам, которые другие дети «схватывают» интуитивно. Один, уже взрослый, человек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заметил, что он учился «подражать человеческому поведению». Профессор колледжа (тоже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>) отметила, что в своих поисках понимания человеческих взаимоотношений она «чувствовала себя антропологом с Марса» (</w:t>
      </w:r>
      <w:proofErr w:type="spellStart"/>
      <w:r w:rsidRPr="00204A87">
        <w:rPr>
          <w:sz w:val="28"/>
          <w:szCs w:val="28"/>
        </w:rPr>
        <w:t>Sacks</w:t>
      </w:r>
      <w:proofErr w:type="spellEnd"/>
      <w:r w:rsidRPr="00204A87">
        <w:rPr>
          <w:sz w:val="28"/>
          <w:szCs w:val="28"/>
        </w:rPr>
        <w:t>, 1993);</w:t>
      </w:r>
      <w:r w:rsidRPr="00204A87">
        <w:rPr>
          <w:sz w:val="28"/>
          <w:szCs w:val="28"/>
        </w:rPr>
        <w:br/>
        <w:t xml:space="preserve">- Несмотря на то, что сами они практически не способны понять эмоций другого человека, дети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могут научиться, как правильно реагировать в той или иной ситуации. Когда они невольно обижают кого-то, проявляют бестактность или бесчувственность, им необходимо объяснять, почему их поведение в данной ситуации неуместно и какая реакция была бы правильной. Дети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могут овладевать социальными навыками практически только через интеллект: им не хватает социального инстинкта и интуиции;</w:t>
      </w:r>
      <w:r w:rsidRPr="00204A87">
        <w:rPr>
          <w:sz w:val="28"/>
          <w:szCs w:val="28"/>
        </w:rPr>
        <w:br/>
        <w:t xml:space="preserve">- Для старшеклассников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была бы полезной система «шефства». Учитель мог бы объяснить какому-нибудь доброму и чуткому </w:t>
      </w:r>
      <w:r w:rsidRPr="00204A87">
        <w:rPr>
          <w:sz w:val="28"/>
          <w:szCs w:val="28"/>
        </w:rPr>
        <w:lastRenderedPageBreak/>
        <w:t xml:space="preserve">ученику ситуацию его аутичного одноклассника и посадить их вместе. </w:t>
      </w:r>
      <w:proofErr w:type="gramStart"/>
      <w:r w:rsidRPr="00204A87">
        <w:rPr>
          <w:sz w:val="28"/>
          <w:szCs w:val="28"/>
        </w:rPr>
        <w:t>Тот мог бы наблюдать за своим «подшефным» в автобусе, на перемене, в коридоре и т.д. и пытаться включить его или её в жизнь школы;</w:t>
      </w:r>
      <w:r w:rsidRPr="00204A87">
        <w:rPr>
          <w:sz w:val="28"/>
          <w:szCs w:val="28"/>
        </w:rPr>
        <w:br/>
        <w:t xml:space="preserve">- Дети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склонны к обособленности, поэтому учитель должен поощрять их контакты с другими детьми, поддерживать активную социализацию и ограничивать время занятий его особыми интересами.</w:t>
      </w:r>
      <w:proofErr w:type="gramEnd"/>
      <w:r w:rsidRPr="00204A87">
        <w:rPr>
          <w:sz w:val="28"/>
          <w:szCs w:val="28"/>
        </w:rPr>
        <w:t xml:space="preserve"> Например, учитель может активно помогать ребенку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во время классного чаепития участвовать в разговоре со сверстниками, не только спрашивая его мнения и отвечая на его вопросы, но также незаметно подталкивая к этому и других ребят.</w:t>
      </w:r>
      <w:r w:rsidRPr="00204A87">
        <w:rPr>
          <w:sz w:val="28"/>
          <w:szCs w:val="28"/>
        </w:rPr>
        <w:br/>
      </w:r>
      <w:r w:rsidRPr="00204A87">
        <w:rPr>
          <w:b/>
          <w:sz w:val="28"/>
          <w:szCs w:val="28"/>
        </w:rPr>
        <w:t>-  Ограниченный круг интересов</w:t>
      </w:r>
      <w:proofErr w:type="gramStart"/>
      <w:r w:rsidRPr="00204A87">
        <w:rPr>
          <w:sz w:val="28"/>
          <w:szCs w:val="28"/>
        </w:rPr>
        <w:br/>
        <w:t>Д</w:t>
      </w:r>
      <w:proofErr w:type="gramEnd"/>
      <w:r w:rsidRPr="00204A87">
        <w:rPr>
          <w:sz w:val="28"/>
          <w:szCs w:val="28"/>
        </w:rPr>
        <w:t>ля аутичных детей характерны своеобразные, при этом очень сильные навязчивые пристрастия, сверхценные увлечения (иногда это выражается в одержимом коллекционировании необычных вещей). Они могут неустанно «читать лекции» о том, что их интересует; задавать без конца одни и те же вопросы по интересующей их теме. Они с трудом выходят из мира своих мыслей и фантазий; следуют своим собственным влечениям, не считаясь с внешними требованиями; иногда даже отказываются узнавать что-либо о том, что находится за рамками весьма ограниченной сферы их интересов.</w:t>
      </w:r>
      <w:r w:rsidRPr="00204A87">
        <w:rPr>
          <w:sz w:val="28"/>
          <w:szCs w:val="28"/>
        </w:rPr>
        <w:br/>
      </w:r>
      <w:r w:rsidRPr="00204A87">
        <w:rPr>
          <w:b/>
          <w:sz w:val="28"/>
          <w:szCs w:val="28"/>
        </w:rPr>
        <w:t>Рекомендации:</w:t>
      </w:r>
      <w:r w:rsidRPr="00204A87">
        <w:rPr>
          <w:sz w:val="28"/>
          <w:szCs w:val="28"/>
        </w:rPr>
        <w:br/>
        <w:t xml:space="preserve">- Не позволять ребенку упорно продолжать обсуждение интересующей его одного темы или задавать по ней вопросы. Ограничить его в этом можно, выделив для таких разговоров четко определенное время в течение дня. Приведу пример из моей практики. Ребенок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>, который был «зациклен» на животных и задавал бесчисленное множество вопросов о черепахах, живущих в классном живом уголке, знал, что ему разрешается задавать эти вопросы только на переменах. Это было частью его распорядка дня, и он быстро научился останавливать себя сам, когда, забывшись, вдруг начинал задавать свои вопросы в другое время;</w:t>
      </w:r>
      <w:r w:rsidRPr="00204A87">
        <w:rPr>
          <w:sz w:val="28"/>
          <w:szCs w:val="28"/>
        </w:rPr>
        <w:br/>
        <w:t xml:space="preserve">- Использование позитивного подкрепления, избирательно направленного на </w:t>
      </w:r>
      <w:r w:rsidRPr="00204A87">
        <w:rPr>
          <w:sz w:val="28"/>
          <w:szCs w:val="28"/>
        </w:rPr>
        <w:lastRenderedPageBreak/>
        <w:t xml:space="preserve">формирование желаемого поведения – важнейшая стратегия помощи ребенку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(</w:t>
      </w:r>
      <w:proofErr w:type="spellStart"/>
      <w:r w:rsidRPr="00204A87">
        <w:rPr>
          <w:sz w:val="28"/>
          <w:szCs w:val="28"/>
        </w:rPr>
        <w:t>Dewey</w:t>
      </w:r>
      <w:proofErr w:type="spellEnd"/>
      <w:r w:rsidRPr="00204A87">
        <w:rPr>
          <w:sz w:val="28"/>
          <w:szCs w:val="28"/>
        </w:rPr>
        <w:t>, 1991). Эти дети реагируют на комплименты (например, в случае с неутомимым «почемучкой» учитель может похвалить его, как только он сделает паузу и потом похвалить ещё раз за то, что он позволил говорить и другим). Этих детей всегда следует хвалить за простое, ожидаемое социальное поведение, которое для других детей является само собой разумеющимся;</w:t>
      </w:r>
      <w:r w:rsidRPr="00204A87">
        <w:rPr>
          <w:sz w:val="28"/>
          <w:szCs w:val="28"/>
        </w:rPr>
        <w:br/>
        <w:t xml:space="preserve">- Некоторые дети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не захотят выполнять задания, не связанные со сферой их интересов. Должны быть установлены строгие требования относительно порядка работы в классе. Ребенку должно быть ясно, что он в классе «не командир» и должен следовать определенным правилам. Однако в то же время следует пойти ему навстречу, дав возможность позаниматься и тем, что ему интересно;</w:t>
      </w:r>
      <w:r w:rsidRPr="00204A87">
        <w:rPr>
          <w:sz w:val="28"/>
          <w:szCs w:val="28"/>
        </w:rPr>
        <w:br/>
        <w:t>- Для особенно упрямых детей может возникнуть необходимость вначале сконцентрировать все задания вокруг сферы его интересов (например, если он интересуется динозаврами, то предлагать задания по грамматике, математике, чтению, связанные с динозаврами). Постепенно вводить в задания другие темы;</w:t>
      </w:r>
      <w:r w:rsidRPr="00204A87">
        <w:rPr>
          <w:sz w:val="28"/>
          <w:szCs w:val="28"/>
        </w:rPr>
        <w:br/>
        <w:t>- Ученикам можно давать задания, которые связывают их сверхценные интересы с изучаемым предметом. Например, во время изучения какой-либо страны ребенок, «зацикленный» на поездах, может получить задание исследовать виды транспорта, используемые населением этой страны;</w:t>
      </w:r>
      <w:r w:rsidRPr="00204A87">
        <w:rPr>
          <w:sz w:val="28"/>
          <w:szCs w:val="28"/>
        </w:rPr>
        <w:br/>
        <w:t xml:space="preserve">- Пристрастия ребенка можно использовать для расширения круга его интересов. Например, при изучении тропических лесов, одному ребенку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>, увлеченному животными, предлагалось изучать не только животных этого леса, но и лес сам по себе, как дом этих животных. Потом его заинтересовала информация о местных жителях, которые, чтобы выжить, были вынуждены вырубать леса, где жили эти животные и т.д.</w:t>
      </w:r>
      <w:r w:rsidRPr="00204A87">
        <w:rPr>
          <w:sz w:val="28"/>
          <w:szCs w:val="28"/>
        </w:rPr>
        <w:br/>
        <w:t xml:space="preserve">-  </w:t>
      </w:r>
      <w:r w:rsidRPr="00204A87">
        <w:rPr>
          <w:b/>
          <w:sz w:val="28"/>
          <w:szCs w:val="28"/>
        </w:rPr>
        <w:t>Проблемы концентрации внимания.</w:t>
      </w:r>
      <w:r w:rsidRPr="00204A87">
        <w:rPr>
          <w:sz w:val="28"/>
          <w:szCs w:val="28"/>
        </w:rPr>
        <w:br/>
      </w:r>
      <w:proofErr w:type="gramStart"/>
      <w:r w:rsidRPr="00204A87">
        <w:rPr>
          <w:sz w:val="28"/>
          <w:szCs w:val="28"/>
        </w:rPr>
        <w:t xml:space="preserve">Дети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часто не включаются в задание, т.к. их </w:t>
      </w:r>
      <w:r w:rsidRPr="00204A87">
        <w:rPr>
          <w:sz w:val="28"/>
          <w:szCs w:val="28"/>
        </w:rPr>
        <w:lastRenderedPageBreak/>
        <w:t xml:space="preserve">внимание отвлекают внутренние раздражители; они очень </w:t>
      </w:r>
      <w:proofErr w:type="spellStart"/>
      <w:r w:rsidRPr="00204A87">
        <w:rPr>
          <w:sz w:val="28"/>
          <w:szCs w:val="28"/>
        </w:rPr>
        <w:t>неорганизованны</w:t>
      </w:r>
      <w:proofErr w:type="spellEnd"/>
      <w:r w:rsidRPr="00204A87">
        <w:rPr>
          <w:sz w:val="28"/>
          <w:szCs w:val="28"/>
        </w:rPr>
        <w:t xml:space="preserve">; им трудно долго удерживать внимание на учебной деятельности (часто не столько из-за недостатка внимания, сколько из-за специфического объекта их внимания; </w:t>
      </w:r>
      <w:proofErr w:type="spellStart"/>
      <w:r w:rsidRPr="00204A87">
        <w:rPr>
          <w:sz w:val="28"/>
          <w:szCs w:val="28"/>
        </w:rPr>
        <w:t>аутисты</w:t>
      </w:r>
      <w:proofErr w:type="spellEnd"/>
      <w:r w:rsidRPr="00204A87">
        <w:rPr>
          <w:sz w:val="28"/>
          <w:szCs w:val="28"/>
        </w:rPr>
        <w:t xml:space="preserve"> не могут понять, что относится к делу, а что нет, так что внимание концентрируется на посторонних вещах);</w:t>
      </w:r>
      <w:proofErr w:type="gramEnd"/>
      <w:r w:rsidRPr="00204A87">
        <w:rPr>
          <w:sz w:val="28"/>
          <w:szCs w:val="28"/>
        </w:rPr>
        <w:t xml:space="preserve"> они имеют тенденцию уходить в свой внутренний мир, причем по глубине и интенсивности это состояние несравнимо с типичным детским фантазированием или мечтательностью, поэтому им так трудно обучаться в группе.</w:t>
      </w:r>
      <w:r w:rsidRPr="00204A87">
        <w:rPr>
          <w:sz w:val="28"/>
          <w:szCs w:val="28"/>
        </w:rPr>
        <w:br/>
      </w:r>
      <w:r w:rsidRPr="00204A87">
        <w:rPr>
          <w:b/>
          <w:sz w:val="28"/>
          <w:szCs w:val="28"/>
        </w:rPr>
        <w:t>Рекомендации:</w:t>
      </w:r>
      <w:r w:rsidRPr="00204A87">
        <w:rPr>
          <w:sz w:val="28"/>
          <w:szCs w:val="28"/>
        </w:rPr>
        <w:br/>
        <w:t xml:space="preserve">- Жизнь в классе ребенка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должна быть подчинена установленным извне рамкам, хорошо структурирована. Следует установить ясные и понятные правила, крупные задания следует разделять на небольшие, учителю следует постоянно корректировать деятельность ребенка и реагировать на ошибки и удачи. Подобная внешняя организация деятельности может существенно увеличить учебную продуктивность ребенка;</w:t>
      </w:r>
      <w:r w:rsidRPr="00204A87">
        <w:rPr>
          <w:sz w:val="28"/>
          <w:szCs w:val="28"/>
        </w:rPr>
        <w:br/>
        <w:t xml:space="preserve">- Детям с выраженной сложностью в концентрации внимания будет лучше, если время урока будет четко распланировано. Это поможет им организовать себя. Классная работа, не завершенная в определенное время (или сделанная небрежно), может быть продолжена в другое время (например, на перемене или во время, отведенное на занятия его специфическим интересами). </w:t>
      </w:r>
      <w:proofErr w:type="gramStart"/>
      <w:r w:rsidRPr="00204A87">
        <w:rPr>
          <w:sz w:val="28"/>
          <w:szCs w:val="28"/>
        </w:rPr>
        <w:t xml:space="preserve">Дети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иногда могут быть очень упрямыми; к ним необходимо предъявлять четкие требования, возможно, стоит ввести специальную Программу поощрения - это учит их тому, что следование правилам ведет к положительным результатам (программа такого типа побуждает ребенка быть продуктивным, что, в свою очередь, повышает самооценку ребенка и снижает уровень стресса, поскольку ребенок видит, что он многое может);</w:t>
      </w:r>
      <w:proofErr w:type="gramEnd"/>
      <w:r w:rsidRPr="00204A87">
        <w:rPr>
          <w:sz w:val="28"/>
          <w:szCs w:val="28"/>
        </w:rPr>
        <w:br/>
        <w:t xml:space="preserve">- В случаях серьёзного дефицита внимания, медленной скорости письма и глубокой дезорганизации, может возникнуть необходимость снижения </w:t>
      </w:r>
      <w:r w:rsidRPr="00204A87">
        <w:rPr>
          <w:sz w:val="28"/>
          <w:szCs w:val="28"/>
        </w:rPr>
        <w:lastRenderedPageBreak/>
        <w:t xml:space="preserve">учебной нагрузки и/или обеспечения дополнительных занятий, чтобы ребенок мог доделать и классную и домашнюю работы (некоторые дети настолько не способны сконцентрироваться, что ожидать от родителей, что они будут тратить по нескольку часов каждый вечер, делая домашнюю работу вместе с ребенком - значит, возлагать </w:t>
      </w:r>
      <w:proofErr w:type="gramStart"/>
      <w:r w:rsidRPr="00204A87">
        <w:rPr>
          <w:sz w:val="28"/>
          <w:szCs w:val="28"/>
        </w:rPr>
        <w:t>на</w:t>
      </w:r>
      <w:proofErr w:type="gramEnd"/>
      <w:r w:rsidRPr="00204A87">
        <w:rPr>
          <w:sz w:val="28"/>
          <w:szCs w:val="28"/>
        </w:rPr>
        <w:t xml:space="preserve"> </w:t>
      </w:r>
      <w:proofErr w:type="gramStart"/>
      <w:r w:rsidRPr="00204A87">
        <w:rPr>
          <w:sz w:val="28"/>
          <w:szCs w:val="28"/>
        </w:rPr>
        <w:t>их</w:t>
      </w:r>
      <w:proofErr w:type="gramEnd"/>
      <w:r w:rsidRPr="00204A87">
        <w:rPr>
          <w:sz w:val="28"/>
          <w:szCs w:val="28"/>
        </w:rPr>
        <w:t xml:space="preserve"> плечи чрезмерное бремя);</w:t>
      </w:r>
      <w:r w:rsidRPr="00204A87">
        <w:rPr>
          <w:sz w:val="28"/>
          <w:szCs w:val="28"/>
        </w:rPr>
        <w:br/>
        <w:t xml:space="preserve">- Можно посадить ребенка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на первую парту и часто обращаться к нему с вопросами, чтобы помочь ему быть внимательным на уроке; </w:t>
      </w:r>
      <w:r w:rsidRPr="00204A87">
        <w:rPr>
          <w:sz w:val="28"/>
          <w:szCs w:val="28"/>
        </w:rPr>
        <w:br/>
        <w:t>- «Использовать обговоренные заранее невербальные сигналы, когда ребенок отвлекается (например, легкое похлопывание по плечу);</w:t>
      </w:r>
      <w:r w:rsidRPr="00204A87">
        <w:rPr>
          <w:sz w:val="28"/>
          <w:szCs w:val="28"/>
        </w:rPr>
        <w:br/>
        <w:t>- Если используется система «шефства», посадить аутичного ребенка рядом с его одноклассником, чтобы тот время от времени напоминал своему подопечному, что, сейчас, например, нужно выполнять задание, или слушать учителя;</w:t>
      </w:r>
      <w:r w:rsidRPr="00204A87">
        <w:rPr>
          <w:sz w:val="28"/>
          <w:szCs w:val="28"/>
        </w:rPr>
        <w:br/>
        <w:t xml:space="preserve">- Учитель должен активно поощрять ребенка отвлекаться от своих мыслей и фантазий и фокусироваться на реальном мире. Это – постоянная битва, т.к., по-видимому, комфорт внутреннего мира ребенка намного привлекательней, </w:t>
      </w:r>
      <w:proofErr w:type="gramStart"/>
      <w:r w:rsidRPr="00204A87">
        <w:rPr>
          <w:sz w:val="28"/>
          <w:szCs w:val="28"/>
        </w:rPr>
        <w:t>чем</w:t>
      </w:r>
      <w:proofErr w:type="gramEnd"/>
      <w:r w:rsidRPr="00204A87">
        <w:rPr>
          <w:sz w:val="28"/>
          <w:szCs w:val="28"/>
        </w:rPr>
        <w:t xml:space="preserve"> что бы то ни было в реальной жизни. Для маленького ребенка даже свободная игра должна быть четко структурирована, иначе он может начать так глубоко погружаться в свои мысли и фантазии, что совершенно теряет связь с реальностью. Следует поощрять ребенка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играть в настольные игры с одним - двумя сверстниками (под наблюдением педагога). Это не только способствует организованности игры, но также дает возможность отработать социальные навыки.</w:t>
      </w:r>
      <w:r w:rsidRPr="00204A87">
        <w:rPr>
          <w:sz w:val="28"/>
          <w:szCs w:val="28"/>
        </w:rPr>
        <w:br/>
        <w:t xml:space="preserve">-  </w:t>
      </w:r>
      <w:r w:rsidRPr="00204A87">
        <w:rPr>
          <w:b/>
          <w:sz w:val="28"/>
          <w:szCs w:val="28"/>
        </w:rPr>
        <w:t>Нарушение координации движений</w:t>
      </w:r>
      <w:proofErr w:type="gramStart"/>
      <w:r w:rsidRPr="00204A87">
        <w:rPr>
          <w:sz w:val="28"/>
          <w:szCs w:val="28"/>
        </w:rPr>
        <w:br/>
        <w:t>Д</w:t>
      </w:r>
      <w:proofErr w:type="gramEnd"/>
      <w:r w:rsidRPr="00204A87">
        <w:rPr>
          <w:sz w:val="28"/>
          <w:szCs w:val="28"/>
        </w:rPr>
        <w:t xml:space="preserve">ля детей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характерна моторная неловкость; у них скованная неуклюжая походка; они неуспешны в играх, требующих нормальных двигательных навыков; испытывают дефицит мелкой моторики, что может быть причиной проблем с чистописанием, медленной скорости письма и отсутствия способности к рисованию.</w:t>
      </w:r>
      <w:r w:rsidRPr="00204A87">
        <w:rPr>
          <w:sz w:val="28"/>
          <w:szCs w:val="28"/>
        </w:rPr>
        <w:br/>
      </w:r>
      <w:r w:rsidRPr="00204A87">
        <w:rPr>
          <w:b/>
          <w:sz w:val="28"/>
          <w:szCs w:val="28"/>
        </w:rPr>
        <w:lastRenderedPageBreak/>
        <w:t>Рекомендации:</w:t>
      </w:r>
      <w:r w:rsidRPr="00204A87">
        <w:rPr>
          <w:sz w:val="28"/>
          <w:szCs w:val="28"/>
        </w:rPr>
        <w:br/>
        <w:t>- Если есть тяжелые нарушения крупной моторики, такие дети должны заниматься по адаптированной программе по физкультуре;</w:t>
      </w:r>
      <w:r w:rsidRPr="00204A87">
        <w:rPr>
          <w:sz w:val="28"/>
          <w:szCs w:val="28"/>
        </w:rPr>
        <w:br/>
        <w:t>- Учебный план по физкультуре должен состоять большей частью из оздоровительных упражнений (ЛФК, фитнес), не стоит включать в него спортивные соревнования;</w:t>
      </w:r>
      <w:r w:rsidRPr="00204A87">
        <w:rPr>
          <w:sz w:val="28"/>
          <w:szCs w:val="28"/>
        </w:rPr>
        <w:br/>
        <w:t xml:space="preserve">- Ни в коем случае не подталкивать ребенка к участию в спортивных соревнованиях, т.к. его моторная неловкость может вызвать расстройство, разочарование и насмешки других членов команды. Ребенок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не умеет координировать свои действия с действиями других членов команды;</w:t>
      </w:r>
      <w:r w:rsidRPr="00204A87">
        <w:rPr>
          <w:sz w:val="28"/>
          <w:szCs w:val="28"/>
        </w:rPr>
        <w:br/>
        <w:t xml:space="preserve">- Дети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могут требовать индивидуальной программы обучения письму, включающей в себя обведение прописей с последующим копированием на бумагу, дополненное закреплением моторных навыков на доске. Учитель направляет руку ребенка, по нескольку раз обводя буквы и их соединения, при этом вслух проговаривая порядок правильного написания. Когда ребенок выучит описание наизусть, он сможет заниматься этим самостоятельно;</w:t>
      </w:r>
      <w:r w:rsidRPr="00204A87">
        <w:rPr>
          <w:sz w:val="28"/>
          <w:szCs w:val="28"/>
        </w:rPr>
        <w:br/>
        <w:t xml:space="preserve">- Для маленьких детей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хорошо использовать бумагу в косую линейку. Это помогает им контролировать размер и форму букв, а также экономить время;</w:t>
      </w:r>
      <w:r w:rsidRPr="00204A87">
        <w:rPr>
          <w:sz w:val="28"/>
          <w:szCs w:val="28"/>
        </w:rPr>
        <w:br/>
        <w:t>- Распределяя время для разных видов работы на уроке, надо принимать в расчет медленную скорость письма ребенка;</w:t>
      </w:r>
      <w:r w:rsidRPr="00204A87">
        <w:rPr>
          <w:sz w:val="28"/>
          <w:szCs w:val="28"/>
        </w:rPr>
        <w:br/>
        <w:t xml:space="preserve">- </w:t>
      </w:r>
      <w:proofErr w:type="gramStart"/>
      <w:r w:rsidRPr="00204A87">
        <w:rPr>
          <w:sz w:val="28"/>
          <w:szCs w:val="28"/>
        </w:rPr>
        <w:t xml:space="preserve">Чтобы сдать экзамен, дети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>, в отличие от их сверстников, нуждаются в специальных условиях (например, прием экзамена в отдельном кабинете не только позволит дать ему больше времени на подготовку, но также поможет обеспечить большую собранность и дополнительные инструкции учителя, в которых нуждаются эти дети, чтобы сконцентрировать внимание на выполняемом задании).</w:t>
      </w:r>
      <w:proofErr w:type="gramEnd"/>
      <w:r w:rsidRPr="00204A87">
        <w:rPr>
          <w:sz w:val="28"/>
          <w:szCs w:val="28"/>
        </w:rPr>
        <w:br/>
        <w:t xml:space="preserve">-  </w:t>
      </w:r>
      <w:r w:rsidRPr="00204A87">
        <w:rPr>
          <w:b/>
          <w:sz w:val="28"/>
          <w:szCs w:val="28"/>
        </w:rPr>
        <w:t>Трудности обучения.</w:t>
      </w:r>
      <w:r w:rsidRPr="00204A87">
        <w:rPr>
          <w:sz w:val="28"/>
          <w:szCs w:val="28"/>
        </w:rPr>
        <w:br/>
      </w:r>
      <w:r w:rsidRPr="00204A87">
        <w:rPr>
          <w:sz w:val="28"/>
          <w:szCs w:val="28"/>
        </w:rPr>
        <w:lastRenderedPageBreak/>
        <w:t xml:space="preserve">При решении тестов на коэффициент интеллекта результаты у детей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могут быть в пределах возрастной нормы или даже выше нормы (особенно «вербальный показатель»), но у них недостаточно развиты абстрактное мышление и способность к осмыслению. Они имеют тенденцию понимать всё буквально: их образы конкретны, им не хватает отвлеченного мышления. Педантичный стиль речи, хороший словарный запас дают фальшивое впечатление, что они понимают всё, о чем говорят, тогда, как в действительности они просто повторяют, как попугаи, то, что они слышали или читали. Дети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часто имеют отличную память, но на самом деле она у них механическая; иногда ответы их очень напоминают воспроизведение магнитофонной записи. Навык самостоятельного решения проблем у них практически отсутствует.</w:t>
      </w:r>
      <w:r w:rsidRPr="00204A87">
        <w:rPr>
          <w:sz w:val="28"/>
          <w:szCs w:val="28"/>
        </w:rPr>
        <w:br/>
      </w:r>
      <w:r w:rsidRPr="00204A87">
        <w:rPr>
          <w:b/>
          <w:sz w:val="28"/>
          <w:szCs w:val="28"/>
        </w:rPr>
        <w:t>Рекомендации:</w:t>
      </w:r>
      <w:r w:rsidRPr="00204A87">
        <w:rPr>
          <w:sz w:val="28"/>
          <w:szCs w:val="28"/>
        </w:rPr>
        <w:br/>
        <w:t xml:space="preserve">- Индивидуальная учебная программа должна быть составлена так, чтобы ребенок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мог чувствовать себя успешным. У него должна быть серьёзная мотивация, чтобы не следовать своим собственным импульсам. Учеба должна быть «вознаграждающей», а не вызывающей тревогу и беспокойство;</w:t>
      </w:r>
      <w:r w:rsidRPr="00204A87">
        <w:rPr>
          <w:sz w:val="28"/>
          <w:szCs w:val="28"/>
        </w:rPr>
        <w:br/>
        <w:t xml:space="preserve">- Не обольщайтесь, что дети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понимают что-то, только потому, что они механически повторяют услышанное ими.</w:t>
      </w:r>
      <w:r w:rsidRPr="00204A87">
        <w:rPr>
          <w:sz w:val="28"/>
          <w:szCs w:val="28"/>
        </w:rPr>
        <w:br/>
        <w:t>- Давайте дополнительные объяснения и старайтесь упрощать слишком абстрактные понятия, вводимые на уроках;</w:t>
      </w:r>
      <w:r w:rsidRPr="00204A87">
        <w:rPr>
          <w:sz w:val="28"/>
          <w:szCs w:val="28"/>
        </w:rPr>
        <w:br/>
        <w:t>- Обратите внимание на исключительную память этих детей: способность удерживать в голове фактическую информацию – их сильная сторона;</w:t>
      </w:r>
      <w:r w:rsidRPr="00204A87">
        <w:rPr>
          <w:sz w:val="28"/>
          <w:szCs w:val="28"/>
        </w:rPr>
        <w:br/>
        <w:t>- Эмоциональные нюансы, скрытый смысл, проблемы человеческих отношений, как они представлены в художественной литературе, часто не будут поняты;</w:t>
      </w:r>
      <w:r w:rsidRPr="00204A87">
        <w:rPr>
          <w:sz w:val="28"/>
          <w:szCs w:val="28"/>
        </w:rPr>
        <w:br/>
        <w:t xml:space="preserve">- Письменные работы таких учеников, как правило, скучные, однообразные, мысли перескакивают с одного предмета на другой, слова употребляются в совершенно неподходящем контексте. Эти дети часто не видят разницы </w:t>
      </w:r>
      <w:r w:rsidRPr="00204A87">
        <w:rPr>
          <w:sz w:val="28"/>
          <w:szCs w:val="28"/>
        </w:rPr>
        <w:lastRenderedPageBreak/>
        <w:t>между общепринятыми представлениями и собственными идеями и поэтому уверены, что учитель поймет их иногда весьма трудные для понимания выражения;</w:t>
      </w:r>
      <w:r w:rsidRPr="00204A87">
        <w:rPr>
          <w:sz w:val="28"/>
          <w:szCs w:val="28"/>
        </w:rPr>
        <w:br/>
        <w:t xml:space="preserve">- Дети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часто обладают хорошей техникой чтения, но понимание текста довольно слабое. Не думайте, что они понимают всё, что они так бегло читают;</w:t>
      </w:r>
      <w:r w:rsidRPr="00204A87">
        <w:rPr>
          <w:sz w:val="28"/>
          <w:szCs w:val="28"/>
        </w:rPr>
        <w:br/>
        <w:t xml:space="preserve">- Учебная работа может иметь низкие результаты потому, что ребенок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не имеет достаточной мотивации, чтобы сосредоточить усилия на том, что не входит в сферу его интересов. Для повышения качества работы должны быть установлены очень жесткие требования. Задание должно быть выполнено аккуратно и в положенный срок. Ребенок должен знать, что будет исправлять плохо сделанную классную работу на перемене или в то время, когда он обычно занимается интересующими его делами.</w:t>
      </w:r>
      <w:r w:rsidRPr="00204A87">
        <w:rPr>
          <w:sz w:val="28"/>
          <w:szCs w:val="28"/>
        </w:rPr>
        <w:br/>
        <w:t xml:space="preserve">-  </w:t>
      </w:r>
      <w:r w:rsidRPr="00204A87">
        <w:rPr>
          <w:b/>
          <w:sz w:val="28"/>
          <w:szCs w:val="28"/>
        </w:rPr>
        <w:t>Эмоциональная ранимость</w:t>
      </w:r>
      <w:r w:rsidRPr="00204A87">
        <w:rPr>
          <w:sz w:val="28"/>
          <w:szCs w:val="28"/>
        </w:rPr>
        <w:br/>
        <w:t xml:space="preserve">Дети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обладают достаточным интеллектом, чтобы обучаться по общеобразовательной программе, но часто им не хватает эмоциональных ресурсов, чтобы справляться со всеми требованиями, предъявляемыми к ученикам в классе. Из-за своей «негибкости» они легко впадают в состояние стресса. Самооценка у них часто низкая, они самокритичны и тяжело переживают, когда совершают ошибки. Люди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, особенно подростки, могут быть подвержены депрессиям (среди взрослых также отмечается высокий процент депрессий). Гневные реакции, вспышки раздражения обычно возникают как ответ на стрессовую ситуацию. Дети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редко бывают спокойными и легко выходят из себя, когда вещи оказываются совсем не такими, какими с их точки зрения они должны быть. Взаимодействовать с людьми и справляться с обычными для нас требованиями повседневной жизни для них равносильно подвигам Геракла, которые им приходится совершать ежедневно.</w:t>
      </w:r>
      <w:r w:rsidRPr="00204A87">
        <w:rPr>
          <w:sz w:val="28"/>
          <w:szCs w:val="28"/>
        </w:rPr>
        <w:br/>
      </w:r>
      <w:r w:rsidRPr="00204A87">
        <w:rPr>
          <w:b/>
          <w:sz w:val="28"/>
          <w:szCs w:val="28"/>
        </w:rPr>
        <w:lastRenderedPageBreak/>
        <w:t>Рекомендации:</w:t>
      </w:r>
      <w:r w:rsidRPr="00204A87">
        <w:rPr>
          <w:sz w:val="28"/>
          <w:szCs w:val="28"/>
        </w:rPr>
        <w:br/>
        <w:t xml:space="preserve">- Предупреждать эмоциональные взрывы, поддерживая постоянство повседневной жизни. Чтобы минимизировать стресс от изменений в распорядке дня, ребенка надо к ним подготовить (см. раздел «Упорное требование однообразия»). Дети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часто становятся раздражительными, испытывают страх перед лицом вынужденных или неожиданных перемен;</w:t>
      </w:r>
      <w:r w:rsidRPr="00204A87">
        <w:rPr>
          <w:sz w:val="28"/>
          <w:szCs w:val="28"/>
        </w:rPr>
        <w:br/>
        <w:t>- Чтобы предупредить эмоциональные срывы, нужно научить ребенка справляться со стрессом. Помогите ему составить список конкретных действий, которые он сможет предпринять, когда начнет расстраиваться (например, 1 - Глубоко вздохни 3 раза; 2 - Медленно сосчитай пальцы на своей правой руке 3 раза; 3 - Попроси встречи со «школьным психологом »). В список можно включить те стереотипные действия, которые ребенок находит успокаивающими. Всё это следует написать на карточке, которую ребенок сможет носить с собой в кармане, чтобы она всегда была у него под рукой;</w:t>
      </w:r>
      <w:r w:rsidRPr="00204A87">
        <w:rPr>
          <w:sz w:val="28"/>
          <w:szCs w:val="28"/>
        </w:rPr>
        <w:br/>
        <w:t xml:space="preserve">- Голос учителя не должен выражать бурных эмоций. Будьте спокойны, предсказуемы, сдержаны в общении с аутичным ребенком, в то же время ясно демонстрируя сочувствие и терпение. </w:t>
      </w:r>
      <w:proofErr w:type="spellStart"/>
      <w:r w:rsidRPr="00204A87">
        <w:rPr>
          <w:sz w:val="28"/>
          <w:szCs w:val="28"/>
        </w:rPr>
        <w:t>Ханс</w:t>
      </w:r>
      <w:proofErr w:type="spellEnd"/>
      <w:r w:rsidRPr="00204A87">
        <w:rPr>
          <w:sz w:val="28"/>
          <w:szCs w:val="28"/>
        </w:rPr>
        <w:t xml:space="preserve"> </w:t>
      </w:r>
      <w:proofErr w:type="spellStart"/>
      <w:r w:rsidRPr="00204A87">
        <w:rPr>
          <w:sz w:val="28"/>
          <w:szCs w:val="28"/>
        </w:rPr>
        <w:t>Аспергер</w:t>
      </w:r>
      <w:proofErr w:type="spellEnd"/>
      <w:r w:rsidRPr="00204A87">
        <w:rPr>
          <w:sz w:val="28"/>
          <w:szCs w:val="28"/>
        </w:rPr>
        <w:t xml:space="preserve"> (1991), психиатр, именем которого назван синдром, отмечал, что «учитель, который не понимает, что детей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необходимо учить самым обычным с виду вещам, будет постоянно чувствовать раздражение и нетерпение»;</w:t>
      </w:r>
      <w:r w:rsidRPr="00204A87">
        <w:rPr>
          <w:sz w:val="28"/>
          <w:szCs w:val="28"/>
        </w:rPr>
        <w:br/>
        <w:t xml:space="preserve">- Не думайте, что ребенок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осознает, что он во власти уныния и депрессии. По той же причине, по какой они не могут понять чу</w:t>
      </w:r>
      <w:proofErr w:type="gramStart"/>
      <w:r w:rsidRPr="00204A87">
        <w:rPr>
          <w:sz w:val="28"/>
          <w:szCs w:val="28"/>
        </w:rPr>
        <w:t>вств др</w:t>
      </w:r>
      <w:proofErr w:type="gramEnd"/>
      <w:r w:rsidRPr="00204A87">
        <w:rPr>
          <w:sz w:val="28"/>
          <w:szCs w:val="28"/>
        </w:rPr>
        <w:t xml:space="preserve">угих людей, эти дети не в состоянии также постичь и своих собственных чувств. Они часто прячут свою депрессию и скрывают её симптомы; </w:t>
      </w:r>
      <w:r w:rsidRPr="00204A87">
        <w:rPr>
          <w:sz w:val="28"/>
          <w:szCs w:val="28"/>
        </w:rPr>
        <w:br/>
        <w:t xml:space="preserve">- Учитель должен быть внимательным к переменам в поведении, которые могут указывать на депрессию, таким, как более высокий, чем обычно, </w:t>
      </w:r>
      <w:r w:rsidRPr="00204A87">
        <w:rPr>
          <w:sz w:val="28"/>
          <w:szCs w:val="28"/>
        </w:rPr>
        <w:lastRenderedPageBreak/>
        <w:t>уровень дезорганизации, невнимательности; большее, чем обычно, стремление к уединению; сниженный стрессовый порог; хроническая усталость; плач; упоминания о суициде и т.д. В этих случаях не стоит доверять уверениям ребенка, что у него «всё</w:t>
      </w:r>
      <w:proofErr w:type="gramStart"/>
      <w:r w:rsidRPr="00204A87">
        <w:rPr>
          <w:sz w:val="28"/>
          <w:szCs w:val="28"/>
        </w:rPr>
        <w:t xml:space="preserve"> </w:t>
      </w:r>
      <w:proofErr w:type="spellStart"/>
      <w:r w:rsidRPr="00204A87">
        <w:rPr>
          <w:sz w:val="28"/>
          <w:szCs w:val="28"/>
        </w:rPr>
        <w:t>О</w:t>
      </w:r>
      <w:proofErr w:type="gramEnd"/>
      <w:r w:rsidRPr="00204A87">
        <w:rPr>
          <w:sz w:val="28"/>
          <w:szCs w:val="28"/>
        </w:rPr>
        <w:t>’кей</w:t>
      </w:r>
      <w:proofErr w:type="spellEnd"/>
      <w:r w:rsidRPr="00204A87">
        <w:rPr>
          <w:sz w:val="28"/>
          <w:szCs w:val="28"/>
        </w:rPr>
        <w:t>»;</w:t>
      </w:r>
      <w:r w:rsidRPr="00204A87">
        <w:rPr>
          <w:sz w:val="28"/>
          <w:szCs w:val="28"/>
        </w:rPr>
        <w:br/>
        <w:t>- Сообщить о симптомах лечащему врачу ребенка или направить к специалисту, чтобы ребенок был обследован на предмет депрессии и если нужно, получил помощь. Поскольку эти дети часто не способны оценить свои собственные эмоции и не могут искать поддержки у других, крайне важно, чтобы депрессия была быстро распознана;</w:t>
      </w:r>
      <w:r w:rsidRPr="00204A87">
        <w:rPr>
          <w:sz w:val="28"/>
          <w:szCs w:val="28"/>
        </w:rPr>
        <w:br/>
        <w:t xml:space="preserve">- Особенно подвержены депрессии подростки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. Социальные навыки высоко ценятся в подростковом возрасте, и </w:t>
      </w:r>
      <w:proofErr w:type="spellStart"/>
      <w:r w:rsidRPr="00204A87">
        <w:rPr>
          <w:sz w:val="28"/>
          <w:szCs w:val="28"/>
        </w:rPr>
        <w:t>аутисты</w:t>
      </w:r>
      <w:proofErr w:type="spellEnd"/>
      <w:r w:rsidRPr="00204A87">
        <w:rPr>
          <w:sz w:val="28"/>
          <w:szCs w:val="28"/>
        </w:rPr>
        <w:t xml:space="preserve"> понимают, что они – другие и что им очень трудно строить нормальные отношения. Учебный материал становится более абстрактным, и задания кажутся им более сложными. В одном случае, учителя, обратив внимание на то, что подросток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перестал постоянно и нудно жаловаться на свои проблемы с математикой, решили, что он стал лучше справляться со стрессом обучения и стал более самостоятельным. В действительности же, его последовательно ухудшающиеся прилежание и успехи в математике, были следствием его ухода в свой внутренний мир, чтобы вообще избежать математики, так что справлялся он не так уж хорошо. </w:t>
      </w:r>
      <w:r w:rsidRPr="00204A87">
        <w:rPr>
          <w:sz w:val="28"/>
          <w:szCs w:val="28"/>
        </w:rPr>
        <w:br/>
        <w:t xml:space="preserve">- Необходимо, чтобы за подростками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>, обучающимися в общем потоке, присматривал специальный педагог (</w:t>
      </w:r>
      <w:proofErr w:type="spellStart"/>
      <w:r w:rsidRPr="00204A87">
        <w:rPr>
          <w:sz w:val="28"/>
          <w:szCs w:val="28"/>
        </w:rPr>
        <w:t>тьютор</w:t>
      </w:r>
      <w:proofErr w:type="spellEnd"/>
      <w:r w:rsidRPr="00204A87">
        <w:rPr>
          <w:sz w:val="28"/>
          <w:szCs w:val="28"/>
        </w:rPr>
        <w:t>) который оценивал бы их состояние, встречаясь с ними хотя бы раз в день и суммируя наблюдения других учителей;</w:t>
      </w:r>
      <w:r w:rsidRPr="00204A87">
        <w:rPr>
          <w:sz w:val="28"/>
          <w:szCs w:val="28"/>
        </w:rPr>
        <w:br/>
        <w:t xml:space="preserve">- Ребенку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должна быть оказана помощь, как только обнаружатся трудности в изучении какого-либо предмета. Эти дети быстро разочаровываются и на неудачи реагируют гораздо более болезненно, чем обычные дети;</w:t>
      </w:r>
      <w:r w:rsidRPr="00204A87">
        <w:rPr>
          <w:sz w:val="28"/>
          <w:szCs w:val="28"/>
        </w:rPr>
        <w:br/>
        <w:t xml:space="preserve">- Дети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, отличающиеся особой эмоциональной неустойчивостью, могут нуждаться в помещении их в специальные классы, </w:t>
      </w:r>
      <w:r w:rsidRPr="00204A87">
        <w:rPr>
          <w:sz w:val="28"/>
          <w:szCs w:val="28"/>
        </w:rPr>
        <w:lastRenderedPageBreak/>
        <w:t xml:space="preserve">где они смогут обучаться по индивидуальной программе. Им требуется такая образовательная среда, в которой они чувствовали бы себя компетентными и успешными. Если держать их в общем потоке, где они не могут выполнять задания и усваивать материал, то это приведет только к снижению самооценки, к ещё большему уходу в себя, что создаст почву для депрессии. </w:t>
      </w:r>
      <w:proofErr w:type="gramStart"/>
      <w:r w:rsidRPr="00204A87">
        <w:rPr>
          <w:sz w:val="28"/>
          <w:szCs w:val="28"/>
        </w:rPr>
        <w:t>(В некоторых ситуациях, конечно, лучше предоставить ребенку персонального помощника, чем помещать его в специальную школу или класс.</w:t>
      </w:r>
      <w:proofErr w:type="gramEnd"/>
      <w:r w:rsidRPr="00204A87">
        <w:rPr>
          <w:sz w:val="28"/>
          <w:szCs w:val="28"/>
        </w:rPr>
        <w:t xml:space="preserve"> </w:t>
      </w:r>
      <w:proofErr w:type="gramStart"/>
      <w:r w:rsidRPr="00204A87">
        <w:rPr>
          <w:sz w:val="28"/>
          <w:szCs w:val="28"/>
        </w:rPr>
        <w:t>Такая помощь предполагает эмоциональную поддержку, организованную и устойчивую обратную связь.)</w:t>
      </w:r>
      <w:proofErr w:type="gramEnd"/>
    </w:p>
    <w:p w:rsidR="0002617B" w:rsidRPr="00204A87" w:rsidRDefault="0002617B" w:rsidP="0002617B">
      <w:pPr>
        <w:pStyle w:val="a3"/>
        <w:spacing w:line="360" w:lineRule="auto"/>
        <w:jc w:val="center"/>
        <w:rPr>
          <w:sz w:val="28"/>
          <w:szCs w:val="28"/>
        </w:rPr>
      </w:pPr>
      <w:r w:rsidRPr="00204A87">
        <w:rPr>
          <w:rStyle w:val="a6"/>
          <w:sz w:val="28"/>
          <w:szCs w:val="28"/>
        </w:rPr>
        <w:t>Заключение:</w:t>
      </w:r>
    </w:p>
    <w:p w:rsidR="0002617B" w:rsidRPr="00204A87" w:rsidRDefault="0002617B" w:rsidP="0002617B">
      <w:pPr>
        <w:pStyle w:val="a3"/>
        <w:spacing w:line="360" w:lineRule="auto"/>
        <w:rPr>
          <w:sz w:val="28"/>
          <w:szCs w:val="28"/>
        </w:rPr>
      </w:pPr>
      <w:r w:rsidRPr="00204A87">
        <w:rPr>
          <w:sz w:val="28"/>
          <w:szCs w:val="28"/>
        </w:rPr>
        <w:t xml:space="preserve">Дети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проявляют значительные трудности в социальной коммуникации, а также другие характерные черты, которые могут серьезно повлиять на их способность успешно действовать во всех областях жизни. Однако, применяя соответствующие стратегии помощи, путем непосредственного обучения и различных приемов приспособления и / или модификации обучения, можно научить ребенка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успешно жить в нашем непредсказуемом, полном сенсорных раздражителей и социального взаимодействия мире. Важен комплексный</w:t>
      </w:r>
      <w:proofErr w:type="gramStart"/>
      <w:r w:rsidRPr="00204A87">
        <w:rPr>
          <w:sz w:val="28"/>
          <w:szCs w:val="28"/>
        </w:rPr>
        <w:t>.</w:t>
      </w:r>
      <w:proofErr w:type="gramEnd"/>
      <w:r w:rsidRPr="00204A87">
        <w:rPr>
          <w:sz w:val="28"/>
          <w:szCs w:val="28"/>
        </w:rPr>
        <w:t xml:space="preserve"> </w:t>
      </w:r>
      <w:proofErr w:type="gramStart"/>
      <w:r w:rsidRPr="00204A87">
        <w:rPr>
          <w:sz w:val="28"/>
          <w:szCs w:val="28"/>
        </w:rPr>
        <w:t>к</w:t>
      </w:r>
      <w:proofErr w:type="gramEnd"/>
      <w:r w:rsidRPr="00204A87">
        <w:rPr>
          <w:sz w:val="28"/>
          <w:szCs w:val="28"/>
        </w:rPr>
        <w:t xml:space="preserve">омандный подход к решению уникальных и вызывающих сложности потребностей ребенка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>, и родители ребенка должны быть </w:t>
      </w:r>
      <w:r w:rsidRPr="00204A87">
        <w:rPr>
          <w:rStyle w:val="a6"/>
          <w:sz w:val="28"/>
          <w:szCs w:val="28"/>
        </w:rPr>
        <w:t>активными участниками</w:t>
      </w:r>
      <w:r w:rsidRPr="00204A87">
        <w:rPr>
          <w:b/>
          <w:sz w:val="28"/>
          <w:szCs w:val="28"/>
        </w:rPr>
        <w:t> </w:t>
      </w:r>
      <w:r w:rsidRPr="00204A87">
        <w:rPr>
          <w:sz w:val="28"/>
          <w:szCs w:val="28"/>
        </w:rPr>
        <w:t>этой команды</w:t>
      </w:r>
    </w:p>
    <w:p w:rsidR="0002617B" w:rsidRPr="00204A87" w:rsidRDefault="0002617B" w:rsidP="0002617B">
      <w:pPr>
        <w:tabs>
          <w:tab w:val="left" w:pos="-142"/>
        </w:tabs>
        <w:spacing w:line="360" w:lineRule="auto"/>
        <w:ind w:left="-426" w:firstLine="284"/>
        <w:rPr>
          <w:rFonts w:ascii="Times New Roman" w:hAnsi="Times New Roman"/>
          <w:b/>
          <w:sz w:val="28"/>
          <w:szCs w:val="28"/>
          <w:lang w:eastAsia="en-US"/>
        </w:rPr>
      </w:pPr>
      <w:r w:rsidRPr="00204A87"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            Литература:</w:t>
      </w:r>
    </w:p>
    <w:p w:rsidR="0002617B" w:rsidRPr="00204A87" w:rsidRDefault="0002617B" w:rsidP="0002617B">
      <w:pPr>
        <w:pStyle w:val="a4"/>
        <w:numPr>
          <w:ilvl w:val="1"/>
          <w:numId w:val="4"/>
        </w:numPr>
        <w:spacing w:line="360" w:lineRule="auto"/>
        <w:ind w:left="-284" w:firstLine="0"/>
        <w:rPr>
          <w:sz w:val="28"/>
          <w:szCs w:val="28"/>
        </w:rPr>
      </w:pPr>
      <w:r w:rsidRPr="00204A87">
        <w:rPr>
          <w:color w:val="000000"/>
          <w:sz w:val="28"/>
          <w:szCs w:val="28"/>
        </w:rPr>
        <w:t xml:space="preserve"> </w:t>
      </w:r>
      <w:proofErr w:type="spellStart"/>
      <w:r w:rsidRPr="00204A87">
        <w:rPr>
          <w:color w:val="000000"/>
          <w:sz w:val="28"/>
          <w:szCs w:val="28"/>
        </w:rPr>
        <w:t>Уинг</w:t>
      </w:r>
      <w:proofErr w:type="spellEnd"/>
      <w:r w:rsidRPr="00204A87">
        <w:rPr>
          <w:color w:val="000000"/>
          <w:sz w:val="28"/>
          <w:szCs w:val="28"/>
        </w:rPr>
        <w:t>, Л</w:t>
      </w:r>
      <w:r w:rsidRPr="00204A87">
        <w:rPr>
          <w:sz w:val="28"/>
          <w:szCs w:val="28"/>
        </w:rPr>
        <w:t>.</w:t>
      </w:r>
      <w:r w:rsidRPr="00204A87">
        <w:rPr>
          <w:rStyle w:val="a7"/>
          <w:sz w:val="28"/>
          <w:szCs w:val="28"/>
        </w:rPr>
        <w:t xml:space="preserve"> Синдром </w:t>
      </w:r>
      <w:proofErr w:type="spellStart"/>
      <w:r w:rsidRPr="00204A87">
        <w:rPr>
          <w:rStyle w:val="a7"/>
          <w:sz w:val="28"/>
          <w:szCs w:val="28"/>
        </w:rPr>
        <w:t>Аспергера</w:t>
      </w:r>
      <w:proofErr w:type="spellEnd"/>
      <w:r w:rsidRPr="00204A87">
        <w:rPr>
          <w:rStyle w:val="a7"/>
          <w:sz w:val="28"/>
          <w:szCs w:val="28"/>
        </w:rPr>
        <w:t>: клиническое описание</w:t>
      </w:r>
      <w:r w:rsidRPr="00204A87">
        <w:rPr>
          <w:rStyle w:val="a7"/>
          <w:color w:val="555555"/>
          <w:sz w:val="28"/>
          <w:szCs w:val="28"/>
        </w:rPr>
        <w:t xml:space="preserve"> </w:t>
      </w:r>
      <w:r w:rsidRPr="00204A87">
        <w:rPr>
          <w:sz w:val="28"/>
          <w:szCs w:val="28"/>
        </w:rPr>
        <w:t xml:space="preserve">[Электронный ресурс] / Л. </w:t>
      </w:r>
      <w:proofErr w:type="spellStart"/>
      <w:r w:rsidRPr="00204A87">
        <w:rPr>
          <w:sz w:val="28"/>
          <w:szCs w:val="28"/>
        </w:rPr>
        <w:t>Уинг</w:t>
      </w:r>
      <w:proofErr w:type="spellEnd"/>
      <w:r w:rsidRPr="00204A87">
        <w:rPr>
          <w:sz w:val="28"/>
          <w:szCs w:val="28"/>
        </w:rPr>
        <w:t xml:space="preserve">. - URL: </w:t>
      </w:r>
      <w:hyperlink r:id="rId6" w:history="1">
        <w:r w:rsidRPr="00204A87">
          <w:rPr>
            <w:rStyle w:val="a5"/>
            <w:sz w:val="28"/>
            <w:szCs w:val="28"/>
          </w:rPr>
          <w:t>http://www.aspergers.ru/node/112</w:t>
        </w:r>
      </w:hyperlink>
      <w:r w:rsidRPr="00204A87">
        <w:rPr>
          <w:rStyle w:val="a00"/>
          <w:sz w:val="28"/>
          <w:szCs w:val="28"/>
        </w:rPr>
        <w:t xml:space="preserve"> (дата обращения: 11.03.2012). </w:t>
      </w:r>
    </w:p>
    <w:p w:rsidR="0002617B" w:rsidRPr="00204A87" w:rsidRDefault="0002617B" w:rsidP="0002617B">
      <w:pPr>
        <w:pStyle w:val="a3"/>
        <w:numPr>
          <w:ilvl w:val="1"/>
          <w:numId w:val="4"/>
        </w:numPr>
        <w:spacing w:line="360" w:lineRule="auto"/>
        <w:ind w:left="-284" w:firstLine="0"/>
        <w:jc w:val="both"/>
        <w:rPr>
          <w:sz w:val="28"/>
          <w:szCs w:val="28"/>
        </w:rPr>
      </w:pPr>
      <w:r w:rsidRPr="00204A87">
        <w:rPr>
          <w:rStyle w:val="a00"/>
          <w:sz w:val="28"/>
          <w:szCs w:val="28"/>
        </w:rPr>
        <w:t xml:space="preserve"> </w:t>
      </w:r>
      <w:r w:rsidRPr="00204A87">
        <w:rPr>
          <w:sz w:val="28"/>
          <w:szCs w:val="28"/>
        </w:rPr>
        <w:t xml:space="preserve"> Никольская, О. С. Аутичный ребенок: пути помощи / О. С. Никольская, Е.Р. </w:t>
      </w:r>
      <w:proofErr w:type="spellStart"/>
      <w:r w:rsidRPr="00204A87">
        <w:rPr>
          <w:sz w:val="28"/>
          <w:szCs w:val="28"/>
        </w:rPr>
        <w:t>Баенская</w:t>
      </w:r>
      <w:proofErr w:type="spellEnd"/>
      <w:r w:rsidRPr="00204A87">
        <w:rPr>
          <w:sz w:val="28"/>
          <w:szCs w:val="28"/>
        </w:rPr>
        <w:t xml:space="preserve">, М.М. </w:t>
      </w:r>
      <w:proofErr w:type="spellStart"/>
      <w:r w:rsidRPr="00204A87">
        <w:rPr>
          <w:sz w:val="28"/>
          <w:szCs w:val="28"/>
        </w:rPr>
        <w:t>Либлинг</w:t>
      </w:r>
      <w:proofErr w:type="spellEnd"/>
      <w:r w:rsidRPr="00204A87">
        <w:rPr>
          <w:sz w:val="28"/>
          <w:szCs w:val="28"/>
        </w:rPr>
        <w:t xml:space="preserve">. - М.: Теревинф,1997. – 340 с. </w:t>
      </w:r>
    </w:p>
    <w:p w:rsidR="0002617B" w:rsidRPr="00204A87" w:rsidRDefault="0002617B" w:rsidP="0002617B">
      <w:pPr>
        <w:pStyle w:val="a3"/>
        <w:numPr>
          <w:ilvl w:val="1"/>
          <w:numId w:val="4"/>
        </w:numPr>
        <w:spacing w:line="360" w:lineRule="auto"/>
        <w:ind w:left="-284" w:firstLine="0"/>
        <w:jc w:val="both"/>
        <w:rPr>
          <w:sz w:val="28"/>
          <w:szCs w:val="28"/>
        </w:rPr>
      </w:pPr>
      <w:proofErr w:type="spellStart"/>
      <w:r w:rsidRPr="00204A87">
        <w:rPr>
          <w:sz w:val="28"/>
          <w:szCs w:val="28"/>
        </w:rPr>
        <w:lastRenderedPageBreak/>
        <w:t>Майлз</w:t>
      </w:r>
      <w:proofErr w:type="spellEnd"/>
      <w:r w:rsidRPr="00204A87">
        <w:rPr>
          <w:sz w:val="28"/>
          <w:szCs w:val="28"/>
        </w:rPr>
        <w:t xml:space="preserve">, Б. Руководство учителя по синдрому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 [Электронный ресурс] / Б. </w:t>
      </w:r>
      <w:proofErr w:type="spellStart"/>
      <w:r w:rsidRPr="00204A87">
        <w:rPr>
          <w:sz w:val="28"/>
          <w:szCs w:val="28"/>
        </w:rPr>
        <w:t>Майлз</w:t>
      </w:r>
      <w:proofErr w:type="spellEnd"/>
      <w:r w:rsidRPr="00204A87">
        <w:rPr>
          <w:sz w:val="28"/>
          <w:szCs w:val="28"/>
        </w:rPr>
        <w:t xml:space="preserve">. — URL: </w:t>
      </w:r>
      <w:hyperlink r:id="rId7" w:history="1">
        <w:r w:rsidRPr="00204A87">
          <w:rPr>
            <w:rStyle w:val="a5"/>
            <w:sz w:val="28"/>
            <w:szCs w:val="28"/>
          </w:rPr>
          <w:t>http://www.aspergers.ru/node/156</w:t>
        </w:r>
      </w:hyperlink>
      <w:r w:rsidRPr="00204A87">
        <w:rPr>
          <w:sz w:val="28"/>
          <w:szCs w:val="28"/>
        </w:rPr>
        <w:t xml:space="preserve"> (дата обращения: 24.02.2012).</w:t>
      </w:r>
    </w:p>
    <w:p w:rsidR="0002617B" w:rsidRPr="00204A87" w:rsidRDefault="0002617B" w:rsidP="0002617B">
      <w:pPr>
        <w:pStyle w:val="a3"/>
        <w:numPr>
          <w:ilvl w:val="1"/>
          <w:numId w:val="4"/>
        </w:numPr>
        <w:spacing w:line="360" w:lineRule="auto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04A87">
        <w:rPr>
          <w:sz w:val="28"/>
          <w:szCs w:val="28"/>
        </w:rPr>
        <w:t xml:space="preserve">Уильямс, К. Как понять ученика с синдромом </w:t>
      </w:r>
      <w:proofErr w:type="spellStart"/>
      <w:r w:rsidRPr="00204A87">
        <w:rPr>
          <w:sz w:val="28"/>
          <w:szCs w:val="28"/>
        </w:rPr>
        <w:t>Аспергера</w:t>
      </w:r>
      <w:proofErr w:type="spellEnd"/>
      <w:r w:rsidRPr="00204A87">
        <w:rPr>
          <w:sz w:val="28"/>
          <w:szCs w:val="28"/>
        </w:rPr>
        <w:t xml:space="preserve">: руководство для учителей [Электронный ресурс] / К. Уильямс. - URL: </w:t>
      </w:r>
      <w:hyperlink r:id="rId8" w:history="1">
        <w:r w:rsidRPr="00204A87">
          <w:rPr>
            <w:rStyle w:val="a5"/>
            <w:sz w:val="28"/>
            <w:szCs w:val="28"/>
          </w:rPr>
          <w:t>http://www.aspergers.ru/node/62</w:t>
        </w:r>
      </w:hyperlink>
      <w:r w:rsidRPr="00204A87">
        <w:rPr>
          <w:sz w:val="28"/>
          <w:szCs w:val="28"/>
        </w:rPr>
        <w:t xml:space="preserve"> </w:t>
      </w:r>
      <w:r w:rsidRPr="00204A87">
        <w:rPr>
          <w:rStyle w:val="a00"/>
          <w:sz w:val="28"/>
          <w:szCs w:val="28"/>
        </w:rPr>
        <w:t>(дата обращения: 10.03.2012).</w:t>
      </w:r>
    </w:p>
    <w:p w:rsidR="0002617B" w:rsidRPr="00D45076" w:rsidRDefault="0002617B" w:rsidP="0002617B">
      <w:pPr>
        <w:pStyle w:val="a3"/>
        <w:numPr>
          <w:ilvl w:val="1"/>
          <w:numId w:val="4"/>
        </w:numPr>
        <w:spacing w:before="140" w:beforeAutospacing="0" w:after="0" w:afterAutospacing="0" w:line="360" w:lineRule="auto"/>
        <w:ind w:left="-142" w:firstLine="142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spellStart"/>
      <w:r w:rsidRPr="00D45076">
        <w:rPr>
          <w:sz w:val="28"/>
          <w:szCs w:val="28"/>
          <w:lang w:eastAsia="ar-SA"/>
        </w:rPr>
        <w:t>Стоукс</w:t>
      </w:r>
      <w:proofErr w:type="spellEnd"/>
      <w:r w:rsidRPr="00D45076">
        <w:rPr>
          <w:sz w:val="28"/>
          <w:szCs w:val="28"/>
          <w:lang w:eastAsia="ar-SA"/>
        </w:rPr>
        <w:t xml:space="preserve">, С. Дети с синдромом </w:t>
      </w:r>
      <w:proofErr w:type="spellStart"/>
      <w:r w:rsidRPr="00D45076">
        <w:rPr>
          <w:sz w:val="28"/>
          <w:szCs w:val="28"/>
          <w:lang w:eastAsia="ar-SA"/>
        </w:rPr>
        <w:t>Аспергера</w:t>
      </w:r>
      <w:proofErr w:type="spellEnd"/>
      <w:r w:rsidRPr="00D45076">
        <w:rPr>
          <w:sz w:val="28"/>
          <w:szCs w:val="28"/>
          <w:lang w:eastAsia="ar-SA"/>
        </w:rPr>
        <w:t xml:space="preserve">: характеристика, стили обучения и стратегии помощи [Электронный ресурс] / С. </w:t>
      </w:r>
      <w:proofErr w:type="spellStart"/>
      <w:r w:rsidRPr="00D45076">
        <w:rPr>
          <w:sz w:val="28"/>
          <w:szCs w:val="28"/>
          <w:lang w:eastAsia="ar-SA"/>
        </w:rPr>
        <w:t>Стоукс</w:t>
      </w:r>
      <w:proofErr w:type="spellEnd"/>
      <w:r w:rsidRPr="00D45076">
        <w:rPr>
          <w:sz w:val="28"/>
          <w:szCs w:val="28"/>
          <w:lang w:eastAsia="ar-SA"/>
        </w:rPr>
        <w:t xml:space="preserve">. - URL: </w:t>
      </w:r>
      <w:hyperlink r:id="rId9" w:history="1">
        <w:r w:rsidRPr="00D45076">
          <w:rPr>
            <w:color w:val="0000FF"/>
            <w:sz w:val="28"/>
            <w:szCs w:val="28"/>
            <w:u w:val="single"/>
            <w:lang w:eastAsia="ar-SA"/>
          </w:rPr>
          <w:t>http://www.aspergers.ru/node/173</w:t>
        </w:r>
      </w:hyperlink>
      <w:hyperlink r:id="rId10" w:history="1">
        <w:r w:rsidRPr="00D45076">
          <w:rPr>
            <w:sz w:val="28"/>
            <w:szCs w:val="28"/>
            <w:lang w:eastAsia="ar-SA"/>
          </w:rPr>
          <w:t xml:space="preserve"> </w:t>
        </w:r>
        <w:r w:rsidRPr="00D45076">
          <w:rPr>
            <w:color w:val="0000FF"/>
            <w:sz w:val="28"/>
            <w:szCs w:val="28"/>
            <w:u w:val="single"/>
            <w:lang w:eastAsia="ar-SA"/>
          </w:rPr>
          <w:t>(дата</w:t>
        </w:r>
      </w:hyperlink>
      <w:r w:rsidRPr="00D45076">
        <w:rPr>
          <w:sz w:val="28"/>
          <w:szCs w:val="28"/>
          <w:lang w:eastAsia="ar-SA"/>
        </w:rPr>
        <w:t xml:space="preserve"> обращения: 12.03.2012).</w:t>
      </w:r>
    </w:p>
    <w:p w:rsidR="0002617B" w:rsidRPr="00204A87" w:rsidRDefault="0002617B" w:rsidP="0002617B">
      <w:pPr>
        <w:pStyle w:val="a4"/>
        <w:tabs>
          <w:tab w:val="left" w:pos="567"/>
        </w:tabs>
        <w:spacing w:line="360" w:lineRule="auto"/>
        <w:ind w:left="-284"/>
        <w:jc w:val="both"/>
        <w:rPr>
          <w:color w:val="DD8047"/>
          <w:sz w:val="28"/>
          <w:szCs w:val="28"/>
        </w:rPr>
      </w:pPr>
    </w:p>
    <w:p w:rsidR="0002617B" w:rsidRPr="00204A87" w:rsidRDefault="0002617B" w:rsidP="0002617B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617B" w:rsidRPr="00144481" w:rsidRDefault="0002617B" w:rsidP="00144481">
      <w:pPr>
        <w:spacing w:after="0" w:line="240" w:lineRule="auto"/>
        <w:jc w:val="center"/>
        <w:rPr>
          <w:rFonts w:ascii="Times New Roman" w:hAnsi="Times New Roman"/>
        </w:rPr>
      </w:pPr>
      <w:bookmarkStart w:id="1" w:name="_GoBack"/>
      <w:bookmarkEnd w:id="1"/>
    </w:p>
    <w:sectPr w:rsidR="0002617B" w:rsidRPr="00144481" w:rsidSect="000008C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0DFF"/>
    <w:multiLevelType w:val="multilevel"/>
    <w:tmpl w:val="D010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A488D"/>
    <w:multiLevelType w:val="hybridMultilevel"/>
    <w:tmpl w:val="6A9C735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A1963"/>
    <w:multiLevelType w:val="hybridMultilevel"/>
    <w:tmpl w:val="5EA2E36C"/>
    <w:lvl w:ilvl="0" w:tplc="78DE45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105D9"/>
    <w:multiLevelType w:val="hybridMultilevel"/>
    <w:tmpl w:val="E294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81"/>
    <w:rsid w:val="000008CC"/>
    <w:rsid w:val="0002617B"/>
    <w:rsid w:val="0007293D"/>
    <w:rsid w:val="00144481"/>
    <w:rsid w:val="00F273BA"/>
    <w:rsid w:val="00F5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81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17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617B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617B"/>
    <w:rPr>
      <w:color w:val="0000FF"/>
      <w:u w:val="single"/>
    </w:rPr>
  </w:style>
  <w:style w:type="character" w:customStyle="1" w:styleId="apple-style-span">
    <w:name w:val="apple-style-span"/>
    <w:basedOn w:val="a0"/>
    <w:rsid w:val="0002617B"/>
  </w:style>
  <w:style w:type="character" w:styleId="a6">
    <w:name w:val="Strong"/>
    <w:basedOn w:val="a0"/>
    <w:uiPriority w:val="22"/>
    <w:qFormat/>
    <w:rsid w:val="0002617B"/>
    <w:rPr>
      <w:b/>
      <w:bCs/>
    </w:rPr>
  </w:style>
  <w:style w:type="character" w:styleId="a7">
    <w:name w:val="Emphasis"/>
    <w:basedOn w:val="a0"/>
    <w:uiPriority w:val="20"/>
    <w:qFormat/>
    <w:rsid w:val="0002617B"/>
    <w:rPr>
      <w:i/>
      <w:iCs/>
    </w:rPr>
  </w:style>
  <w:style w:type="character" w:customStyle="1" w:styleId="a00">
    <w:name w:val="a0"/>
    <w:basedOn w:val="a0"/>
    <w:rsid w:val="0002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81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17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617B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617B"/>
    <w:rPr>
      <w:color w:val="0000FF"/>
      <w:u w:val="single"/>
    </w:rPr>
  </w:style>
  <w:style w:type="character" w:customStyle="1" w:styleId="apple-style-span">
    <w:name w:val="apple-style-span"/>
    <w:basedOn w:val="a0"/>
    <w:rsid w:val="0002617B"/>
  </w:style>
  <w:style w:type="character" w:styleId="a6">
    <w:name w:val="Strong"/>
    <w:basedOn w:val="a0"/>
    <w:uiPriority w:val="22"/>
    <w:qFormat/>
    <w:rsid w:val="0002617B"/>
    <w:rPr>
      <w:b/>
      <w:bCs/>
    </w:rPr>
  </w:style>
  <w:style w:type="character" w:styleId="a7">
    <w:name w:val="Emphasis"/>
    <w:basedOn w:val="a0"/>
    <w:uiPriority w:val="20"/>
    <w:qFormat/>
    <w:rsid w:val="0002617B"/>
    <w:rPr>
      <w:i/>
      <w:iCs/>
    </w:rPr>
  </w:style>
  <w:style w:type="character" w:customStyle="1" w:styleId="a00">
    <w:name w:val="a0"/>
    <w:basedOn w:val="a0"/>
    <w:rsid w:val="0002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ergers.ru/node/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pergers.ru/node/1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ergers.ru/node/1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pergers.ru/node/173%20%28%D0%B4%D0%B0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pergers.ru/node/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5081</Words>
  <Characters>28964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Компьютер</cp:lastModifiedBy>
  <cp:revision>8</cp:revision>
  <dcterms:created xsi:type="dcterms:W3CDTF">2014-03-27T18:32:00Z</dcterms:created>
  <dcterms:modified xsi:type="dcterms:W3CDTF">2015-01-11T20:52:00Z</dcterms:modified>
</cp:coreProperties>
</file>