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18" w:rsidRDefault="00FE4218" w:rsidP="00FE42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2CC6">
        <w:rPr>
          <w:rFonts w:ascii="Times New Roman" w:hAnsi="Times New Roman" w:cs="Times New Roman"/>
          <w:sz w:val="24"/>
          <w:szCs w:val="24"/>
        </w:rPr>
        <w:t>Дивак</w:t>
      </w:r>
      <w:proofErr w:type="spellEnd"/>
      <w:r w:rsidRPr="00CD2CC6">
        <w:rPr>
          <w:rFonts w:ascii="Times New Roman" w:hAnsi="Times New Roman" w:cs="Times New Roman"/>
          <w:sz w:val="24"/>
          <w:szCs w:val="24"/>
        </w:rPr>
        <w:t xml:space="preserve"> Татьяна Юрьевна,</w:t>
      </w:r>
    </w:p>
    <w:p w:rsidR="00FE4218" w:rsidRDefault="00FE4218" w:rsidP="00FE4218">
      <w:pPr>
        <w:rPr>
          <w:rFonts w:ascii="Times New Roman" w:hAnsi="Times New Roman" w:cs="Times New Roman"/>
          <w:sz w:val="24"/>
          <w:szCs w:val="24"/>
        </w:rPr>
      </w:pPr>
      <w:r w:rsidRPr="00CD2CC6">
        <w:rPr>
          <w:rFonts w:ascii="Times New Roman" w:hAnsi="Times New Roman" w:cs="Times New Roman"/>
          <w:sz w:val="24"/>
          <w:szCs w:val="24"/>
        </w:rPr>
        <w:t xml:space="preserve"> учитель начальных  классов, вторая квалификационная категория, </w:t>
      </w:r>
    </w:p>
    <w:p w:rsidR="00FE4218" w:rsidRDefault="00FE4218" w:rsidP="00FE4218">
      <w:pPr>
        <w:rPr>
          <w:rFonts w:ascii="Times New Roman" w:hAnsi="Times New Roman" w:cs="Times New Roman"/>
          <w:sz w:val="24"/>
          <w:szCs w:val="24"/>
        </w:rPr>
      </w:pPr>
      <w:r w:rsidRPr="00CD2CC6">
        <w:rPr>
          <w:rFonts w:ascii="Times New Roman" w:hAnsi="Times New Roman" w:cs="Times New Roman"/>
          <w:sz w:val="24"/>
          <w:szCs w:val="24"/>
        </w:rPr>
        <w:t>КГУ «</w:t>
      </w:r>
      <w:proofErr w:type="spellStart"/>
      <w:r w:rsidRPr="00CD2CC6">
        <w:rPr>
          <w:rFonts w:ascii="Times New Roman" w:hAnsi="Times New Roman" w:cs="Times New Roman"/>
          <w:sz w:val="24"/>
          <w:szCs w:val="24"/>
        </w:rPr>
        <w:t>Ишимская</w:t>
      </w:r>
      <w:proofErr w:type="spellEnd"/>
      <w:r w:rsidRPr="00CD2CC6">
        <w:rPr>
          <w:rFonts w:ascii="Times New Roman" w:hAnsi="Times New Roman" w:cs="Times New Roman"/>
          <w:sz w:val="24"/>
          <w:szCs w:val="24"/>
        </w:rPr>
        <w:t xml:space="preserve">  школа-сад»</w:t>
      </w:r>
    </w:p>
    <w:p w:rsidR="00FE4218" w:rsidRPr="00CD2CC6" w:rsidRDefault="00DD1435" w:rsidP="00FE4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Казахстан. </w:t>
      </w:r>
      <w:bookmarkStart w:id="0" w:name="_GoBack"/>
      <w:bookmarkEnd w:id="0"/>
      <w:r w:rsidR="00FE4218" w:rsidRPr="00CD2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218" w:rsidRPr="00CD2CC6">
        <w:rPr>
          <w:rFonts w:ascii="Times New Roman" w:hAnsi="Times New Roman" w:cs="Times New Roman"/>
          <w:sz w:val="24"/>
          <w:szCs w:val="24"/>
        </w:rPr>
        <w:t>Акмолинская</w:t>
      </w:r>
      <w:proofErr w:type="spellEnd"/>
      <w:r w:rsidR="00FE4218" w:rsidRPr="00CD2CC6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FE4218" w:rsidRPr="00CD2CC6">
        <w:rPr>
          <w:rFonts w:ascii="Times New Roman" w:hAnsi="Times New Roman" w:cs="Times New Roman"/>
          <w:sz w:val="24"/>
          <w:szCs w:val="24"/>
        </w:rPr>
        <w:t>Жаксынский</w:t>
      </w:r>
      <w:proofErr w:type="spellEnd"/>
      <w:r w:rsidR="00FE4218" w:rsidRPr="00CD2CC6">
        <w:rPr>
          <w:rFonts w:ascii="Times New Roman" w:hAnsi="Times New Roman" w:cs="Times New Roman"/>
          <w:sz w:val="24"/>
          <w:szCs w:val="24"/>
        </w:rPr>
        <w:t xml:space="preserve"> район, с </w:t>
      </w:r>
      <w:proofErr w:type="spellStart"/>
      <w:r w:rsidR="00FE4218" w:rsidRPr="00CD2CC6">
        <w:rPr>
          <w:rFonts w:ascii="Times New Roman" w:hAnsi="Times New Roman" w:cs="Times New Roman"/>
          <w:sz w:val="24"/>
          <w:szCs w:val="24"/>
        </w:rPr>
        <w:t>Ишимское</w:t>
      </w:r>
      <w:proofErr w:type="spellEnd"/>
      <w:r w:rsidR="00FE4218" w:rsidRPr="00CD2CC6">
        <w:rPr>
          <w:rFonts w:ascii="Times New Roman" w:hAnsi="Times New Roman" w:cs="Times New Roman"/>
          <w:sz w:val="24"/>
          <w:szCs w:val="24"/>
        </w:rPr>
        <w:t>.</w:t>
      </w:r>
    </w:p>
    <w:p w:rsidR="00FE4218" w:rsidRDefault="00FE421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E4218" w:rsidRDefault="00FE421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E4218" w:rsidRDefault="00FE421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E4218" w:rsidRDefault="00FE421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E4218" w:rsidRDefault="00FE421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D1435" w:rsidRDefault="00DD1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D1435" w:rsidRDefault="00DD1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D1435" w:rsidRDefault="00DD1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D1435" w:rsidRDefault="00DD1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D1435" w:rsidRDefault="00DD1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D1435" w:rsidRDefault="00DD1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D1435" w:rsidRDefault="00DD1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D1435" w:rsidRDefault="00DD1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D1435" w:rsidRDefault="00DD1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D1435" w:rsidRDefault="00DD1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D1435" w:rsidRDefault="00DD1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D1435" w:rsidRDefault="00DD1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D1435" w:rsidRDefault="00DD1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D1435" w:rsidRDefault="00DD1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D1435" w:rsidRDefault="00DD1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D1435" w:rsidRDefault="00DD1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D1435" w:rsidRDefault="00DD1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D1435" w:rsidRDefault="00DD1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D1435" w:rsidRDefault="00DD1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D1435" w:rsidRDefault="00DD1435" w:rsidP="00DD14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2)Аннотация.</w:t>
      </w:r>
    </w:p>
    <w:p w:rsidR="00DD1435" w:rsidRPr="00BC30C8" w:rsidRDefault="00DD1435" w:rsidP="00DD1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0C8">
        <w:rPr>
          <w:rFonts w:ascii="Times New Roman" w:hAnsi="Times New Roman" w:cs="Times New Roman"/>
          <w:sz w:val="24"/>
          <w:szCs w:val="24"/>
        </w:rPr>
        <w:t>Интегрированный урок « Геометрические фигуры. Свойства предметов. Сравнение предметов по свойствам»</w:t>
      </w:r>
      <w:r>
        <w:rPr>
          <w:rFonts w:ascii="Times New Roman" w:hAnsi="Times New Roman" w:cs="Times New Roman"/>
          <w:sz w:val="24"/>
          <w:szCs w:val="24"/>
        </w:rPr>
        <w:t xml:space="preserve"> для учеников 1 класса,</w:t>
      </w:r>
    </w:p>
    <w:p w:rsidR="00DD1435" w:rsidRPr="00BC30C8" w:rsidRDefault="00DD1435" w:rsidP="00DD1435">
      <w:pPr>
        <w:rPr>
          <w:rFonts w:ascii="Times New Roman" w:hAnsi="Times New Roman" w:cs="Times New Roman"/>
          <w:sz w:val="24"/>
          <w:szCs w:val="24"/>
        </w:rPr>
      </w:pPr>
      <w:r w:rsidRPr="00BC30C8">
        <w:rPr>
          <w:rFonts w:ascii="Times New Roman" w:hAnsi="Times New Roman" w:cs="Times New Roman"/>
          <w:sz w:val="24"/>
          <w:szCs w:val="24"/>
        </w:rPr>
        <w:t xml:space="preserve"> знакомит с формами организации совместной деятельности учащихся и педагогов, с принципами развития познавательных потребностей ребенка. Вашему вниманию предлагается модель творчески активной личности учащегося и модель учителя, развивающего творческую активность учащихся.</w:t>
      </w:r>
    </w:p>
    <w:p w:rsidR="00DD1435" w:rsidRDefault="00DD1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D1435" w:rsidRDefault="00DD1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E4218" w:rsidRDefault="00FE421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D4FD5" w:rsidRPr="00D74526" w:rsidRDefault="00D74526">
      <w:pPr>
        <w:rPr>
          <w:rFonts w:ascii="Times New Roman" w:hAnsi="Times New Roman" w:cs="Times New Roman"/>
          <w:sz w:val="24"/>
          <w:szCs w:val="24"/>
        </w:rPr>
      </w:pP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Выработать способность к сравнению геометрических фигур по цвету, форме и размеру.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Выявить особенности плоских фигур: круг, прямоугольник, квадрат.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Сформировать особенность к описанию результатов наблюдений за свойствами предметов </w:t>
      </w:r>
      <w:proofErr w:type="gramStart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цвет, форма, размер, материал).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урока</w:t>
      </w:r>
      <w:r w:rsidRPr="00D7452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</w:t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Отложили книжки, сказки и убрали все раскраски, мы урок сейчас начнем, все по счету перечтем, будем совестно трудиться</w:t>
      </w:r>
      <w:proofErr w:type="gramStart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все вознаградится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Сообщение темы и цели урока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воссоздает позитивную атмосферу.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Педагог:</w:t>
      </w:r>
      <w:r w:rsidRPr="00D7452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 могуч, благороден, ленивый</w:t>
      </w:r>
      <w:proofErr w:type="gramStart"/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осит </w:t>
      </w:r>
      <w:proofErr w:type="spellStart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левушка</w:t>
      </w:r>
      <w:proofErr w:type="spellEnd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желтую гриву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не путайте львенка с котенком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не будет играться с ребенком.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Царь зверей не спроста называют,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Страх и ужас во всех он вселяет</w:t>
      </w:r>
      <w:proofErr w:type="gramStart"/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большом экране демонстрируют изображение льва (Рис 1)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Педагог: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у нас необычный урок, его мы проведем его с героями из мультфильма «Мадагаскар»</w:t>
      </w:r>
      <w:proofErr w:type="gramStart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!</w:t>
      </w:r>
      <w:proofErr w:type="gramEnd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 ждет увлекательное путешествие, интересные задания, которые нам помогут решить герои мультфильма.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 Алекс обучит вас навыкам устного счета.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Педагог: Для того чтобы попасть на остров, нам нужны билеты.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получить билеты</w:t>
      </w:r>
      <w:proofErr w:type="gramStart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выполним интересное задание.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 вами лежит лист с заданием. Внимательно осмотрите его. Пример первого </w:t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индивидуального задания «Рис 2»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Раскрасть геометрические фигуры, посчитай их и зачеркни лишние цифры.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выполняют задания. Педагог следит за правильностью выполнения.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Педагог: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Молодцы! Теперь мы отправляемся на остров.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 встречает король Джулиан.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большом экране демонстрируют его изображение. «Рис 3»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Педагог: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приготовил вам веселые задачи в стихах.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Принесла обезьяна кокосы,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кокоса дала альбиносу,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Штуки три подарила горилле</w:t>
      </w:r>
      <w:proofErr w:type="gramStart"/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себя не обделила,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оставила себе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Посчитай теперь в уме. (7)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 джунглям погуляла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зверей там посчитала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 мартышки просто пели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две в дали сидели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 на солнце отдыхал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мартышкам подпевал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(Сколько всего зверей?)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Уголков нет у меня,</w:t>
      </w:r>
      <w:r w:rsidRPr="00D745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похож на солнце я,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копейку и на чашку,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Нету ручек у меня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Отгадай скорей , кто я? КРУГ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давно знаком со мной</w:t>
      </w:r>
      <w:proofErr w:type="gramStart"/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аждый угол ведь прямой.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бока прямые</w:t>
      </w:r>
      <w:r w:rsidRPr="00D745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всего четыре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КВАДРАТ</w:t>
      </w:r>
      <w:proofErr w:type="gramStart"/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 угла у меня</w:t>
      </w:r>
      <w:r w:rsidRPr="00D745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Отгадайте кто я? ТРЕУГОЛЬНИК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Педагог:</w:t>
      </w:r>
      <w:r w:rsidRPr="00D7452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Молодцы! Вот и встретили следующего обитателя острова</w:t>
      </w:r>
      <w:proofErr w:type="gramStart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«Рис 4»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Основной этап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Педагог:</w:t>
      </w:r>
      <w:r w:rsidRPr="00D7452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экране, на экране</w:t>
      </w:r>
      <w:proofErr w:type="gramStart"/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осмотрите со вниманьем!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Танец белки и друзей!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Начинайте поскорей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Перейдем к следующему заданию, учитель показывает предметы, ученики описывают его характеристики </w:t>
      </w:r>
      <w:proofErr w:type="gramStart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Цвет, форму и </w:t>
      </w:r>
      <w:proofErr w:type="spellStart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тд</w:t>
      </w:r>
      <w:proofErr w:type="spellEnd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Например: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Шарик- желтый, круглый, воздушный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Тарелка- белая, круглая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Ящик- квадратный, картонный, синий</w:t>
      </w:r>
      <w:proofErr w:type="gramStart"/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алее переходим к демонстрациям на мониторе. Показываем заготовленные таблицы, сравниваем их по цвету. Таблица состоит из двух столбцов и трех строк. Каждая строка отличается цвето</w:t>
      </w:r>
      <w:proofErr w:type="gramStart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м(</w:t>
      </w:r>
      <w:proofErr w:type="gramEnd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Красный, синий, желтый)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Педагог: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Определите</w:t>
      </w:r>
      <w:proofErr w:type="gramEnd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какого цвета предметы 1 строки второго столбца?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</w:t>
      </w:r>
      <w:proofErr w:type="gramEnd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расположенный на 2 строке третьего столбца. Его цвет?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Определите общие характеристики предметов первой строки.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Отличная работа ребята!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 (Физкультминутка):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поле, мотылек летает, (Машем руками-крылышками.)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лугу листы считает. (Считаем пальчиком)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Раз, два, три, четыре, пять. (Хлопки в ладоши.)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Ох, совсем, не сосчитать! (Прыжки на месте.)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Шесть, семь, восемь, девять, десять. (Хлопки в ладоши.)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Даже хитрая</w:t>
      </w:r>
      <w:r w:rsidRPr="00D745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4526">
        <w:rPr>
          <w:rStyle w:val="errorword"/>
          <w:rFonts w:ascii="Times New Roman" w:hAnsi="Times New Roman" w:cs="Times New Roman"/>
          <w:color w:val="000000"/>
          <w:sz w:val="24"/>
          <w:szCs w:val="24"/>
          <w:shd w:val="clear" w:color="auto" w:fill="FFE2C0"/>
        </w:rPr>
        <w:t>сов</w:t>
      </w:r>
      <w:proofErr w:type="gramStart"/>
      <w:r w:rsidRPr="00D74526">
        <w:rPr>
          <w:rStyle w:val="errorword"/>
          <w:rFonts w:ascii="Times New Roman" w:hAnsi="Times New Roman" w:cs="Times New Roman"/>
          <w:color w:val="000000"/>
          <w:sz w:val="24"/>
          <w:szCs w:val="24"/>
          <w:shd w:val="clear" w:color="auto" w:fill="FFE2C0"/>
        </w:rPr>
        <w:t>а(</w:t>
      </w:r>
      <w:proofErr w:type="gramEnd"/>
      <w:r w:rsidRPr="00D74526">
        <w:rPr>
          <w:rStyle w:val="errorword"/>
          <w:rFonts w:ascii="Times New Roman" w:hAnsi="Times New Roman" w:cs="Times New Roman"/>
          <w:color w:val="000000"/>
          <w:sz w:val="24"/>
          <w:szCs w:val="24"/>
          <w:shd w:val="clear" w:color="auto" w:fill="FFE2C0"/>
        </w:rPr>
        <w:t>Машем</w:t>
      </w:r>
      <w:r w:rsidRPr="00D745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руками-крылышками.)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Посчитать их не смогла! (Считаем пальчиком.)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Педагог: </w:t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вы думаете кто следующий обитатель острова?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сафари скакала лошадка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Черно белая прядка</w:t>
      </w:r>
      <w:proofErr w:type="gramStart"/>
      <w:r w:rsidRPr="00D745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тельняшку одела она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за чудо, скажи детвора? (Зебра)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большом экране демонстрируют картинку зебры. ( Рис 5)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 далее выводит на экран картинку с кассой фигур. (Рис 6)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вызывает учеников по одному, предлагает назвать признаки предметов по порядку.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Педагог:</w:t>
      </w:r>
      <w:proofErr w:type="gramStart"/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 признак выбранной фигуры?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-Найди синий круг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-Найди квадрат не маленький, зеленый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Педагог: Здорово, ребята! Мы встретили на пути следующего героя.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Бегемотек</w:t>
      </w:r>
      <w:proofErr w:type="spellEnd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бегемотик</w:t>
      </w:r>
      <w:proofErr w:type="spellEnd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Широко разинул ротик,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силен, и </w:t>
      </w:r>
      <w:proofErr w:type="spellStart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атлетичен</w:t>
      </w:r>
      <w:proofErr w:type="spellEnd"/>
      <w:proofErr w:type="gramStart"/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других зверей отличен…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745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Демонстрируется слайд с изображением животного.</w:t>
      </w:r>
      <w:r w:rsidRPr="00D745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 Рис 7»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Педагог: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Возьмите в </w:t>
      </w:r>
      <w:proofErr w:type="gramStart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руки</w:t>
      </w:r>
      <w:proofErr w:type="gramEnd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заготовленные из картонной бумаги отрезки разных цветов, и выложите из них прямой отрезок, ломаную линию.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Учитель, выполняет вместе с детьми, показывая пример. Определяют цвет каждой полоски.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Педагог:</w:t>
      </w:r>
      <w:r w:rsidRPr="00D7452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После отличной работы, отдохнем!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 (физкультминутка):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писали</w:t>
      </w:r>
      <w:proofErr w:type="gramStart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считали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пальчики устали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мы отдохнем</w:t>
      </w:r>
      <w:r w:rsidRPr="00D745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опять писать начнем..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Педагог: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Вот и следующий наш гость,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Хочет тоже нам помочь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возьмем его с собой</w:t>
      </w:r>
      <w:r w:rsidRPr="00D745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Будет он дружить с тобой « Рис8»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Логическая минутка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Педагог:</w:t>
      </w:r>
      <w:r w:rsidRPr="00D7452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вариант - нарисовать недостающее изображение « Рис 9,10»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Педагог:</w:t>
      </w:r>
      <w:r w:rsidRPr="00D745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Уходя, звери оставили нам фигурки« Рис 11»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Какие фигуры изображены? Как их можно назвать?</w:t>
      </w:r>
      <w:r w:rsidRPr="00D745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каком предмете вы изучаете такие фигуры? 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Отлично! Все справились с заданием.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Завершающий этап</w:t>
      </w:r>
      <w:r w:rsidRPr="00D745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Педагог: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Вот и подошел к концу наш урок, пришло время возвращаться. Скажем спасибо зверям за помощь. Мы отлично потрудились и усвоили много нового.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Подведем итоги: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Понравился ли вам урок? Что нового вы узнали? Все ли запомнили? Все было понятно и доступно?</w:t>
      </w:r>
      <w:r w:rsidRPr="00D745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остров попали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Считали , писали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мы нового много узнали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зверюшкам,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ребятам</w:t>
      </w:r>
      <w:proofErr w:type="gramStart"/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знание счета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знания пять вам!</w:t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526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CD4FD5" w:rsidRPr="00D7452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45"/>
    <w:rsid w:val="00371945"/>
    <w:rsid w:val="00B62434"/>
    <w:rsid w:val="00CD4FD5"/>
    <w:rsid w:val="00D74526"/>
    <w:rsid w:val="00DD1435"/>
    <w:rsid w:val="00FE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4526"/>
  </w:style>
  <w:style w:type="character" w:customStyle="1" w:styleId="errorword">
    <w:name w:val="errorword"/>
    <w:basedOn w:val="a0"/>
    <w:rsid w:val="00D74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4526"/>
  </w:style>
  <w:style w:type="character" w:customStyle="1" w:styleId="errorword">
    <w:name w:val="errorword"/>
    <w:basedOn w:val="a0"/>
    <w:rsid w:val="00D7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2014-02-10T13:40:00Z</dcterms:created>
  <dcterms:modified xsi:type="dcterms:W3CDTF">2014-02-13T09:46:00Z</dcterms:modified>
</cp:coreProperties>
</file>