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05" w:rsidRDefault="008A3805" w:rsidP="008A38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  класс</w:t>
      </w:r>
    </w:p>
    <w:p w:rsidR="008A3805" w:rsidRDefault="008A3805" w:rsidP="008A38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Г.С.Меркина</w:t>
      </w:r>
      <w:proofErr w:type="spellEnd"/>
    </w:p>
    <w:p w:rsidR="008A3805" w:rsidRDefault="008A3805" w:rsidP="008A380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№ 18.        </w:t>
      </w:r>
    </w:p>
    <w:p w:rsidR="008A3805" w:rsidRDefault="008A3805" w:rsidP="008A3805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A3805" w:rsidRDefault="008A3805" w:rsidP="008A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Тема.  </w:t>
      </w:r>
      <w:r w:rsidRPr="008A3805">
        <w:rPr>
          <w:rFonts w:ascii="Times New Roman" w:hAnsi="Times New Roman" w:cs="Times New Roman"/>
          <w:sz w:val="24"/>
          <w:szCs w:val="24"/>
        </w:rPr>
        <w:t xml:space="preserve">Поэма «Полтава». Образ Петра и тема России в поэме. Гражданский пафос поэмы. </w:t>
      </w:r>
    </w:p>
    <w:p w:rsidR="008A3805" w:rsidRDefault="008A3805" w:rsidP="008A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1246" w:rsidRDefault="008A3805" w:rsidP="00551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46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551246" w:rsidRPr="00551246">
        <w:rPr>
          <w:rFonts w:ascii="Times New Roman" w:hAnsi="Times New Roman" w:cs="Times New Roman"/>
          <w:sz w:val="24"/>
          <w:szCs w:val="24"/>
        </w:rPr>
        <w:t xml:space="preserve"> смысла противопоставления образа Петра I и Карла XII в </w:t>
      </w:r>
      <w:r w:rsidR="00551246">
        <w:rPr>
          <w:rFonts w:ascii="Times New Roman" w:hAnsi="Times New Roman" w:cs="Times New Roman"/>
          <w:sz w:val="24"/>
          <w:szCs w:val="24"/>
        </w:rPr>
        <w:t>п</w:t>
      </w:r>
      <w:r w:rsidR="00551246" w:rsidRPr="00551246">
        <w:rPr>
          <w:rFonts w:ascii="Times New Roman" w:hAnsi="Times New Roman" w:cs="Times New Roman"/>
          <w:sz w:val="24"/>
          <w:szCs w:val="24"/>
        </w:rPr>
        <w:t>оэме</w:t>
      </w:r>
      <w:r w:rsidR="00551246">
        <w:rPr>
          <w:rFonts w:ascii="Times New Roman" w:hAnsi="Times New Roman" w:cs="Times New Roman"/>
          <w:sz w:val="24"/>
          <w:szCs w:val="24"/>
        </w:rPr>
        <w:t>;</w:t>
      </w:r>
    </w:p>
    <w:p w:rsidR="008A3805" w:rsidRDefault="008A3805" w:rsidP="008A3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выразительного чтения,  самостоятельной исследовательской работы с текстом, работы с терминами, учебником, иллюстрациями, лексической работы;</w:t>
      </w:r>
    </w:p>
    <w:p w:rsidR="008A3805" w:rsidRDefault="008A3805" w:rsidP="008A3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</w:t>
      </w:r>
      <w:r w:rsidR="00551246">
        <w:rPr>
          <w:rFonts w:ascii="Times New Roman" w:hAnsi="Times New Roman" w:cs="Times New Roman"/>
          <w:sz w:val="24"/>
          <w:szCs w:val="24"/>
        </w:rPr>
        <w:t>мательного, вдумчивого читателя; формировать интерес к истории и культуре России.</w:t>
      </w:r>
    </w:p>
    <w:p w:rsidR="008A3805" w:rsidRDefault="008A3805" w:rsidP="008A3805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A3805" w:rsidRDefault="008A3805" w:rsidP="008A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литературы для 7 класса, рабочие тетради, мультимедийная презентация.</w:t>
      </w:r>
    </w:p>
    <w:p w:rsidR="008A3805" w:rsidRDefault="008A3805" w:rsidP="008A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5" w:rsidRDefault="008A3805" w:rsidP="008A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8A3805" w:rsidRDefault="008A3805" w:rsidP="008A38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  Организационный момент.</w:t>
      </w:r>
    </w:p>
    <w:p w:rsidR="008A3805" w:rsidRDefault="008A3805" w:rsidP="008A38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3805" w:rsidRDefault="008A3805" w:rsidP="008A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II. Изучение нового материала.</w:t>
      </w:r>
    </w:p>
    <w:p w:rsidR="008A3805" w:rsidRDefault="008A3805" w:rsidP="008A380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1.Сообщение темы, цели, плана урока.</w:t>
      </w:r>
    </w:p>
    <w:p w:rsidR="008A3805" w:rsidRPr="00331A98" w:rsidRDefault="008A3805" w:rsidP="008A380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2.Работа над темой урока.</w:t>
      </w:r>
    </w:p>
    <w:p w:rsidR="00551246" w:rsidRDefault="00551246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Краткому словарю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тературоведческих терминов. Чтение 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«Поэма». Чем баллада отличается от поэмы?</w:t>
      </w:r>
    </w:p>
    <w:p w:rsidR="00551246" w:rsidRDefault="00551246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жанр большого многочастного повествовательного произведения. Поэмы бывают лирические, лиро-эпические, эпические.</w:t>
      </w:r>
    </w:p>
    <w:p w:rsidR="00551246" w:rsidRPr="00551246" w:rsidRDefault="00551246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6" w:rsidRDefault="00551246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246" w:rsidRPr="00551246" w:rsidRDefault="00551246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«Полтава» А.С. Пушкина написана осенью 1829 г. «Полтава»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нова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торским произведением. В поэме Пушкин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объединить несколько в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ажных политических и личных тем, волновавших его в ту эпоху.</w:t>
      </w:r>
    </w:p>
    <w:p w:rsidR="00551246" w:rsidRPr="00551246" w:rsidRDefault="00551246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«Полтавы» — судьба Русского государства среди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государств, способность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усского народа отстоять свою самостояте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в борьбе с сильными противниками. Героем, стоящим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эт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темы в «Полтаве», является Петр, а центральным эпизодом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Полтавс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бой и пир после победы.</w:t>
      </w:r>
    </w:p>
    <w:p w:rsidR="00551246" w:rsidRPr="00551246" w:rsidRDefault="00551246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— тема многонационально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государства,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рической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объединения в нем разных наций и прочности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связи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русским народом и государством. Эту тему Пушкин развивает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Украины, поставив в центре поэмы образ Мазепы, пытавше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при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шведских войск оторвать Украину от России. В поэме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(в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строгом соответствии с историей) показывает Мазепу не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борющегося за освобождение своей родины, а как коварного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властолюб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ца, на деле презирающего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и родину. Эту национальную тему П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ушкин, видимо, сначала хоте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выдвинуть на первое место, назвав в </w:t>
      </w:r>
      <w:r w:rsid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кописи свою поэму «Мазепа».</w:t>
      </w:r>
    </w:p>
    <w:p w:rsidR="00551246" w:rsidRPr="00551246" w:rsidRDefault="00331A98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т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«Полтавы» — тема человека, раздавленного колесом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 Ма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 - сильная и страстная женщина. Преодолев и религиозные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 проклятие родителей, и позор в глазах общества, она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воёвывает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счастье, но становится жертвой грандиозных и страшных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событий.</w:t>
      </w:r>
    </w:p>
    <w:p w:rsidR="00551246" w:rsidRDefault="00331A98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п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ридавал большое значение исторической верности описания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освеще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событий в своей поэме,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же как и изображения исторических лиц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ней.</w:t>
      </w:r>
    </w:p>
    <w:p w:rsidR="00F82F1F" w:rsidRPr="00F82F1F" w:rsidRDefault="00F82F1F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Обзор содержания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Песнь первая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 и славен полтавский генеральный судья Кочубей — есть у него и сады, и луга, и табуны, и хутора. Но больше всего гордится он прекрасной дочерью своей.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Завидные женихи приезжают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России, и из Украины, но Мария отказывает им. </w:t>
      </w:r>
    </w:p>
    <w:p w:rsid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сватается к ней ее крестный отец — гетман Украины Мазепа. Пусть он стар и удручен годами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полны негодования, пытаются успокоить Марию, не понимая, чем вызваны ее бледность и слезы.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третий день Мария исчезает, убежав к Кочубею. </w:t>
      </w: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лишь только объяснилась душа преступницы младой, почему отвергала она женихов, пела слагаемые гетманом песни и любила конный строй.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Кочубей решил отомстить Мазепе.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 смутную пору «Россия молодая мужала с гением Петра»: шла война со шведами, «</w:t>
      </w:r>
      <w:proofErr w:type="spellStart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Украйна</w:t>
      </w:r>
      <w:proofErr w:type="spellEnd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глухо волновалась». Молодые воины «народной чаяли войны», вокруг Мазепы мятежный раздавался крик: «Теперь бы грянуть нам войною на ненавистную Москву».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 и ложно сердце Мазепы, и хоть на вид он добродушен, жалеет он о прошлых днях и «ни единой он обиды, с тех пор как жив, не забывал»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былые времена дружны были Кочубей и Мазепа, и пред Кочубеем гетман скрытный раскрывал свою мятежную душу.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Кочубей пишет донос «на мощного злодея предубежденному Петру» и отсылает его с казаком Искрой в Петербург царю.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Хитрой угрозой поднимает Мазепа на Москву Бахчисарай, Очаковского пашу, поляков и шведского короля Карла. А Петр считает Мазепу другом и, получив донос, как жертве, ласки расточает и обещает наказать доносчиков. </w:t>
      </w:r>
    </w:p>
    <w:p w:rsid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Мазепа «в горести притворной к царю возносит глас покорный» и с кровожадными слезами требует казни Кочубея и Искры. Мария еще не ведает убийственную тайну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Песнь вторая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 кажется, что Мазепа к ней охладел, и, чтобы рассеять ее ревность, он раскрывает ей свои планы: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державой </w:t>
      </w:r>
      <w:proofErr w:type="spellStart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Украйне</w:t>
      </w:r>
      <w:proofErr w:type="spellEnd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уже пора: И знамя вольности кровавой Я </w:t>
      </w:r>
      <w:proofErr w:type="gramStart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подымаю</w:t>
      </w:r>
      <w:proofErr w:type="gramEnd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Петра.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Мазепа спрашивает, кто ей дороже: отец или супруг, кого б она принесла в жертву. Страшны для Марии такие слова, но она отвечает, что ради Мазепы пожертвовала бы всем. Он просит ее не забывать эти слова.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отдал Кочубея во власть Мазепе. И вот в ночь перед казнью к закованному Кочубею приходит свирепый Орлик, чтобы под пытками узнать у него, где он спрятал все свои сокровища.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Мазепу мучают угрызения </w:t>
      </w:r>
      <w:proofErr w:type="gramStart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совести</w:t>
      </w:r>
      <w:proofErr w:type="gramEnd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какой удар готовит он Марии, которая для него пожертвовала всем.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находится в неведении о казни отца. Мать тайком пробирается к ней со слезною мольбой спасти отца. Они не успевают — свершилась казнь.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Терзаясь страшной пустотой, возвращается Мазепа домой, но Марии нет.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Песнь третья </w:t>
      </w:r>
    </w:p>
    <w:p w:rsid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Мазепа объединяется с Карлом и идет на Москву. Страшен гнев царя — «гремит анафема в соборах». Семейства Искры и Кочубея осыпают и новой честью, и добром. Мчит царь дружины в Полтаву. В ночь перед боем Мазепа признается Орлику, что он ошибся в Карле — «не ему вести борьбу с самодержавным великаном», он слеп, упрям, нетерпелив, и легкомыслен, и </w:t>
      </w:r>
      <w:proofErr w:type="gramStart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кичлив</w:t>
      </w:r>
      <w:proofErr w:type="gramEnd"/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Примиренье с царем уже невозможно — давно мечтает Мазепа отомстить царю за унижение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надежда Мазепы — завтрашнее сражение.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Сражение Карлом и Мазепой проиграно, король и гетман мчатся оба, поникнув головою, к границе. Волею случая пред ними хутор Кочубея. Смутен сон Мазепы, и ночью является ему Мария. </w:t>
      </w:r>
    </w:p>
    <w:p w:rsidR="00F82F1F" w:rsidRP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Забыт Мазепа, двух страдальцев прах мирно церковь приютила, молчат предания о дочери-преступнице. И только Петр </w:t>
      </w:r>
    </w:p>
    <w:p w:rsidR="00F82F1F" w:rsidRDefault="00F82F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гражданстве северной державы, В ее воинственной судьбе, Лишь ты воздвиг, герой Полтавы, Огромный памятник себе.</w:t>
      </w:r>
    </w:p>
    <w:p w:rsidR="00CB311F" w:rsidRDefault="00CB31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1F" w:rsidRPr="00CB311F" w:rsidRDefault="00CB311F" w:rsidP="00F82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Таким образом, в «Полтаве» две сюжетные линии: любовная (в центре – образ Марии) и общественно-политическая (в центре – образ Петра I), соединяет обе линии образ Мазепы.</w:t>
      </w:r>
    </w:p>
    <w:p w:rsidR="00331A98" w:rsidRDefault="00331A98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6" w:rsidRPr="00551246" w:rsidRDefault="00331A98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Сообщение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«историка» о Полтавском сражении, </w:t>
      </w:r>
      <w:proofErr w:type="gramStart"/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имен</w:t>
      </w:r>
      <w:proofErr w:type="gramEnd"/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лиц.</w:t>
      </w:r>
    </w:p>
    <w:p w:rsid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Полтавское сражение 1709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генеральное сражение между русскими и шведскими войсками 27 июня (8 июля) во время Северной войны 1700—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1709 шведские войска Карла XII, вторгшиеся в 1708 в пределы России, начали осаду Полтавы. Её гарнизон под командованием полковника А. С.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Келина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отразил ряд штурмов. В конце мая в район Полтавы подошли главные силы русской армии под командованием Петра I. </w:t>
      </w:r>
    </w:p>
    <w:p w:rsid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военном совете 16 (27) июня было решено дать генеральное сражение. К 25 июня (6 июля) русская армия (42 тыс. чел., 72 орудия) расположилась в созданном ею укрепленном лагере в 5 км севернее Полтавы. </w:t>
      </w:r>
    </w:p>
    <w:p w:rsid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XII решил атаковать русские войска, рассчитывая одержать победу и этим побудить Турцию выступить против России. Для атаки было выделено около 20 тыс. чел. и 4 орудия (28 орудий остались в обозе без боеприпасов). Остальные войска (до 10 тыс. чел.), в том числе часть запорожцев и украинских казаков, обманутых изменником гетманом И. С. Мазепой, находились под Полтавой, в резерве и на охране коммуникаций. </w:t>
      </w:r>
    </w:p>
    <w:p w:rsidR="00F82F1F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XII, раненный на рекогносцировке 17 (28) июня, передал командование фельдмаршалу К. Г.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Реншильду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часа ночи 27 июня (8 июля) шведская пехота 4 колоннами двинулась на русские редуты, за ней следовало 6 колонн конницы. После упорного двухчасового боя шведам удалось овладеть лишь 2 передовыми </w:t>
      </w:r>
      <w:proofErr w:type="gram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редутами</w:t>
      </w:r>
      <w:proofErr w:type="gram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начали перегруппировку влево для обхода поперечной линии редутов с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6 правофланговых шведских батальонов и несколько эскадронов генерала Росса и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Шлиппенбаха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оторвались от главных сил и отошли в лес севернее Полтавы, где были разгромлены двинувшейся за ними конницей Меншикова и сдались. Остальная часть русской конницы под командованием генерала Р. Х.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Боура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приказу Петра I стала отходить к лагерю. Шведы прорвались между редутами, но попали под артиллерийский и ружейный фланговый огонь из лагеря и в беспорядке отошли в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Будищенский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 Около 6 часов Петр I вывел армию из лагеря и построил её в две линии, имея в центре пехоту Б. П. Шереметева и на флангах конницу Меншикова и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Боура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лагере был оставлен резерв (9 батальонов). Главные силы шведов выстроились напротив русских войск. В 9 часов завязался рукопашный бой, а русская конница начала охватывать фланги противника. Шведы начали отступление, превратившееся к 11 часам в беспорядочное бегство. Русская конница преследовала их до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Переволочны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остатки шведской армии сдались в плен. Карл XII и Мазепа с небольшим отрядом бежали на территорию Османской империи. Шведы потеряли свыше 9 тыс. убитыми и свыше 18 тыс. пленными, орудия и обоз; потери русских — 1345 чел. убитых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3290 раненых. В результате Полтавского</w:t>
      </w: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</w:t>
      </w: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могущество </w:t>
      </w:r>
      <w:proofErr w:type="gram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Швеции было подорвано и в войне произошёл</w:t>
      </w:r>
      <w:proofErr w:type="gram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 в пользу России.</w:t>
      </w:r>
    </w:p>
    <w:p w:rsidR="00CE24F2" w:rsidRDefault="00CE24F2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6" w:rsidRPr="00551246" w:rsidRDefault="00331A98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Выразите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чтение учащимся «Песни первой».</w:t>
      </w:r>
    </w:p>
    <w:p w:rsidR="008A3805" w:rsidRDefault="00331A98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Сообщение</w:t>
      </w:r>
      <w:r w:rsidR="00551246" w:rsidRPr="0055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о Кочубее.</w:t>
      </w:r>
    </w:p>
    <w:p w:rsidR="00CE24F2" w:rsidRP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A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Васи́лий</w:t>
      </w:r>
      <w:proofErr w:type="spellEnd"/>
      <w:r w:rsidRPr="00610A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610A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Леонтье́вич</w:t>
      </w:r>
      <w:proofErr w:type="spellEnd"/>
      <w:proofErr w:type="gramEnd"/>
      <w:r w:rsidRPr="00610A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10A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Кочубе́й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(1640—1708) — генеральный писарь и генеральный судья Войска Запорожского. Казнён в 1708 году </w:t>
      </w:r>
      <w:proofErr w:type="gram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обвинению в ложном доносе на гетмана Мазепу в стремлении к измене</w:t>
      </w:r>
      <w:proofErr w:type="gram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4F2" w:rsidRP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около 1640 г. Не отличаясь выдающимися способностями, </w:t>
      </w:r>
      <w:proofErr w:type="gram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Кочубей</w:t>
      </w:r>
      <w:proofErr w:type="gram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трудолюбив и прекрасно знал канцелярскую службу. В 1681 г. он был регентом войсковой канцелярии, в 1687 г. — генеральным писарем и в этом звании скрепил сочиненный Мазепой донос на Самойловича. Мазепа, став гетманом, наградил Кочубея деревнями (в том числе — знаменитой Диканькой), дал ему достоинство генерального судьи</w:t>
      </w:r>
      <w:r w:rsid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4F2" w:rsidRP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1704 году произошла любовная история гетмана Мазепы с дочерью Кочубея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Мотрей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Будучи вдовцом, Мазепа сватал её, но родители отказали, так как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Мотря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его крестницей. Когда она бежала к Мазепе, гетман неприкосновенно возвратил девушку в дом её родителей.</w:t>
      </w:r>
    </w:p>
    <w:p w:rsidR="00CE24F2" w:rsidRP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Как думают — по инициативе жены Кочубея, был послан с бродячим монахом Ника</w:t>
      </w:r>
      <w:r w:rsid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нором словесный донос на Мазепу. (</w:t>
      </w:r>
      <w:r w:rsidR="00610A5C" w:rsidRP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1706 году гетман сообщал Кочубею о своих планах отторжения Малороссии от России</w:t>
      </w:r>
      <w:r w:rsid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0A5C" w:rsidRP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Мазепой был учреждён надзор, но ничего компрометирующего не выяснилось. В 1708 г. был послан второй донос с выкрестом из евреев, Петром Яценко. Об этом узнал Мазепа, но, приняв меры предосторожности, всё же оставил Кочубеев в покое. Они послали через своих соумышленников — полковника Ивана Искру и священника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Святайлу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ахтырскому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полковнику Осипову новый донос, переданный Петру</w:t>
      </w:r>
      <w:r w:rsid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4F2" w:rsidRP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I не поверил доносчикам, так как считал Мазепу своим близким другом и соратником. Кочубей и Искра были схвачены и привезены в Витебск, где их встретили Головкин и Шафиров, назначенные для розыска. После пытки Кочубей сознался, что оговорил гетмана по злобе.</w:t>
      </w:r>
    </w:p>
    <w:p w:rsidR="00CE24F2" w:rsidRP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Доносчиков пытали и приговорили за ложный донос к смертной казни, отправив </w:t>
      </w:r>
      <w:proofErr w:type="gram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Борщаговку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Церковью, где стоял лагерь Мазепы. Допрос проводил Филипп Орлик. Там 15 июля 1708 года Кочубею и Искре отрубили головы.</w:t>
      </w:r>
    </w:p>
    <w:p w:rsidR="00CE24F2" w:rsidRP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Кочубея и Искры похоронены в Киево-Печерской Лавре. </w:t>
      </w:r>
    </w:p>
    <w:p w:rsidR="00CE24F2" w:rsidRDefault="00CE24F2" w:rsidP="00CE2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после смерти Василия </w:t>
      </w:r>
      <w:r w:rsid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Кочубея </w:t>
      </w:r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совершилась измена Мазепы, о которой он предупреждал Петра I. Петр I, сознаваясь в ошибке своей и называя Кочубея «мужем честным,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славныя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памяти», тогда же приказал возвратить жене и детям несчастливца конфискованные имения с </w:t>
      </w:r>
      <w:proofErr w:type="spellStart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прибавкою</w:t>
      </w:r>
      <w:proofErr w:type="spellEnd"/>
      <w:r w:rsidRPr="00CE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деревень.</w:t>
      </w:r>
    </w:p>
    <w:p w:rsidR="00331A98" w:rsidRDefault="00331A98" w:rsidP="0055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фрагменте «Песни перво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й» нашли отражение события первого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Северной войны?</w:t>
      </w:r>
    </w:p>
    <w:p w:rsid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учащимся отрывка от слов «Была та смут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пора...» до «...Дробя стекло, кует булат» и от слов «Венчанный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бесполезной...» до конца фрагмента из «Песни первой».</w:t>
      </w: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тексте слова, в которых проявляется </w:t>
      </w:r>
      <w:proofErr w:type="gramStart"/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</w:t>
      </w:r>
      <w:proofErr w:type="gramEnd"/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Карлу XII.</w:t>
      </w: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Славой бесполезной, скользил над бездной.</w:t>
      </w: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Авторские комментарии предвосхищают печальный для Карла XII исход событий.</w:t>
      </w: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сочетаются в данном отрывке настоящее и прошедшее?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такого художественного приема?</w:t>
      </w: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Сочетание настоящего и прошедшего времени выполняет художественную задачу: приблизить изображенное в поэме к читателю, представить прошлое как совершающееся сейчас.</w:t>
      </w:r>
    </w:p>
    <w:p w:rsid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разделу учебника «Живое слово».</w:t>
      </w: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Анализ «Песни третьей». </w:t>
      </w:r>
      <w:r w:rsidR="0075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Образы </w:t>
      </w:r>
      <w:r w:rsidRPr="0033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</w:t>
      </w:r>
      <w:r w:rsidR="0075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3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 и Карл</w:t>
      </w:r>
      <w:r w:rsidR="0075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31A98">
        <w:rPr>
          <w:b/>
        </w:rPr>
        <w:t xml:space="preserve"> </w:t>
      </w:r>
      <w:r w:rsidRPr="0033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 в поэме </w:t>
      </w:r>
      <w:proofErr w:type="spellStart"/>
      <w:r w:rsidRPr="0033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А.С.Пушкина</w:t>
      </w:r>
      <w:proofErr w:type="spellEnd"/>
      <w:r w:rsidRPr="0033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"Полтава".</w:t>
      </w:r>
    </w:p>
    <w:p w:rsid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домашнему заданию. Проверка цитатных планов.</w:t>
      </w: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от слов «Горит восток зарею новой» до «...наш каждый шаг запечатлен».</w:t>
      </w:r>
    </w:p>
    <w:p w:rsid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приобретает образ зари, данный в описании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боя 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(горит восток зарею новой)</w:t>
      </w:r>
      <w:r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31A98" w:rsidRPr="00B5088F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Заря — начало новой жизни для России.</w:t>
      </w: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Пушкин называет шведов «</w:t>
      </w:r>
      <w:proofErr w:type="gramStart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сынами</w:t>
      </w:r>
      <w:proofErr w:type="gramEnd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любимыми победы»? </w:t>
      </w:r>
    </w:p>
    <w:p w:rsidR="00331A98" w:rsidRPr="00B5088F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 строки напоминают о недавнем поражении русской армии. А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рмия 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противника вызывает уважение.</w:t>
      </w:r>
    </w:p>
    <w:p w:rsidR="00331A98" w:rsidRPr="00331A98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названо поле брани в поэме? Почему?</w:t>
      </w:r>
    </w:p>
    <w:p w:rsidR="00331A98" w:rsidRPr="00B5088F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«Поле брани роковое».</w:t>
      </w: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Лексическая работа: </w:t>
      </w:r>
      <w:r w:rsidR="00331A98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рок.</w:t>
      </w:r>
    </w:p>
    <w:p w:rsidR="00331A98" w:rsidRPr="00331A98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иллюстрации в учебнике «Общий вид Полтавской 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твы».</w:t>
      </w:r>
    </w:p>
    <w:p w:rsidR="00331A98" w:rsidRPr="00331A98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из прочитанного отрывка слова, передающие накал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сражения.</w:t>
      </w: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прием использует автор,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передать топот копыт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несущейся конницы? </w:t>
      </w:r>
    </w:p>
    <w:p w:rsidR="00331A98" w:rsidRPr="00B5088F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Волнуясь, конница летит; // Пехота движется за нею</w:t>
      </w:r>
      <w:proofErr w:type="gramStart"/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// И</w:t>
      </w:r>
      <w:proofErr w:type="gramEnd"/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яжкой 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твердостью своею // Ее стремление крепит...</w:t>
      </w:r>
    </w:p>
    <w:p w:rsidR="00331A98" w:rsidRPr="00B5088F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Повторение звука [т] передает звук топота лошадиных копыт.</w:t>
      </w: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от слов «Тогда-то свыше вдох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ный» до слов «полудержавный властелин».</w:t>
      </w: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использует автор, описывая появление Петра? С </w:t>
      </w:r>
      <w:proofErr w:type="gramStart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частей речи передана стремительность движений Петра?</w:t>
      </w:r>
    </w:p>
    <w:p w:rsidR="00B5088F" w:rsidRPr="00B5088F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Петр. Его глаза</w:t>
      </w:r>
      <w:proofErr w:type="gramStart"/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// С</w:t>
      </w:r>
      <w:proofErr w:type="gramEnd"/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ияют. Лик его ужасен. </w:t>
      </w:r>
    </w:p>
    <w:p w:rsidR="00331A98" w:rsidRPr="00B5088F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Глаголы (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идет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промчался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пожирал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создают динамичную карти</w:t>
      </w:r>
      <w:r w:rsidR="00B5088F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ну.</w:t>
      </w:r>
    </w:p>
    <w:p w:rsidR="00331A98" w:rsidRPr="00331A98" w:rsidRDefault="00331A98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A98" w:rsidRPr="00331A98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создан приемами собственно языковыми — структурой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фраз, синт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аксисом, течением стиха.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портрете Петра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трехсловные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«Его глаза</w:t>
      </w:r>
      <w:proofErr w:type="gramStart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</w:t>
      </w:r>
      <w:proofErr w:type="gramEnd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ияют (слова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выделены,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подчёркн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уты с помощью переноса слов).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 его ужасен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двухсловные</w:t>
      </w:r>
      <w:proofErr w:type="gramEnd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«Движенья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даже однословные: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фразы, столь же стремительные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все в облике Петра, сменяющие одна другую; динамические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глаголы: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 под Петром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промчался пред полками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«птенцы гнезда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за ним вослед неслись толпой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сообщает особую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стремительнос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течению стиха.</w:t>
      </w: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Обращен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иллюстрации в учебнике «Полтавская баталия». С</w:t>
      </w:r>
      <w:r w:rsid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 учителя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мозаике</w:t>
      </w:r>
      <w:r w:rsid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0A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 с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 сравнения «Как пахарь, битва отдыхает»? </w:t>
      </w:r>
    </w:p>
    <w:p w:rsidR="00331A98" w:rsidRP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Сражение</w:t>
      </w:r>
      <w:r w:rsidR="00331A98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Полтавой — всенародное дело, такое же трудное, как</w:t>
      </w:r>
      <w:r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 кресть</w:t>
      </w:r>
      <w:r w:rsidR="00331A98" w:rsidRPr="00B5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янина-пахаря.</w:t>
      </w:r>
    </w:p>
    <w:p w:rsidR="00B5088F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B5088F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Вырази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чтение от слов «И перед синими рядами...» до слов «на </w:t>
      </w:r>
      <w:r w:rsidR="00483E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двинул он полки».</w:t>
      </w:r>
    </w:p>
    <w:p w:rsidR="00331A98" w:rsidRPr="00331A98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предложений, в которых передано появление Карла?</w:t>
      </w:r>
    </w:p>
    <w:p w:rsidR="00483E23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сколь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слов состоит первое предложение? </w:t>
      </w:r>
    </w:p>
    <w:p w:rsidR="00331A98" w:rsidRPr="00483E23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перв</w:t>
      </w:r>
      <w:r w:rsidR="00331A98" w:rsidRPr="00483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 предложении 18 слов. Предложение больше по объему, чем</w:t>
      </w:r>
      <w:r w:rsidRPr="00483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те, в котор</w:t>
      </w:r>
      <w:r w:rsidR="00331A98" w:rsidRPr="00483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 речь шла о Петре.</w:t>
      </w:r>
    </w:p>
    <w:p w:rsidR="00483E23" w:rsidRPr="00331A98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Слово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A98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Карла дано пространно, что соответствует душевной смя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тенности,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нерешительности шведского короля. Сподвижники Карла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несутся, а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за ним. Все это связано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«головными» образами: конь — качалка. В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 и противопоставление Петра на «верном коне»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(всадник и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 — традиционная символика царя и народа) Карлу «в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качалке»,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несомой его «верными слугам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и», приобретает своего рода символический 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Захватчику </w:t>
      </w:r>
      <w:proofErr w:type="gramStart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Карлу, окруженному всего лишь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слугами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противостоит</w:t>
      </w:r>
      <w:proofErr w:type="gramEnd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Петр, ставший на защиту родины вместе со 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народом, со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страной. Противопоставление это полностью основано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историч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 факте. Раненного в ногу Карла действительно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 носили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носилках</w:t>
      </w:r>
      <w:proofErr w:type="gramEnd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последние назывались «качалкой»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в данном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особенно подчеркивавшее нетвердость, шаткость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шведского короля в самый решающий момент. Исход боя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уже предопре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делен. Оно сразу показывает, за кем должна быть победа.</w:t>
      </w:r>
    </w:p>
    <w:p w:rsidR="00483E23" w:rsidRPr="00331A98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AD" w:rsidRDefault="005071AD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AD" w:rsidRDefault="005071AD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98" w:rsidRPr="00331A98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Обращение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иллюстрациям в учебнике «Король Швеции Карл XII»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«Император Петр I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31A98" w:rsidRPr="00331A98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Слово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A98" w:rsidRPr="00331A98" w:rsidRDefault="00483E23" w:rsidP="00331A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разн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культур, темпераментов, менталитета, Карл и Петр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 схожи. Но эта схожесть особого свойства —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непохожести на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государей.</w:t>
      </w:r>
    </w:p>
    <w:p w:rsidR="00F701B7" w:rsidRPr="00F701B7" w:rsidRDefault="00483E23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дипломат Томас </w:t>
      </w:r>
      <w:proofErr w:type="spellStart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Вентворт</w:t>
      </w:r>
      <w:proofErr w:type="spellEnd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француз Обри де ля </w:t>
      </w:r>
      <w:proofErr w:type="spellStart"/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</w:t>
      </w:r>
      <w:r w:rsidR="00331A98" w:rsidRPr="0033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«готского героя». Карл в них статен и высок, «но</w:t>
      </w:r>
      <w:r w:rsid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неопрятен и неряшлив». Черты лица тонкие. Волосы светлы</w:t>
      </w:r>
      <w:r w:rsid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сальные и, кажется, не каждый день в</w:t>
      </w:r>
      <w:r w:rsid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стречаются с гребнем. Шляпа смята.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Мундир рейтарский, только сукно лучшего качества. Сапоги высокие, </w:t>
      </w:r>
      <w:r w:rsid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шпорами. В итоге все, кто не знал к</w:t>
      </w:r>
      <w:r w:rsid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ороля в лицо, принимали его за рей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тарского офицера, причем не самого высокого чина.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был столь же невзыскателен в одежде. Носил платье и башм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подолгу, иногда до дыр. </w:t>
      </w:r>
      <w:proofErr w:type="gramStart"/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к королю Петр явился в скром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сюртуке из толстого серого </w:t>
      </w:r>
      <w:proofErr w:type="spellStart"/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баракана</w:t>
      </w:r>
      <w:proofErr w:type="spellEnd"/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 материи), без галстука,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нжет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кружев.</w:t>
      </w:r>
      <w:proofErr w:type="gramEnd"/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«Экстравагантность» московского гостя так потрясла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саль,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время вошла в моду. Разумеется, при необходимости Петр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ставал перед подданными во всем блеске царского величия. Так,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ремонии коронования Екатерин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I царь появился в кафтане, расписанном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серебром. Правда, при этом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арь, не любивший лишних расходов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удосужился сменить свои стопта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башмаки. В таком виде он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коленопреклоненную Екате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рину корону, обошедшуюся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десятков тысяч рублей.</w:t>
      </w: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изображено появление Петра перед войсками?</w:t>
      </w: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Петром в поэме связаны ассоциации дня, солнечного света.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ужа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он для тех, кто посягнул на захват родины, на независимость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Недаром это не мешает поэту тут же сказать о Петре, что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красен», и сравнить его образ с очистительной Божией грозой.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предстает Карл?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Карл XII — слабый, больной человек, который не желает уже ничего и готов отступить без боя. Его уже не интересует исход сражения.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указывает контраст в изображении полководцев?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Контраст в изображении полководцев указывает на предопределенность исхода баталии.</w:t>
      </w: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Исследовательская работа с текстом.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вариант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описания боя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голы, передающие его напряженность.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Рубятся, прыгают, разят, роют, шипят, колет, рубит, режет.</w:t>
      </w: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вариант</w:t>
      </w: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в отрывке согласные звуки, создающие ощущение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звона,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грохота. 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[</w:t>
      </w:r>
      <w:proofErr w:type="gramStart"/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F7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ш, ч] передают шипение «чугунных шаров».</w:t>
      </w: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5.Продолжение работы по анализу содержания.</w:t>
      </w: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учащим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ися отрывка от слов «Среди тревоги и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волненья» и до слов «Чуть лепетал еще язык».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1B7" w:rsidRPr="00F701B7" w:rsidRDefault="00F701B7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Мазепа в пушкинской поэме ужасе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отвратителен; но он не отвлечен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злодей, а живой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плоти и крови, способный испытывать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свойственно природе человека, все человеческие чувства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жа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лость, и угрызения совести, и глу</w:t>
      </w:r>
      <w:r w:rsid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бокую печаль, и страшную, опустошающую тоску.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финале Карл XII и Мазепа</w:t>
      </w:r>
      <w:r w:rsid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стремглав бегут с поля боя. Мазепа </w:t>
      </w:r>
      <w:r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потерпел полный крах, принеся в жертву и дружбу и любовь.</w:t>
      </w:r>
    </w:p>
    <w:p w:rsidR="00E34C86" w:rsidRDefault="00E34C86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86" w:rsidRDefault="00E34C86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ыразительное чтение от слов «Но близок, близок миг победы» до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дравный</w:t>
      </w:r>
      <w:proofErr w:type="spellEnd"/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кубок подымает». </w:t>
      </w:r>
    </w:p>
    <w:p w:rsidR="00F701B7" w:rsidRPr="00F701B7" w:rsidRDefault="00E34C86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чувства победителей в отрывке?</w:t>
      </w:r>
    </w:p>
    <w:p w:rsidR="00F701B7" w:rsidRPr="00E34C86" w:rsidRDefault="00E34C86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</w:t>
      </w:r>
      <w:r w:rsidR="00F701B7"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клицания «ура!», «о славный час!» передают ликование победите</w:t>
      </w:r>
      <w:r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 и в</w:t>
      </w:r>
      <w:r w:rsidR="00F701B7"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осторг автора, наблюдающего из настоящего героические картины</w:t>
      </w:r>
      <w:r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славного</w:t>
      </w:r>
      <w:r w:rsidR="00F701B7"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прошлого.</w:t>
      </w:r>
    </w:p>
    <w:p w:rsidR="00F701B7" w:rsidRPr="00F701B7" w:rsidRDefault="00E34C86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здоровье неприятеля Петр поднимает заздравный кубок?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 неприятель?</w:t>
      </w:r>
    </w:p>
    <w:p w:rsidR="00F701B7" w:rsidRPr="00F701B7" w:rsidRDefault="00E34C86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свидетельствует такое отношение Петра к противнику?</w:t>
      </w:r>
    </w:p>
    <w:p w:rsidR="00E34C86" w:rsidRDefault="00E34C86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B7" w:rsidRPr="00F701B7" w:rsidRDefault="00E34C86" w:rsidP="00F70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Обр</w:t>
      </w:r>
      <w:r w:rsidR="00F701B7" w:rsidRPr="00F701B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ащение к иллюстрации в учебнике «Пирует Петр...».</w:t>
      </w:r>
    </w:p>
    <w:p w:rsidR="00551246" w:rsidRPr="007C1884" w:rsidRDefault="00551246" w:rsidP="008A3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5" w:rsidRDefault="008A3805" w:rsidP="008A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r w:rsidR="00551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Подведение итогов урока.</w:t>
      </w:r>
    </w:p>
    <w:p w:rsidR="00E34C86" w:rsidRDefault="00E34C86" w:rsidP="00E3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</w:t>
      </w:r>
      <w:r w:rsidRP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предстают Петр I и Карл XII в поэме «Полтава»? </w:t>
      </w:r>
    </w:p>
    <w:p w:rsidR="00E34C86" w:rsidRPr="00757AE9" w:rsidRDefault="00E34C86" w:rsidP="00757A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 I — символ новой России (целеустремленность, воля к победе русского царя, великодушие, полководческий талант, умение ценить верных ему людей).</w:t>
      </w:r>
    </w:p>
    <w:p w:rsidR="00E34C86" w:rsidRPr="00757AE9" w:rsidRDefault="00757AE9" w:rsidP="00757A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E34C86" w:rsidRPr="00757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Карл XII — воинственный авантюрист и захватчик (слабость и безразличие шведского короля). </w:t>
      </w:r>
    </w:p>
    <w:p w:rsidR="00E34C86" w:rsidRPr="00E34C86" w:rsidRDefault="00E34C86" w:rsidP="00E3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Поэма «По</w:t>
      </w:r>
      <w:r w:rsidRP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лтава» основана на реальных исторических событиях. Поду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майте: они </w:t>
      </w:r>
      <w:r w:rsidRP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произведении главное? Или Пушкину важнее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</w:t>
      </w:r>
      <w:r w:rsidRP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состояние героя?</w:t>
      </w:r>
    </w:p>
    <w:p w:rsidR="00E34C86" w:rsidRPr="00E34C86" w:rsidRDefault="00E34C86" w:rsidP="00E3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Пушкин не летописец, а художник-психолог, создающий из сочетания реальных фактов и восполняющего их творческого </w:t>
      </w:r>
      <w:proofErr w:type="gramStart"/>
      <w:r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домысла</w:t>
      </w:r>
      <w:proofErr w:type="gramEnd"/>
      <w:r w:rsidRPr="00E34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порой и прямого вымысла большое художественное обобщение.</w:t>
      </w:r>
    </w:p>
    <w:p w:rsidR="00E34C86" w:rsidRDefault="00E34C86" w:rsidP="00E3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5" w:rsidRPr="00C13589" w:rsidRDefault="00E34C86" w:rsidP="00E3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P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учебника «Для вас, </w:t>
      </w:r>
      <w:proofErr w:type="gramStart"/>
      <w:r w:rsidRP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любознательные</w:t>
      </w:r>
      <w:proofErr w:type="gramEnd"/>
      <w:r w:rsidRPr="00E34C86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8A3805" w:rsidRPr="00C13589" w:rsidRDefault="008A3805" w:rsidP="008A3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5" w:rsidRDefault="00551246" w:rsidP="008A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r w:rsidR="008A3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V. Домашнее задание.         </w:t>
      </w:r>
    </w:p>
    <w:p w:rsidR="00E34C86" w:rsidRPr="00E34C86" w:rsidRDefault="00E34C86" w:rsidP="00E34C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4C86">
        <w:rPr>
          <w:rFonts w:ascii="Times New Roman" w:hAnsi="Times New Roman" w:cs="Times New Roman"/>
          <w:sz w:val="24"/>
          <w:szCs w:val="24"/>
        </w:rPr>
        <w:t>Индивидуальные задания:</w:t>
      </w:r>
    </w:p>
    <w:p w:rsidR="00E34C86" w:rsidRPr="00E34C86" w:rsidRDefault="00E34C86" w:rsidP="00E34C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86">
        <w:rPr>
          <w:rFonts w:ascii="Times New Roman" w:hAnsi="Times New Roman" w:cs="Times New Roman"/>
          <w:sz w:val="24"/>
          <w:szCs w:val="24"/>
        </w:rPr>
        <w:t xml:space="preserve">- подготовить выставку книг о </w:t>
      </w:r>
      <w:proofErr w:type="spellStart"/>
      <w:r w:rsidRPr="00E34C86">
        <w:rPr>
          <w:rFonts w:ascii="Times New Roman" w:hAnsi="Times New Roman" w:cs="Times New Roman"/>
          <w:sz w:val="24"/>
          <w:szCs w:val="24"/>
        </w:rPr>
        <w:t>М.Ю.Лермонтове</w:t>
      </w:r>
      <w:proofErr w:type="spellEnd"/>
      <w:r w:rsidRPr="00E34C86">
        <w:rPr>
          <w:rFonts w:ascii="Times New Roman" w:hAnsi="Times New Roman" w:cs="Times New Roman"/>
          <w:sz w:val="24"/>
          <w:szCs w:val="24"/>
        </w:rPr>
        <w:t>;</w:t>
      </w:r>
    </w:p>
    <w:p w:rsidR="00E34C86" w:rsidRPr="00E34C86" w:rsidRDefault="00E34C86" w:rsidP="00E34C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86">
        <w:rPr>
          <w:rFonts w:ascii="Times New Roman" w:hAnsi="Times New Roman" w:cs="Times New Roman"/>
          <w:sz w:val="24"/>
          <w:szCs w:val="24"/>
        </w:rPr>
        <w:t>- подготовить сообщение и слайдовую презентацию «</w:t>
      </w:r>
      <w:proofErr w:type="spellStart"/>
      <w:r w:rsidRPr="00E34C86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E34C86">
        <w:rPr>
          <w:rFonts w:ascii="Times New Roman" w:hAnsi="Times New Roman" w:cs="Times New Roman"/>
          <w:sz w:val="24"/>
          <w:szCs w:val="24"/>
        </w:rPr>
        <w:t>-художник»,</w:t>
      </w:r>
    </w:p>
    <w:p w:rsidR="00E34C86" w:rsidRPr="00E34C86" w:rsidRDefault="00E34C86" w:rsidP="00E34C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86">
        <w:rPr>
          <w:rFonts w:ascii="Times New Roman" w:hAnsi="Times New Roman" w:cs="Times New Roman"/>
          <w:sz w:val="24"/>
          <w:szCs w:val="24"/>
        </w:rPr>
        <w:t xml:space="preserve">- подготовить выразительное чтение фрагментов воспоминаний о </w:t>
      </w:r>
      <w:proofErr w:type="spellStart"/>
      <w:r w:rsidRPr="00E34C86">
        <w:rPr>
          <w:rFonts w:ascii="Times New Roman" w:hAnsi="Times New Roman" w:cs="Times New Roman"/>
          <w:sz w:val="24"/>
          <w:szCs w:val="24"/>
        </w:rPr>
        <w:t>М.Ю.Лермонтове</w:t>
      </w:r>
      <w:proofErr w:type="spellEnd"/>
      <w:r w:rsidRPr="00E34C86">
        <w:rPr>
          <w:rFonts w:ascii="Times New Roman" w:hAnsi="Times New Roman" w:cs="Times New Roman"/>
          <w:sz w:val="24"/>
          <w:szCs w:val="24"/>
        </w:rPr>
        <w:t>;</w:t>
      </w:r>
    </w:p>
    <w:p w:rsidR="00E34C86" w:rsidRPr="00E34C86" w:rsidRDefault="00E34C86" w:rsidP="00E34C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86">
        <w:rPr>
          <w:rFonts w:ascii="Times New Roman" w:hAnsi="Times New Roman" w:cs="Times New Roman"/>
          <w:sz w:val="24"/>
          <w:szCs w:val="24"/>
        </w:rPr>
        <w:t>- подготовить сообщение «историка» о взглядах славянофилов;</w:t>
      </w:r>
    </w:p>
    <w:p w:rsidR="00E34C86" w:rsidRPr="00E34C86" w:rsidRDefault="00E34C86" w:rsidP="00E34C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86">
        <w:rPr>
          <w:rFonts w:ascii="Times New Roman" w:hAnsi="Times New Roman" w:cs="Times New Roman"/>
          <w:sz w:val="24"/>
          <w:szCs w:val="24"/>
        </w:rPr>
        <w:t xml:space="preserve">- подготовить выразительное чтение стихотворения </w:t>
      </w:r>
      <w:proofErr w:type="spellStart"/>
      <w:r w:rsidRPr="00E34C86">
        <w:rPr>
          <w:rFonts w:ascii="Times New Roman" w:hAnsi="Times New Roman" w:cs="Times New Roman"/>
          <w:sz w:val="24"/>
          <w:szCs w:val="24"/>
        </w:rPr>
        <w:t>А.С.Хомякова</w:t>
      </w:r>
      <w:proofErr w:type="spellEnd"/>
      <w:r w:rsidRPr="00E34C86">
        <w:rPr>
          <w:rFonts w:ascii="Times New Roman" w:hAnsi="Times New Roman" w:cs="Times New Roman"/>
          <w:sz w:val="24"/>
          <w:szCs w:val="24"/>
        </w:rPr>
        <w:t xml:space="preserve"> «Отчизна»;</w:t>
      </w:r>
    </w:p>
    <w:p w:rsidR="008A3805" w:rsidRDefault="00E34C86" w:rsidP="00E34C86">
      <w:pPr>
        <w:pStyle w:val="a3"/>
        <w:ind w:firstLine="709"/>
        <w:jc w:val="both"/>
      </w:pPr>
      <w:r w:rsidRPr="00E34C86">
        <w:rPr>
          <w:rFonts w:ascii="Times New Roman" w:hAnsi="Times New Roman" w:cs="Times New Roman"/>
          <w:sz w:val="24"/>
          <w:szCs w:val="24"/>
        </w:rPr>
        <w:t>- подготовить сообщение о символическом значении берёзы – одного из главных образов в народном творчестве славян.</w:t>
      </w:r>
    </w:p>
    <w:p w:rsidR="008A3805" w:rsidRDefault="008A3805" w:rsidP="008A3805"/>
    <w:p w:rsidR="008A3805" w:rsidRDefault="008A3805" w:rsidP="008A3805"/>
    <w:p w:rsidR="008A3805" w:rsidRDefault="008A3805" w:rsidP="008A3805"/>
    <w:p w:rsidR="003D52B9" w:rsidRDefault="003D52B9"/>
    <w:sectPr w:rsidR="003D52B9" w:rsidSect="007C1884"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2D" w:rsidRDefault="00E72D2D">
      <w:pPr>
        <w:spacing w:after="0" w:line="240" w:lineRule="auto"/>
      </w:pPr>
      <w:r>
        <w:separator/>
      </w:r>
    </w:p>
  </w:endnote>
  <w:endnote w:type="continuationSeparator" w:id="0">
    <w:p w:rsidR="00E72D2D" w:rsidRDefault="00E7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25600"/>
      <w:docPartObj>
        <w:docPartGallery w:val="Page Numbers (Bottom of Page)"/>
        <w:docPartUnique/>
      </w:docPartObj>
    </w:sdtPr>
    <w:sdtEndPr/>
    <w:sdtContent>
      <w:p w:rsidR="00D945FB" w:rsidRDefault="008A38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E9">
          <w:rPr>
            <w:noProof/>
          </w:rPr>
          <w:t>2</w:t>
        </w:r>
        <w:r>
          <w:fldChar w:fldCharType="end"/>
        </w:r>
      </w:p>
    </w:sdtContent>
  </w:sdt>
  <w:p w:rsidR="00D945FB" w:rsidRDefault="00E72D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2D" w:rsidRDefault="00E72D2D">
      <w:pPr>
        <w:spacing w:after="0" w:line="240" w:lineRule="auto"/>
      </w:pPr>
      <w:r>
        <w:separator/>
      </w:r>
    </w:p>
  </w:footnote>
  <w:footnote w:type="continuationSeparator" w:id="0">
    <w:p w:rsidR="00E72D2D" w:rsidRDefault="00E7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54B"/>
    <w:multiLevelType w:val="hybridMultilevel"/>
    <w:tmpl w:val="C6B0E054"/>
    <w:lvl w:ilvl="0" w:tplc="7D98B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05"/>
    <w:rsid w:val="00331A98"/>
    <w:rsid w:val="003D52B9"/>
    <w:rsid w:val="00483E23"/>
    <w:rsid w:val="005071AD"/>
    <w:rsid w:val="00551246"/>
    <w:rsid w:val="00610A5C"/>
    <w:rsid w:val="0064617B"/>
    <w:rsid w:val="00757AE9"/>
    <w:rsid w:val="00844DB5"/>
    <w:rsid w:val="00877586"/>
    <w:rsid w:val="008A3805"/>
    <w:rsid w:val="00A2010D"/>
    <w:rsid w:val="00B41C56"/>
    <w:rsid w:val="00B5088F"/>
    <w:rsid w:val="00B76FD6"/>
    <w:rsid w:val="00BB66AB"/>
    <w:rsid w:val="00CB311F"/>
    <w:rsid w:val="00CE24F2"/>
    <w:rsid w:val="00DC65FC"/>
    <w:rsid w:val="00E34C86"/>
    <w:rsid w:val="00E72D2D"/>
    <w:rsid w:val="00F701B7"/>
    <w:rsid w:val="00F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0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A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3805"/>
  </w:style>
  <w:style w:type="paragraph" w:styleId="a6">
    <w:name w:val="List Paragraph"/>
    <w:basedOn w:val="a"/>
    <w:uiPriority w:val="34"/>
    <w:qFormat/>
    <w:rsid w:val="00E3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0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A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3805"/>
  </w:style>
  <w:style w:type="paragraph" w:styleId="a6">
    <w:name w:val="List Paragraph"/>
    <w:basedOn w:val="a"/>
    <w:uiPriority w:val="34"/>
    <w:qFormat/>
    <w:rsid w:val="00E3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2013-07-17T13:11:00Z</dcterms:created>
  <dcterms:modified xsi:type="dcterms:W3CDTF">2013-07-24T10:41:00Z</dcterms:modified>
</cp:coreProperties>
</file>