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8" w:rsidRPr="00997068" w:rsidRDefault="00997068" w:rsidP="0099706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Сценарий открытого урока по русскому языку во 2 классе.</w:t>
      </w:r>
    </w:p>
    <w:p w:rsidR="00997068" w:rsidRPr="00997068" w:rsidRDefault="00997068" w:rsidP="0099706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Тема: </w:t>
      </w:r>
      <w:r w:rsidRPr="00997068">
        <w:rPr>
          <w:rFonts w:ascii="Times New Roman" w:hAnsi="Times New Roman" w:cs="Times New Roman"/>
          <w:b/>
          <w:sz w:val="28"/>
          <w:szCs w:val="28"/>
        </w:rPr>
        <w:t xml:space="preserve"> Подлежащее и сказуемое – главные члены предложения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7068" w:rsidRPr="00997068" w:rsidRDefault="00997068" w:rsidP="00997068">
      <w:pPr>
        <w:rPr>
          <w:rFonts w:ascii="Times New Roman" w:hAnsi="Times New Roman" w:cs="Times New Roman"/>
          <w:b/>
          <w:sz w:val="28"/>
          <w:szCs w:val="28"/>
        </w:rPr>
      </w:pPr>
      <w:r w:rsidRPr="00997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9970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97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068" w:rsidRPr="00997068" w:rsidRDefault="00997068" w:rsidP="009970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познакомить с терминами </w:t>
      </w: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«подлежащее и сказуемое»; </w:t>
      </w:r>
    </w:p>
    <w:p w:rsidR="00997068" w:rsidRPr="00997068" w:rsidRDefault="00997068" w:rsidP="009970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находить  главные члены предложения;</w:t>
      </w:r>
    </w:p>
    <w:p w:rsidR="00997068" w:rsidRPr="00997068" w:rsidRDefault="00997068" w:rsidP="009970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умение составлять предложение из отдельных слов, определять знаки препинания в конце предложения; </w:t>
      </w:r>
    </w:p>
    <w:p w:rsidR="00997068" w:rsidRPr="00997068" w:rsidRDefault="00997068" w:rsidP="009970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выделять логическое ударение; </w:t>
      </w:r>
      <w:r w:rsidRPr="00997068"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слушать и составлять предложение.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решение учебной задачи.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познакомить с терминами  «подлежащее и сказуемое»; </w:t>
      </w:r>
    </w:p>
    <w:p w:rsidR="00997068" w:rsidRPr="00997068" w:rsidRDefault="00997068" w:rsidP="00997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>- развивать умение находить  главные члены предложения</w:t>
      </w:r>
      <w:r w:rsidRPr="00997068">
        <w:rPr>
          <w:rFonts w:ascii="Times New Roman" w:hAnsi="Times New Roman" w:cs="Times New Roman"/>
          <w:b/>
          <w:sz w:val="28"/>
          <w:szCs w:val="28"/>
        </w:rPr>
        <w:t>;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определять и формулировать цель на уроке с помощью учителя;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проговаривать последовательность действий на уроке;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работать по коллективно составленному плану; 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lastRenderedPageBreak/>
        <w:t xml:space="preserve">- оценивать правильность выполнения действия на уровне адекватной ретроспективной оценки; 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>Регулятивные умения: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- </w:t>
      </w: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проговаривать последовательность действий на уроке; 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работать по  коллективно составленному плану; 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оценивать правильность выполнения действия на уровне адекватной ретроспективной оценки; 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997068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</w:t>
      </w:r>
      <w:r w:rsidRPr="00997068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</w:t>
      </w:r>
    </w:p>
    <w:p w:rsidR="00997068" w:rsidRPr="00997068" w:rsidRDefault="00997068" w:rsidP="00997068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>- соблюдать культуру поведения при фронтальной работе класса и индивидуальной работе учащихся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оформлять свои мысли в устной форме;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поведения и общения в школе и следовать им 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умения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  <w:r w:rsidRPr="00997068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своей системе знаний: отличать новое от уже известного с помощью учителя; 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</w:t>
      </w: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068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68">
        <w:rPr>
          <w:rFonts w:ascii="Times New Roman" w:hAnsi="Times New Roman" w:cs="Times New Roman"/>
          <w:sz w:val="28"/>
          <w:szCs w:val="28"/>
        </w:rPr>
        <w:t>- проводить самооценку на основе критерия успешности учебной деятельности.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</w:t>
      </w:r>
      <w:r w:rsidRPr="00997068">
        <w:rPr>
          <w:rFonts w:ascii="Times New Roman" w:hAnsi="Times New Roman" w:cs="Times New Roman"/>
          <w:sz w:val="28"/>
          <w:szCs w:val="28"/>
        </w:rPr>
        <w:t>, меловая и интерактивная доска, проектор, электронное приложение к уроку, карточки со словарными словами; алгоритм самооценки</w:t>
      </w: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97068" w:rsidRPr="00997068" w:rsidRDefault="00997068" w:rsidP="00997068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Педагогические  технологии:</w:t>
      </w:r>
    </w:p>
    <w:p w:rsidR="00997068" w:rsidRPr="00997068" w:rsidRDefault="00997068" w:rsidP="009970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технологии </w:t>
      </w:r>
    </w:p>
    <w:p w:rsidR="00997068" w:rsidRPr="00997068" w:rsidRDefault="00997068" w:rsidP="009970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технологии</w:t>
      </w:r>
    </w:p>
    <w:p w:rsidR="00997068" w:rsidRPr="00997068" w:rsidRDefault="00997068" w:rsidP="009970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</w:t>
      </w:r>
    </w:p>
    <w:p w:rsidR="00997068" w:rsidRPr="00997068" w:rsidRDefault="00997068" w:rsidP="00997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997068" w:rsidRPr="00997068" w:rsidTr="006314C7">
        <w:tc>
          <w:tcPr>
            <w:tcW w:w="14786" w:type="dxa"/>
            <w:gridSpan w:val="2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97068" w:rsidRPr="00997068" w:rsidTr="006314C7">
        <w:tc>
          <w:tcPr>
            <w:tcW w:w="7393" w:type="dxa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393" w:type="dxa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97068" w:rsidRPr="00997068" w:rsidTr="006314C7">
        <w:tc>
          <w:tcPr>
            <w:tcW w:w="14786" w:type="dxa"/>
            <w:gridSpan w:val="2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познавательной деятельности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умения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договариваться о правилах поведения и общения в школе: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- последовательно излагать  и оформлять свои мысли в устной форме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- слушать и понимать речь других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 умения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-ориентироваться в своей системе знаний: отличать новое от уже известного с помощью учителя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68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</w:t>
            </w: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умения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</w:t>
            </w:r>
          </w:p>
        </w:tc>
      </w:tr>
      <w:tr w:rsidR="00997068" w:rsidRPr="00997068" w:rsidTr="006314C7"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типа урока и называние шагов учебной деятельности.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 по ч</w:t>
            </w: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истописанию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 УЧЧЧ    ЧЧУУУ</w:t>
            </w:r>
            <w:bookmarkStart w:id="0" w:name="_GoBack"/>
            <w:bookmarkEnd w:id="0"/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9970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чу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proofErr w:type="spellStart"/>
            <w:r w:rsidRPr="009970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</w:t>
            </w:r>
            <w:proofErr w:type="spellEnd"/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Предлагает записать слова </w:t>
            </w: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-2132965</wp:posOffset>
                  </wp:positionV>
                  <wp:extent cx="2382520" cy="19050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Показывает карточки со словами: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скоро, быстро, ветер, ветерок, рисунок, рисовать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усвоения знаний.(проверка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Что всегда есть в предложение?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Что называют основой предложения?</w:t>
            </w:r>
          </w:p>
        </w:tc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Проговаривают стихотворение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Повторяют правила поведения на уроке, объяснять, для чего нужно выполнять эти правила.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Проговаривают тип урока и называют шаги учебной деятельности</w:t>
            </w: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Записывают буквы и элементы букв по образцу данному учителем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Записывают слова, комментируют написание,  вставляют пропущенную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ставят ударения в словах, подчеркивают букву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которую вставили  в слове.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 домашнее задание:  в учебнике с. 30 упр. 32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68" w:rsidRPr="00997068" w:rsidTr="006314C7">
        <w:tc>
          <w:tcPr>
            <w:tcW w:w="14786" w:type="dxa"/>
            <w:gridSpan w:val="2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необходимых знаний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68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</w:t>
            </w: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умения: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проговаривать последовательность действий на уроке;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 умения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преобразовывать информацию из одной формы в другую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умения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форме, слушать и понимать речь других, уметь договариваться, работая в парах.</w:t>
            </w:r>
          </w:p>
        </w:tc>
      </w:tr>
      <w:tr w:rsidR="00997068" w:rsidRPr="00997068" w:rsidTr="006314C7"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 по учебнику.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( Учебник, с. 32 упр. 35)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Проверяет фронтально задание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110490</wp:posOffset>
                  </wp:positionV>
                  <wp:extent cx="2076450" cy="1661160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402" y="21303"/>
                      <wp:lineTo x="2140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Показывает обучающий видеоролик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ЭОР)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усвоение учениками нового способа действий с опорой на имеющиеся знания.      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Организует работу с учебником  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вспомнить, как можно называть подлежащие и сказуемое.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интерактивной </w:t>
            </w: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доско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ЭОР)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-2096135</wp:posOffset>
                  </wp:positionV>
                  <wp:extent cx="2371725" cy="1895475"/>
                  <wp:effectExtent l="0" t="0" r="9525" b="9525"/>
                  <wp:wrapThrough wrapText="bothSides">
                    <wp:wrapPolygon edited="0">
                      <wp:start x="0" y="0"/>
                      <wp:lineTo x="0" y="21491"/>
                      <wp:lineTo x="21513" y="21491"/>
                      <wp:lineTo x="2151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Лежебока черный кот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(двумя руками проводят по животу, потянуться)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Отлежал себе живот (прогнуться)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Распустил красивый хвост (показать хвост)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Мягко лапками пошел (идут по кругу на носочках)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Мышку серую нашел (прыжок вперёд)</w:t>
            </w:r>
          </w:p>
        </w:tc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в парах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Выделяют в предложении главные члены – основу.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 Обосновывают ответы.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Учебник, с. 32 упр. 35)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Смотрят видеоролик. Осмысливают информацию.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цель урока.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 с. 32-33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накомятся с правилом.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Анализируют,  что нового в определении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подлежащие,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сказуемое)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Определяют учебную задачу урока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доски, объясняя свою точку зрения.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физические упражнения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68" w:rsidRPr="00997068" w:rsidTr="006314C7">
        <w:tc>
          <w:tcPr>
            <w:tcW w:w="14786" w:type="dxa"/>
            <w:gridSpan w:val="2"/>
          </w:tcPr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</w:t>
            </w: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умения: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проговаривать последовательность действий на уроке;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                                         определять и формулировать цель на уроке с помощью учителя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                                         работать по коллективно составленному плану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 умения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преобразовывать информацию из одной формы в другую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умения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и письменной форме; слушать и понимать речь других</w:t>
            </w:r>
          </w:p>
        </w:tc>
      </w:tr>
      <w:tr w:rsidR="00997068" w:rsidRPr="00997068" w:rsidTr="006314C7"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 закрепление.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прочитать текст  в </w:t>
            </w:r>
            <w:r w:rsidRPr="00997068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чебнике 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, с. 33 упр. 36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свои знания.  Приглашает  учащихся  к   доске, слушает их  объяснение.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46355</wp:posOffset>
                  </wp:positionV>
                  <wp:extent cx="2800350" cy="2240280"/>
                  <wp:effectExtent l="0" t="0" r="0" b="7620"/>
                  <wp:wrapThrough wrapText="bothSides">
                    <wp:wrapPolygon edited="0">
                      <wp:start x="0" y="0"/>
                      <wp:lineTo x="0" y="21490"/>
                      <wp:lineTo x="21453" y="21490"/>
                      <wp:lineTo x="2145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с учебником  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с. 33 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главные члены предложения?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составление совместного плана действий.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Организует выявление места и причины затруднений, составление рассказа.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Предлагает записать полученное предложение и самостоятельно подчеркнуть  подлежащие и сказуемое.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проверку упр. 22 с 12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тренировочные упражнения.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выделять основу.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текстом,  у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чебник, с. 33 упр. 36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Читают задание к упражнению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Читают стихотворение З. Александровой. Озаглавливают.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Находят два первых предложения.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Записывают два первых предложения в тетрадь, подчеркивают в каждом предложении подлежащие и сказуемое.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Выполняют задания у доски, объясняя свою точку зрения. Подчеркивают главные члены.</w:t>
            </w: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Объясняют, как нашли подлежащие и сказуемое.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</w:t>
            </w:r>
            <w:proofErr w:type="gramStart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сверяя с образцом. Оценивают свою работу.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Читают правило. С. 33 второе.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068">
              <w:rPr>
                <w:rFonts w:ascii="Times New Roman" w:hAnsi="Times New Roman"/>
                <w:b/>
                <w:sz w:val="28"/>
                <w:szCs w:val="28"/>
              </w:rPr>
              <w:t>Применение знаний и умений.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068">
              <w:rPr>
                <w:rFonts w:ascii="Times New Roman" w:hAnsi="Times New Roman"/>
                <w:sz w:val="28"/>
                <w:szCs w:val="28"/>
              </w:rPr>
              <w:t>Составляют план работы с упр. 22 с.12 рабочая тетрадь №1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предложения, Проговаривают его вслух. Записывают предложения. 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№1  с. 12 упр. 22 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7068">
              <w:rPr>
                <w:rFonts w:ascii="Times New Roman" w:hAnsi="Times New Roman"/>
                <w:i/>
                <w:sz w:val="28"/>
                <w:szCs w:val="28"/>
              </w:rPr>
              <w:t>Дикие гуси улетели на  юг.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7068">
              <w:rPr>
                <w:rFonts w:ascii="Times New Roman" w:hAnsi="Times New Roman"/>
                <w:i/>
                <w:sz w:val="28"/>
                <w:szCs w:val="28"/>
              </w:rPr>
              <w:t>Кто? Гуси.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7068">
              <w:rPr>
                <w:rFonts w:ascii="Times New Roman" w:hAnsi="Times New Roman"/>
                <w:i/>
                <w:sz w:val="28"/>
                <w:szCs w:val="28"/>
              </w:rPr>
              <w:t>Что сделали</w:t>
            </w:r>
            <w:proofErr w:type="gramStart"/>
            <w:r w:rsidRPr="00997068">
              <w:rPr>
                <w:rFonts w:ascii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997068">
              <w:rPr>
                <w:rFonts w:ascii="Times New Roman" w:hAnsi="Times New Roman"/>
                <w:i/>
                <w:sz w:val="28"/>
                <w:szCs w:val="28"/>
              </w:rPr>
              <w:t xml:space="preserve"> Улетели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068">
              <w:rPr>
                <w:rFonts w:ascii="Times New Roman" w:hAnsi="Times New Roman"/>
                <w:sz w:val="28"/>
                <w:szCs w:val="28"/>
              </w:rPr>
              <w:lastRenderedPageBreak/>
              <w:t>Проверка с комментированием написания слов и выделением основы и второстепенных членов.</w:t>
            </w:r>
          </w:p>
          <w:p w:rsidR="00997068" w:rsidRPr="00997068" w:rsidRDefault="00997068" w:rsidP="006314C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068">
              <w:rPr>
                <w:rFonts w:ascii="Times New Roman" w:hAnsi="Times New Roman"/>
                <w:sz w:val="28"/>
                <w:szCs w:val="28"/>
              </w:rPr>
              <w:t>Оценивают свою деятельность.</w:t>
            </w:r>
          </w:p>
        </w:tc>
      </w:tr>
      <w:tr w:rsidR="00997068" w:rsidRPr="00997068" w:rsidTr="006314C7">
        <w:tc>
          <w:tcPr>
            <w:tcW w:w="14786" w:type="dxa"/>
            <w:gridSpan w:val="2"/>
          </w:tcPr>
          <w:p w:rsidR="00997068" w:rsidRPr="00997068" w:rsidRDefault="00997068" w:rsidP="006314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Рефлексия.  </w:t>
            </w:r>
            <w:r w:rsidRPr="00997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</w:t>
            </w: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умения: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 проговаривать последовательность действий на уроке.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                                       оценивать правильность выполнения действия на уровне адекватной ретроспективной оценки.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умения:</w:t>
            </w: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9706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пособность к самооценке на основе критерия успешности учебной деятельности </w:t>
            </w:r>
          </w:p>
        </w:tc>
      </w:tr>
      <w:tr w:rsidR="00997068" w:rsidRPr="00997068" w:rsidTr="006314C7">
        <w:tc>
          <w:tcPr>
            <w:tcW w:w="7393" w:type="dxa"/>
          </w:tcPr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учащимся,  прочитать какое название имеют главные члены предложения. С. 33 учебник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Задает задание выучить правило.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Подводим итог работы на уроке.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Спрашивает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нового узнали на уроке? Всё ли было понятно? 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понравилось на уроке.  Какое настроение  после занятия? </w:t>
            </w:r>
          </w:p>
          <w:p w:rsidR="00997068" w:rsidRPr="00997068" w:rsidRDefault="00997068" w:rsidP="006314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-Оцените свою деятельность на уроке.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>Домашнее задание рабочая тетрадь №1 , с. 14 упр. 27.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выполнения домашнего задания. </w:t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-1026795</wp:posOffset>
                  </wp:positionV>
                  <wp:extent cx="1571625" cy="1256030"/>
                  <wp:effectExtent l="0" t="0" r="9525" b="1270"/>
                  <wp:wrapThrough wrapText="bothSides">
                    <wp:wrapPolygon edited="0">
                      <wp:start x="0" y="0"/>
                      <wp:lineTo x="0" y="21294"/>
                      <wp:lineTo x="21469" y="21294"/>
                      <wp:lineTo x="2146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правила 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с.33</w:t>
            </w: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068" w:rsidRPr="00997068" w:rsidRDefault="00997068" w:rsidP="0063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Ответы на вопросы учителя </w:t>
            </w: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Открывают тетради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читают задание к упражнению.</w:t>
            </w:r>
          </w:p>
          <w:p w:rsidR="00997068" w:rsidRPr="00997068" w:rsidRDefault="00997068" w:rsidP="00631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Говорят, что надо повторить и </w:t>
            </w:r>
            <w:proofErr w:type="gramStart"/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</w:t>
            </w:r>
            <w:proofErr w:type="gramEnd"/>
            <w:r w:rsidRPr="0099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домашнее задание было выполнено правильно</w:t>
            </w:r>
          </w:p>
        </w:tc>
      </w:tr>
    </w:tbl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</w:p>
    <w:p w:rsidR="00997068" w:rsidRPr="00997068" w:rsidRDefault="00997068" w:rsidP="00997068">
      <w:pPr>
        <w:rPr>
          <w:rFonts w:ascii="Times New Roman" w:hAnsi="Times New Roman" w:cs="Times New Roman"/>
          <w:sz w:val="28"/>
          <w:szCs w:val="28"/>
        </w:rPr>
      </w:pPr>
    </w:p>
    <w:p w:rsidR="00997068" w:rsidRDefault="00997068" w:rsidP="00997068"/>
    <w:p w:rsidR="00997068" w:rsidRDefault="00997068" w:rsidP="00997068"/>
    <w:p w:rsidR="00187750" w:rsidRDefault="00187750"/>
    <w:sectPr w:rsidR="00187750" w:rsidSect="0035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3163"/>
    <w:multiLevelType w:val="hybridMultilevel"/>
    <w:tmpl w:val="B7547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068"/>
    <w:rsid w:val="00187750"/>
    <w:rsid w:val="00405E97"/>
    <w:rsid w:val="00973179"/>
    <w:rsid w:val="00997068"/>
    <w:rsid w:val="00B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9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1292</Words>
  <Characters>7365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2015-02-05T21:57:00Z</dcterms:created>
  <dcterms:modified xsi:type="dcterms:W3CDTF">2015-02-05T22:06:00Z</dcterms:modified>
</cp:coreProperties>
</file>