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DF3A22">
        <w:rPr>
          <w:rFonts w:ascii="Georgia" w:eastAsia="Times New Roman" w:hAnsi="Georgia" w:cs="Times New Roman"/>
          <w:color w:val="000000"/>
          <w:sz w:val="32"/>
          <w:szCs w:val="28"/>
          <w:u w:val="single"/>
          <w:lang w:eastAsia="ru-RU"/>
        </w:rPr>
        <w:t>Начнем с</w:t>
      </w:r>
      <w:r w:rsidRPr="00DF3A22">
        <w:rPr>
          <w:rFonts w:ascii="Georgia" w:eastAsia="Times New Roman" w:hAnsi="Georgia" w:cs="Times New Roman"/>
          <w:color w:val="000000"/>
          <w:sz w:val="32"/>
          <w:u w:val="single"/>
          <w:lang w:eastAsia="ru-RU"/>
        </w:rPr>
        <w:t> </w:t>
      </w:r>
      <w:r w:rsidRPr="00DF3A22">
        <w:rPr>
          <w:rFonts w:ascii="Georgia" w:eastAsia="Times New Roman" w:hAnsi="Georgia" w:cs="Times New Roman"/>
          <w:b/>
          <w:bCs/>
          <w:color w:val="000000"/>
          <w:sz w:val="32"/>
          <w:u w:val="single"/>
          <w:lang w:eastAsia="ru-RU"/>
        </w:rPr>
        <w:t>показательных уравнений</w:t>
      </w:r>
      <w:r w:rsidRPr="00DF3A22">
        <w:rPr>
          <w:rFonts w:ascii="Georgia" w:eastAsia="Times New Roman" w:hAnsi="Georgia" w:cs="Times New Roman"/>
          <w:color w:val="000000"/>
          <w:sz w:val="32"/>
          <w:szCs w:val="28"/>
          <w:lang w:eastAsia="ru-RU"/>
        </w:rPr>
        <w:t>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Во-первых, давайте определимся: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если мы возводим в положительную степень:</w:t>
      </w:r>
    </w:p>
    <w:p w:rsidR="00DF3A22" w:rsidRPr="00DF3A22" w:rsidRDefault="00DF3A22" w:rsidP="00DF3A22">
      <w:pPr>
        <w:numPr>
          <w:ilvl w:val="0"/>
          <w:numId w:val="1"/>
        </w:numPr>
        <w:pBdr>
          <w:top w:val="dashed" w:sz="8" w:space="16" w:color="D4CECD"/>
          <w:left w:val="dashed" w:sz="8" w:space="22" w:color="D4CECD"/>
          <w:bottom w:val="single" w:sz="8" w:space="8" w:color="D3CFCD"/>
          <w:right w:val="dashed" w:sz="8" w:space="22" w:color="D4CECD"/>
        </w:pBdr>
        <w:shd w:val="clear" w:color="auto" w:fill="FFFFFF"/>
        <w:spacing w:after="0" w:line="430" w:lineRule="atLeast"/>
        <w:ind w:left="645" w:right="21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целое число, то в результате получим целое число</w:t>
      </w:r>
    </w:p>
    <w:p w:rsidR="00DF3A22" w:rsidRPr="00DF3A22" w:rsidRDefault="00DF3A22" w:rsidP="00DF3A22">
      <w:pPr>
        <w:numPr>
          <w:ilvl w:val="0"/>
          <w:numId w:val="1"/>
        </w:numPr>
        <w:pBdr>
          <w:top w:val="dashed" w:sz="8" w:space="16" w:color="D4CECD"/>
          <w:left w:val="dashed" w:sz="8" w:space="22" w:color="D4CECD"/>
          <w:bottom w:val="single" w:sz="8" w:space="8" w:color="D3CFCD"/>
          <w:right w:val="dashed" w:sz="8" w:space="22" w:color="D4CECD"/>
        </w:pBdr>
        <w:shd w:val="clear" w:color="auto" w:fill="FFFFFF"/>
        <w:spacing w:after="0" w:line="430" w:lineRule="atLeast"/>
        <w:ind w:left="645" w:right="21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дробное число, то в результате получим дробное число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если мы возводим в отрицательную степень:</w:t>
      </w:r>
    </w:p>
    <w:p w:rsidR="00DF3A22" w:rsidRPr="00DF3A22" w:rsidRDefault="00DF3A22" w:rsidP="00DF3A22">
      <w:pPr>
        <w:numPr>
          <w:ilvl w:val="0"/>
          <w:numId w:val="2"/>
        </w:numPr>
        <w:pBdr>
          <w:top w:val="dashed" w:sz="8" w:space="16" w:color="D4CECD"/>
          <w:left w:val="dashed" w:sz="8" w:space="22" w:color="D4CECD"/>
          <w:bottom w:val="single" w:sz="8" w:space="8" w:color="D3CFCD"/>
          <w:right w:val="dashed" w:sz="8" w:space="22" w:color="D4CECD"/>
        </w:pBdr>
        <w:shd w:val="clear" w:color="auto" w:fill="FFFFFF"/>
        <w:spacing w:after="0" w:line="430" w:lineRule="atLeast"/>
        <w:ind w:left="645" w:right="21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целое число, то в результате получим дробное  число</w:t>
      </w:r>
    </w:p>
    <w:p w:rsidR="00DF3A22" w:rsidRPr="00DF3A22" w:rsidRDefault="00DF3A22" w:rsidP="00DF3A22">
      <w:pPr>
        <w:numPr>
          <w:ilvl w:val="0"/>
          <w:numId w:val="2"/>
        </w:numPr>
        <w:pBdr>
          <w:top w:val="dashed" w:sz="8" w:space="16" w:color="D4CECD"/>
          <w:left w:val="dashed" w:sz="8" w:space="22" w:color="D4CECD"/>
          <w:bottom w:val="single" w:sz="8" w:space="8" w:color="D3CFCD"/>
          <w:right w:val="dashed" w:sz="8" w:space="22" w:color="D4CECD"/>
        </w:pBdr>
        <w:shd w:val="clear" w:color="auto" w:fill="FFFFFF"/>
        <w:spacing w:after="0" w:line="430" w:lineRule="atLeast"/>
        <w:ind w:left="645" w:right="21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дробное число, то в результате получим целое число: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4803775" cy="996315"/>
            <wp:effectExtent l="19050" t="0" r="0" b="0"/>
            <wp:docPr id="1" name="Рисунок 1" descr="ЕГЭ по математике: задание В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по математике: задание В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Во-вторых, надо знать таблицу степеней или хотя бы уметь ей пользоваться: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5377180" cy="2320290"/>
            <wp:effectExtent l="19050" t="0" r="0" b="0"/>
            <wp:docPr id="2" name="Рисунок 2" descr="Таблица степен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степен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В- третьих, при решении</w:t>
      </w:r>
      <w:r w:rsidRPr="00DF3A22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DF3A22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показательных уравнений</w:t>
      </w: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Ваша задача добиться того, чтобы основания левой и правой части стали одинаковы: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453130" cy="1242060"/>
            <wp:effectExtent l="19050" t="0" r="0" b="0"/>
            <wp:docPr id="3" name="Рисунок 3" descr="Показательные уравне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азательные уравнен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Рассмотрим пример из единой базы ЕГЭ:</w:t>
      </w:r>
    </w:p>
    <w:p w:rsid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lastRenderedPageBreak/>
        <w:drawing>
          <wp:inline distT="0" distB="0" distL="0" distR="0">
            <wp:extent cx="4080510" cy="1746885"/>
            <wp:effectExtent l="19050" t="0" r="0" b="0"/>
            <wp:docPr id="4" name="Рисунок 4" descr="ЕГЭ по математике: задание В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ГЭ по математике: задание В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n-US"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Теперь разберем</w:t>
      </w:r>
      <w:r w:rsidRPr="00DF3A22">
        <w:rPr>
          <w:rFonts w:ascii="Georgia" w:eastAsia="Times New Roman" w:hAnsi="Georgia" w:cs="Times New Roman"/>
          <w:color w:val="000000"/>
          <w:sz w:val="28"/>
          <w:u w:val="single"/>
          <w:lang w:eastAsia="ru-RU"/>
        </w:rPr>
        <w:t> </w:t>
      </w:r>
      <w:r w:rsidRPr="00DF3A22">
        <w:rPr>
          <w:rFonts w:ascii="Georgia" w:eastAsia="Times New Roman" w:hAnsi="Georgia" w:cs="Times New Roman"/>
          <w:b/>
          <w:bCs/>
          <w:color w:val="000000"/>
          <w:sz w:val="28"/>
          <w:u w:val="single"/>
          <w:lang w:eastAsia="ru-RU"/>
        </w:rPr>
        <w:t>логарифмические уравнения</w:t>
      </w:r>
      <w:r w:rsidRPr="00DF3A22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n-US" w:eastAsia="ru-RU"/>
        </w:rPr>
      </w:pP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Результат логарифма - это число, представляющее из себя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степень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которую возводят основание логарифма и получают логарифмическую часть: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480435" cy="969010"/>
            <wp:effectExtent l="19050" t="0" r="5715" b="0"/>
            <wp:docPr id="5" name="Рисунок 5" descr="Логарифмы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арифмы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нашем случае: результат логарифма - это 2, основание - это 5, а логарифмическая часть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-э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  25.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Принцип решения логарифмических уравнений такой же как и при решении показательных уравнений: необходимо добиться того, чтобы основания логарифмов в левой и правой частях уравнений были одинаковы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этом случае можно будет приравнять друг к другу логарифмические части: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411855" cy="1009650"/>
            <wp:effectExtent l="19050" t="0" r="0" b="0"/>
            <wp:docPr id="6" name="Рисунок 6" descr="ЕГЭ по математике: задание В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Э по математике: задание В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если в правой части уравнения стоит число, то Ваша задача привести это число к логарифму. Любое число можно представить через логарифм с нужным для Вас основанием: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084195" cy="1078230"/>
            <wp:effectExtent l="19050" t="0" r="1905" b="0"/>
            <wp:docPr id="7" name="Рисунок 7" descr="Логарифм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арифм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первом случае, мы число 2 представили через логарифм с основанием 5 (т.к. 5 в квадрате это 25, то логарифмическая часть равна 25), а во втором случае число представили  через основание 3, т.к. 3 в квадрате это 9, то логарифмическая часть равна 9.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Бывают ситуации, когда основанием является не число, а переменная: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070860" cy="832485"/>
            <wp:effectExtent l="19050" t="0" r="0" b="0"/>
            <wp:docPr id="8" name="Рисунок 8" descr="Логарифмы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арифмы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первом случае число два представляем через логарифм с основанием </w:t>
      </w:r>
      <w:proofErr w:type="spell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</w:t>
      </w:r>
      <w:proofErr w:type="spell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а во втором случае число три через основание (х-2).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Давайте рассмотрим примеры, когда в правой части уравнения стоит число: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В основании стоит число: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630295" cy="2005965"/>
            <wp:effectExtent l="19050" t="0" r="8255" b="0"/>
            <wp:docPr id="9" name="Рисунок 9" descr="ЕГЭ по математике: задание В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ГЭ по математике: задание В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Число 2 представили через логарифм с основанием три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.к. в левой части стоит логарифм с основанием три, в результате основания логарифмов получились одинаковые, а значит можно приравнять логарифмические части друг к другу, а далее решаем обычное линейное уравнение.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В основании стоит переменная: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5499735" cy="2566035"/>
            <wp:effectExtent l="19050" t="0" r="5715" b="0"/>
            <wp:docPr id="10" name="Рисунок 10" descr="ЕГЭ по математике: задание В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ГЭ по математике: задание В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Число 2 представили через логарифм с основанием (х-6), т.к. такое основание у логарифма из левой части уравнения. Основания получились одинаковые, поэтому можно приравнять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другу логарифмические части, далее 9 надо представить через какое-либо число в степени 2 (почему 2? - в правой части выражение (х-6) возводится в квадрат, поэтому и в левой части надо возводить в </w:t>
      </w: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квадрат). Этим числом является три, далее решаем линейное уравнение.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решении логарифмических уравнений в задании В5 встречаются уравнения, где надо использовать некоторые свойства логарифмов. Я расскажу только о двух, встречающихся в этих уравнениях: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Число</w:t>
      </w:r>
      <w:proofErr w:type="gramEnd"/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стоящее перед логарифмом можно внести в степень логарифмической части.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1869440" cy="695960"/>
            <wp:effectExtent l="19050" t="0" r="0" b="0"/>
            <wp:docPr id="11" name="Рисунок 11" descr="Логарифмы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арифмы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Разберем пример с использованием этого свойства:</w:t>
      </w:r>
    </w:p>
    <w:p w:rsid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3644265" cy="2047240"/>
            <wp:effectExtent l="19050" t="0" r="0" b="0"/>
            <wp:docPr id="12" name="Рисунок 12" descr="ЕГЭ по математике: задание В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ГЭ по математике: задание В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Сумму двух логарифмов с одинаковыми основаниями можно преобразовать в один логарифм следующим образом: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2783840" cy="873760"/>
            <wp:effectExtent l="19050" t="0" r="0" b="0"/>
            <wp:docPr id="13" name="Рисунок 13" descr="Логарифмы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арифмы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2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Разберем пример на это свойство:</w:t>
      </w:r>
    </w:p>
    <w:p w:rsidR="00DF3A22" w:rsidRPr="00DF3A22" w:rsidRDefault="00DF3A22" w:rsidP="00DF3A22">
      <w:pPr>
        <w:shd w:val="clear" w:color="auto" w:fill="FFFFFF"/>
        <w:spacing w:after="0" w:line="43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9D080D"/>
          <w:sz w:val="28"/>
          <w:szCs w:val="28"/>
          <w:lang w:eastAsia="ru-RU"/>
        </w:rPr>
        <w:drawing>
          <wp:inline distT="0" distB="0" distL="0" distR="0">
            <wp:extent cx="5186045" cy="3411855"/>
            <wp:effectExtent l="19050" t="0" r="0" b="0"/>
            <wp:docPr id="14" name="Рисунок 14" descr="ЕГЭ по математике: задание В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ЕГЭ по математике: задание В3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F9" w:rsidRDefault="008A41F9">
      <w:pPr>
        <w:rPr>
          <w:lang w:val="en-US"/>
        </w:rPr>
      </w:pP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DF3A22">
        <w:rPr>
          <w:rFonts w:ascii="Georgia" w:hAnsi="Georgia"/>
          <w:color w:val="000000"/>
          <w:sz w:val="28"/>
          <w:szCs w:val="28"/>
          <w:u w:val="single"/>
        </w:rPr>
        <w:lastRenderedPageBreak/>
        <w:t>Итак,</w:t>
      </w:r>
      <w:r w:rsidRPr="00DF3A22">
        <w:rPr>
          <w:rStyle w:val="apple-converted-space"/>
          <w:rFonts w:ascii="Georgia" w:hAnsi="Georgia"/>
          <w:color w:val="000000"/>
          <w:sz w:val="28"/>
          <w:szCs w:val="28"/>
          <w:u w:val="single"/>
        </w:rPr>
        <w:t> </w:t>
      </w:r>
      <w:r w:rsidRPr="00DF3A22">
        <w:rPr>
          <w:rStyle w:val="a4"/>
          <w:rFonts w:ascii="Georgia" w:hAnsi="Georgia"/>
          <w:color w:val="000000"/>
          <w:sz w:val="28"/>
          <w:szCs w:val="28"/>
          <w:u w:val="single"/>
        </w:rPr>
        <w:t>тригонометрические уравнения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задания В5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4"/>
          <w:rFonts w:ascii="Georgia" w:hAnsi="Georgia"/>
          <w:color w:val="000000"/>
          <w:sz w:val="28"/>
          <w:szCs w:val="28"/>
        </w:rPr>
        <w:t>ЕГЭ по математике</w:t>
      </w:r>
      <w:r>
        <w:rPr>
          <w:rFonts w:ascii="Georgia" w:hAnsi="Georgia"/>
          <w:color w:val="000000"/>
          <w:sz w:val="28"/>
          <w:szCs w:val="28"/>
        </w:rPr>
        <w:t xml:space="preserve">, содержат три функции: </w:t>
      </w:r>
      <w:proofErr w:type="spellStart"/>
      <w:r>
        <w:rPr>
          <w:rFonts w:ascii="Georgia" w:hAnsi="Georgia"/>
          <w:color w:val="000000"/>
          <w:sz w:val="28"/>
          <w:szCs w:val="28"/>
        </w:rPr>
        <w:t>sinx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cosx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 </w:t>
      </w:r>
      <w:proofErr w:type="spellStart"/>
      <w:r>
        <w:rPr>
          <w:rFonts w:ascii="Georgia" w:hAnsi="Georgia"/>
          <w:color w:val="000000"/>
          <w:sz w:val="28"/>
          <w:szCs w:val="28"/>
        </w:rPr>
        <w:t>tgx</w:t>
      </w:r>
      <w:proofErr w:type="spellEnd"/>
      <w:r>
        <w:rPr>
          <w:rFonts w:ascii="Georgia" w:hAnsi="Georgia"/>
          <w:color w:val="000000"/>
          <w:sz w:val="28"/>
          <w:szCs w:val="28"/>
        </w:rPr>
        <w:t>. Во-первых, надо знать значения тригонометрических функций: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080510" cy="1965325"/>
            <wp:effectExtent l="19050" t="0" r="0" b="0"/>
            <wp:docPr id="29" name="Рисунок 29" descr="Значения тригонометрических функци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начения тригонометрических функци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Во-вторых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формулы, которые используют при решении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4"/>
          <w:rFonts w:ascii="Georgia" w:hAnsi="Georgia"/>
          <w:color w:val="000000"/>
          <w:sz w:val="28"/>
          <w:szCs w:val="28"/>
        </w:rPr>
        <w:t>тригонометрических уравнений</w:t>
      </w:r>
      <w:r>
        <w:rPr>
          <w:rFonts w:ascii="Georgia" w:hAnsi="Georgia"/>
          <w:color w:val="000000"/>
          <w:sz w:val="28"/>
          <w:szCs w:val="28"/>
        </w:rPr>
        <w:t>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1. Функция  </w:t>
      </w:r>
      <w:proofErr w:type="spellStart"/>
      <w:r>
        <w:rPr>
          <w:rFonts w:ascii="Georgia" w:hAnsi="Georgia"/>
          <w:color w:val="000000"/>
          <w:sz w:val="28"/>
          <w:szCs w:val="28"/>
        </w:rPr>
        <w:t>y=sinx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Функция ограниченная: находиться в пределах [-1;+1]. Это значит, что при решении уравнений типа sinx=5 или sinx=-2 в ответе получается: нет корней, но в блоке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мы не можем записать такой ответ в бланк, значит уравнения должны давать какой-то конечный ответ.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Формулы для функции </w:t>
      </w:r>
      <w:proofErr w:type="spellStart"/>
      <w:r>
        <w:rPr>
          <w:rFonts w:ascii="Georgia" w:hAnsi="Georgia"/>
          <w:color w:val="000000"/>
          <w:sz w:val="28"/>
          <w:szCs w:val="28"/>
        </w:rPr>
        <w:t>y=sinx</w:t>
      </w:r>
      <w:proofErr w:type="spellEnd"/>
      <w:r>
        <w:rPr>
          <w:rFonts w:ascii="Georgia" w:hAnsi="Georgia"/>
          <w:color w:val="000000"/>
          <w:sz w:val="28"/>
          <w:szCs w:val="28"/>
        </w:rPr>
        <w:t>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894144" cy="4640239"/>
            <wp:effectExtent l="19050" t="0" r="1706" b="0"/>
            <wp:docPr id="30" name="Рисунок 30" descr="Тригонометрические уравнения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ригонометрические уравнения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6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Решим уравнение и в ответе напишем наибольший отрицательный корень: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4352991" cy="2906973"/>
            <wp:effectExtent l="19050" t="0" r="9459" b="0"/>
            <wp:docPr id="31" name="Рисунок 31" descr="Тригонометрические уравнения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ригонометрические уравнения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9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934356" cy="2866030"/>
            <wp:effectExtent l="19050" t="0" r="8994" b="0"/>
            <wp:docPr id="32" name="Рисунок 32" descr="Тригонометрические уравнения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Тригонометрические уравнения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47" cy="28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Уравнение мы решили, но в ответ надо записать наибольший отрицательный корень. Для этого в уравнение вместо </w:t>
      </w:r>
      <w:proofErr w:type="spellStart"/>
      <w:r>
        <w:rPr>
          <w:rFonts w:ascii="Georgia" w:hAnsi="Georgia"/>
          <w:color w:val="000000"/>
          <w:sz w:val="28"/>
          <w:szCs w:val="28"/>
        </w:rPr>
        <w:t>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надо подставлять следующие целые числа и считать результаты: 0, +1, -1, +2, -2, +3, -3 и т.д. до тех пор пока не найдете нужный Вам ответ: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862070" cy="2702560"/>
            <wp:effectExtent l="19050" t="0" r="5080" b="0"/>
            <wp:docPr id="33" name="Рисунок 33" descr="Тригонометрические уравнения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ригонометрические уравнения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Наибольший отрицательный корень: -1,5.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2. Функция </w:t>
      </w:r>
      <w:proofErr w:type="spellStart"/>
      <w:r>
        <w:rPr>
          <w:rFonts w:ascii="Georgia" w:hAnsi="Georgia"/>
          <w:color w:val="000000"/>
          <w:sz w:val="28"/>
          <w:szCs w:val="28"/>
        </w:rPr>
        <w:t>у=cosx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Функция тоже ограниченная: находиться в пределах [-1;+1]. Это значит, что при решении уравнений типа cosx=2 или cosx=-4 в ответе получается: нет корней, но в блоке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мы не можем записать такой ответ в бланк, значит уравнения должны давать какой-то конечный ответ.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Формулы для функции </w:t>
      </w:r>
      <w:proofErr w:type="spellStart"/>
      <w:r>
        <w:rPr>
          <w:rFonts w:ascii="Georgia" w:hAnsi="Georgia"/>
          <w:color w:val="000000"/>
          <w:sz w:val="28"/>
          <w:szCs w:val="28"/>
        </w:rPr>
        <w:t>y=cosx</w:t>
      </w:r>
      <w:proofErr w:type="spellEnd"/>
      <w:r>
        <w:rPr>
          <w:rFonts w:ascii="Georgia" w:hAnsi="Georgia"/>
          <w:color w:val="000000"/>
          <w:sz w:val="28"/>
          <w:szCs w:val="28"/>
        </w:rPr>
        <w:t>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872355" cy="4681220"/>
            <wp:effectExtent l="19050" t="0" r="4445" b="0"/>
            <wp:docPr id="34" name="Рисунок 34" descr="Тригонометрические формулы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игонометрические формулы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6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Решим уравнение и в ответе напишем наибольший отрицательный корень: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803775" cy="3439160"/>
            <wp:effectExtent l="19050" t="0" r="0" b="0"/>
            <wp:docPr id="35" name="Рисунок 35" descr="Тригонометрические уравнения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ригонометрические уравнения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Уравнение мы решили, но в ответ надо записать наибольший отрицательный корень. Для этого в уравнение вместо </w:t>
      </w:r>
      <w:proofErr w:type="spellStart"/>
      <w:r>
        <w:rPr>
          <w:rFonts w:ascii="Georgia" w:hAnsi="Georgia"/>
          <w:color w:val="000000"/>
          <w:sz w:val="28"/>
          <w:szCs w:val="28"/>
        </w:rPr>
        <w:t>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надо подставлять следующие целые числа и считать результаты: 0, +1, -1, +2, -2, +3, -3 и т.д. до тех пор пока не найдете нужный Вам ответ: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343910" cy="2347595"/>
            <wp:effectExtent l="19050" t="0" r="8890" b="0"/>
            <wp:docPr id="36" name="Рисунок 36" descr="Тригонометрические функции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ригонометрические функции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2743200" cy="3943985"/>
            <wp:effectExtent l="19050" t="0" r="0" b="0"/>
            <wp:docPr id="37" name="Рисунок 37" descr="Тригонометрические уравнения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ригонометрические уравнения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Наибольший отрицательный корень: -0,25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3. Функция </w:t>
      </w:r>
      <w:proofErr w:type="spellStart"/>
      <w:r>
        <w:rPr>
          <w:rFonts w:ascii="Georgia" w:hAnsi="Georgia"/>
          <w:color w:val="000000"/>
          <w:sz w:val="28"/>
          <w:szCs w:val="28"/>
        </w:rPr>
        <w:t>y=tgx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Тут всего одна формула, без частных случаев: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248025" cy="969010"/>
            <wp:effectExtent l="19050" t="0" r="9525" b="0"/>
            <wp:docPr id="38" name="Рисунок 38" descr="Тригонометрия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Тригонометрия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Решим уравнение и найдем наименьший отрицательный корень: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5622925" cy="4639945"/>
            <wp:effectExtent l="19050" t="0" r="0" b="0"/>
            <wp:docPr id="39" name="Рисунок 39" descr="Тригонометрические уравнения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Тригонометрические уравнения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2865755" cy="2224405"/>
            <wp:effectExtent l="19050" t="0" r="0" b="0"/>
            <wp:docPr id="40" name="Рисунок 40" descr="Тригонометрические уравнения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Тригонометрические уравнения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  <w:lang w:val="en-US"/>
        </w:rPr>
      </w:pPr>
      <w:r>
        <w:rPr>
          <w:rFonts w:ascii="Georgia" w:hAnsi="Georgia"/>
          <w:color w:val="000000"/>
          <w:sz w:val="28"/>
          <w:szCs w:val="28"/>
        </w:rPr>
        <w:t>Наименьший положительный корень х=6.</w:t>
      </w:r>
    </w:p>
    <w:p w:rsidR="00DF3A22" w:rsidRP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  <w:lang w:val="en-US"/>
        </w:rPr>
      </w:pPr>
    </w:p>
    <w:p w:rsidR="00DF3A22" w:rsidRP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  <w:u w:val="single"/>
        </w:rPr>
      </w:pPr>
      <w:r w:rsidRPr="00DF3A22">
        <w:rPr>
          <w:rFonts w:ascii="Georgia" w:hAnsi="Georgia"/>
          <w:color w:val="000000"/>
          <w:sz w:val="28"/>
          <w:szCs w:val="28"/>
          <w:u w:val="single"/>
        </w:rPr>
        <w:t>Кроме</w:t>
      </w:r>
      <w:r w:rsidRPr="00DF3A22">
        <w:rPr>
          <w:rStyle w:val="apple-converted-space"/>
          <w:rFonts w:ascii="Georgia" w:hAnsi="Georgia"/>
          <w:color w:val="000000"/>
          <w:sz w:val="28"/>
          <w:szCs w:val="28"/>
          <w:u w:val="single"/>
        </w:rPr>
        <w:t> </w:t>
      </w:r>
      <w:r w:rsidRPr="00DF3A22">
        <w:rPr>
          <w:rStyle w:val="a4"/>
          <w:rFonts w:ascii="Georgia" w:hAnsi="Georgia"/>
          <w:color w:val="000000"/>
          <w:sz w:val="28"/>
          <w:szCs w:val="28"/>
          <w:u w:val="single"/>
        </w:rPr>
        <w:t>тригонометрических уравнений</w:t>
      </w:r>
      <w:r w:rsidRPr="00DF3A22">
        <w:rPr>
          <w:rStyle w:val="apple-converted-space"/>
          <w:rFonts w:ascii="Georgia" w:hAnsi="Georgia"/>
          <w:color w:val="000000"/>
          <w:sz w:val="28"/>
          <w:szCs w:val="28"/>
          <w:u w:val="single"/>
        </w:rPr>
        <w:t> </w:t>
      </w:r>
      <w:r w:rsidRPr="00DF3A22">
        <w:rPr>
          <w:rFonts w:ascii="Georgia" w:hAnsi="Georgia"/>
          <w:color w:val="000000"/>
          <w:sz w:val="28"/>
          <w:szCs w:val="28"/>
          <w:u w:val="single"/>
        </w:rPr>
        <w:t xml:space="preserve">встречаются еще </w:t>
      </w:r>
      <w:proofErr w:type="spellStart"/>
      <w:r w:rsidRPr="00DF3A22">
        <w:rPr>
          <w:rFonts w:ascii="Georgia" w:hAnsi="Georgia"/>
          <w:color w:val="000000"/>
          <w:sz w:val="28"/>
          <w:szCs w:val="28"/>
          <w:u w:val="single"/>
        </w:rPr>
        <w:t>и</w:t>
      </w:r>
      <w:r w:rsidRPr="00DF3A22">
        <w:rPr>
          <w:rStyle w:val="a4"/>
          <w:rFonts w:ascii="Georgia" w:hAnsi="Georgia"/>
          <w:color w:val="000000"/>
          <w:sz w:val="28"/>
          <w:szCs w:val="28"/>
          <w:u w:val="single"/>
        </w:rPr>
        <w:t>иррациональные</w:t>
      </w:r>
      <w:proofErr w:type="spellEnd"/>
      <w:r w:rsidRPr="00DF3A22">
        <w:rPr>
          <w:rStyle w:val="a4"/>
          <w:rFonts w:ascii="Georgia" w:hAnsi="Georgia"/>
          <w:color w:val="000000"/>
          <w:sz w:val="28"/>
          <w:szCs w:val="28"/>
          <w:u w:val="single"/>
        </w:rPr>
        <w:t xml:space="preserve"> уравнения.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  <w:lang w:val="en-US"/>
        </w:rPr>
      </w:pP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Для решения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4"/>
          <w:rFonts w:ascii="Georgia" w:hAnsi="Georgia"/>
          <w:color w:val="000000"/>
          <w:sz w:val="28"/>
          <w:szCs w:val="28"/>
        </w:rPr>
        <w:t>иррациональных уравнений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необходимо возвести в квадрат обе части уравнения, чтобы избавиться от корня.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на примере:</w:t>
      </w:r>
    </w:p>
    <w:p w:rsidR="00DF3A22" w:rsidRDefault="00DF3A22" w:rsidP="00DF3A22">
      <w:pPr>
        <w:pStyle w:val="a3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4531360" cy="3548380"/>
            <wp:effectExtent l="19050" t="0" r="2540" b="0"/>
            <wp:docPr id="41" name="Рисунок 41" descr="Тригонометрические уравнения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ригонометрические уравнения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22" w:rsidRPr="00DF3A22" w:rsidRDefault="00DF3A22">
      <w:pPr>
        <w:rPr>
          <w:lang w:val="en-US"/>
        </w:rPr>
      </w:pPr>
    </w:p>
    <w:sectPr w:rsidR="00DF3A22" w:rsidRPr="00DF3A22" w:rsidSect="00DF3A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F5A"/>
    <w:multiLevelType w:val="multilevel"/>
    <w:tmpl w:val="3E4A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94CD8"/>
    <w:multiLevelType w:val="multilevel"/>
    <w:tmpl w:val="4A8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3A22"/>
    <w:rsid w:val="008A41F9"/>
    <w:rsid w:val="00D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A22"/>
  </w:style>
  <w:style w:type="character" w:styleId="a4">
    <w:name w:val="Strong"/>
    <w:basedOn w:val="a0"/>
    <w:uiPriority w:val="22"/>
    <w:qFormat/>
    <w:rsid w:val="00DF3A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mathematics.ru/wp-content/uploads/2011/02/63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schoolmathematics.ru/wp-content/uploads/2011/02/211.png" TargetMode="External"/><Relationship Id="rId21" Type="http://schemas.openxmlformats.org/officeDocument/2006/relationships/hyperlink" Target="http://schoolmathematics.ru/wp-content/uploads/2011/02/101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schoolmathematics.ru/wp-content/uploads/2011/02/25.png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schoolmathematics.ru/wp-content/uploads/2011/02/29.png" TargetMode="External"/><Relationship Id="rId7" Type="http://schemas.openxmlformats.org/officeDocument/2006/relationships/hyperlink" Target="http://schoolmathematics.ru/wp-content/uploads/2011/02/34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choolmathematics.ru/wp-content/uploads/2011/02/83.png" TargetMode="External"/><Relationship Id="rId25" Type="http://schemas.openxmlformats.org/officeDocument/2006/relationships/hyperlink" Target="http://schoolmathematics.ru/wp-content/uploads/2011/02/121.png" TargetMode="External"/><Relationship Id="rId33" Type="http://schemas.openxmlformats.org/officeDocument/2006/relationships/hyperlink" Target="http://schoolmathematics.ru/wp-content/uploads/2011/02/1810.png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choolmathematics.ru/wp-content/uploads/2011/02/141.png" TargetMode="External"/><Relationship Id="rId41" Type="http://schemas.openxmlformats.org/officeDocument/2006/relationships/hyperlink" Target="http://schoolmathematics.ru/wp-content/uploads/2011/02/221.png" TargetMode="Externa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mathematics.ru/wp-content/uploads/2011/02/512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schoolmathematics.ru/wp-content/uploads/2011/02/20.png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schoolmathematics.ru/wp-content/uploads/2011/02/24.png" TargetMode="External"/><Relationship Id="rId53" Type="http://schemas.openxmlformats.org/officeDocument/2006/relationships/hyperlink" Target="http://schoolmathematics.ru/wp-content/uploads/2011/02/27.png" TargetMode="External"/><Relationship Id="rId58" Type="http://schemas.openxmlformats.org/officeDocument/2006/relationships/image" Target="media/image27.png"/><Relationship Id="rId5" Type="http://schemas.openxmlformats.org/officeDocument/2006/relationships/hyperlink" Target="http://schoolmathematics.ru/wp-content/uploads/2011/02/15.png" TargetMode="External"/><Relationship Id="rId15" Type="http://schemas.openxmlformats.org/officeDocument/2006/relationships/hyperlink" Target="http://schoolmathematics.ru/wp-content/uploads/2011/02/75.png" TargetMode="External"/><Relationship Id="rId23" Type="http://schemas.openxmlformats.org/officeDocument/2006/relationships/hyperlink" Target="http://schoolmathematics.ru/wp-content/uploads/2011/02/111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schoolmathematics.ru/wp-content/uploads/2011/02/26.png" TargetMode="External"/><Relationship Id="rId57" Type="http://schemas.openxmlformats.org/officeDocument/2006/relationships/hyperlink" Target="http://schoolmathematics.ru/wp-content/uploads/2011/02/30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choolmathematics.ru/wp-content/uploads/2011/02/92.png" TargetMode="External"/><Relationship Id="rId31" Type="http://schemas.openxmlformats.org/officeDocument/2006/relationships/hyperlink" Target="http://schoolmathematics.ru/wp-content/uploads/2011/02/153.png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mathematics.ru/wp-content/uploads/2011/02/413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choolmathematics.ru/wp-content/uploads/2011/02/13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choolmathematics.ru/wp-content/uploads/2011/02/19.png" TargetMode="External"/><Relationship Id="rId43" Type="http://schemas.openxmlformats.org/officeDocument/2006/relationships/hyperlink" Target="http://schoolmathematics.ru/wp-content/uploads/2011/02/231.png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image" Target="media/image2.png"/><Relationship Id="rId51" Type="http://schemas.openxmlformats.org/officeDocument/2006/relationships/hyperlink" Target="http://schoolmathematics.ru/wp-content/uploads/2011/02/28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GrasCD</dc:creator>
  <cp:keywords/>
  <dc:description/>
  <cp:lastModifiedBy>GrasCD</cp:lastModifiedBy>
  <cp:revision>2</cp:revision>
  <dcterms:created xsi:type="dcterms:W3CDTF">2011-11-20T16:38:00Z</dcterms:created>
  <dcterms:modified xsi:type="dcterms:W3CDTF">2011-11-20T16:38:00Z</dcterms:modified>
</cp:coreProperties>
</file>