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00C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00C5">
        <w:rPr>
          <w:rFonts w:ascii="Times New Roman" w:hAnsi="Times New Roman" w:cs="Times New Roman"/>
          <w:sz w:val="28"/>
          <w:szCs w:val="28"/>
        </w:rPr>
        <w:t>«Гимназия №32»</w:t>
      </w: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00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00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300C5">
        <w:rPr>
          <w:rFonts w:ascii="Times New Roman" w:hAnsi="Times New Roman" w:cs="Times New Roman"/>
          <w:sz w:val="28"/>
          <w:szCs w:val="28"/>
        </w:rPr>
        <w:t>ижнекамск Республика Татарстан</w:t>
      </w: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0C5">
        <w:rPr>
          <w:rFonts w:ascii="Times New Roman" w:hAnsi="Times New Roman" w:cs="Times New Roman"/>
          <w:sz w:val="28"/>
          <w:szCs w:val="28"/>
        </w:rPr>
        <w:t xml:space="preserve">Конспект урока по химии </w:t>
      </w:r>
      <w:r w:rsidRPr="00D300C5">
        <w:rPr>
          <w:rFonts w:ascii="Times New Roman" w:hAnsi="Times New Roman" w:cs="Times New Roman"/>
          <w:sz w:val="28"/>
          <w:szCs w:val="28"/>
        </w:rPr>
        <w:br/>
        <w:t>в 9  классе</w:t>
      </w:r>
      <w:r w:rsidRPr="00D300C5">
        <w:rPr>
          <w:rFonts w:ascii="Times New Roman" w:hAnsi="Times New Roman" w:cs="Times New Roman"/>
          <w:sz w:val="28"/>
          <w:szCs w:val="28"/>
        </w:rPr>
        <w:br/>
      </w:r>
      <w:r w:rsidRPr="00D300C5">
        <w:rPr>
          <w:rFonts w:ascii="Times New Roman" w:hAnsi="Times New Roman" w:cs="Times New Roman"/>
          <w:sz w:val="28"/>
          <w:szCs w:val="28"/>
        </w:rPr>
        <w:br/>
        <w:t>«</w:t>
      </w:r>
      <w:r w:rsidRPr="00D300C5">
        <w:rPr>
          <w:rFonts w:ascii="Times New Roman" w:hAnsi="Times New Roman" w:cs="Times New Roman"/>
          <w:b/>
          <w:sz w:val="28"/>
          <w:szCs w:val="28"/>
        </w:rPr>
        <w:t>Угольная кислота и ее соли</w:t>
      </w:r>
      <w:r w:rsidRPr="00D300C5">
        <w:rPr>
          <w:rFonts w:ascii="Times New Roman" w:hAnsi="Times New Roman" w:cs="Times New Roman"/>
          <w:sz w:val="28"/>
          <w:szCs w:val="28"/>
        </w:rPr>
        <w:t>»</w:t>
      </w: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00C5" w:rsidRPr="00D300C5" w:rsidRDefault="00D300C5" w:rsidP="00D300C5">
      <w:pPr>
        <w:pStyle w:val="a3"/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color w:val="999999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color w:val="999999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color w:val="999999"/>
          <w:sz w:val="28"/>
          <w:szCs w:val="28"/>
        </w:rPr>
      </w:pPr>
    </w:p>
    <w:p w:rsidR="00D300C5" w:rsidRPr="00D300C5" w:rsidRDefault="00D300C5" w:rsidP="00D300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00C5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300C5" w:rsidRPr="00D300C5" w:rsidRDefault="00D300C5" w:rsidP="00D300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00C5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D300C5" w:rsidRPr="00D300C5" w:rsidRDefault="00D300C5" w:rsidP="00D300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00C5">
        <w:rPr>
          <w:rFonts w:ascii="Times New Roman" w:hAnsi="Times New Roman" w:cs="Times New Roman"/>
          <w:sz w:val="28"/>
          <w:szCs w:val="28"/>
        </w:rPr>
        <w:t>Валеева Елена Николаевна</w:t>
      </w:r>
    </w:p>
    <w:p w:rsidR="00D300C5" w:rsidRPr="00D300C5" w:rsidRDefault="00D300C5" w:rsidP="00D300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191" w:rsidRPr="00D300C5" w:rsidRDefault="00AA0191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C5" w:rsidRPr="00D300C5" w:rsidRDefault="00D300C5" w:rsidP="00D3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191" w:rsidRDefault="00D300C5" w:rsidP="00AA0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00C5">
        <w:rPr>
          <w:rFonts w:ascii="Times New Roman" w:hAnsi="Times New Roman" w:cs="Times New Roman"/>
          <w:sz w:val="28"/>
          <w:szCs w:val="28"/>
        </w:rPr>
        <w:t xml:space="preserve">Нижнекамск 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8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Pr="004F18B5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F18B5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4F18B5">
        <w:rPr>
          <w:rFonts w:ascii="Times New Roman" w:hAnsi="Times New Roman" w:cs="Times New Roman"/>
          <w:b/>
          <w:sz w:val="24"/>
          <w:szCs w:val="24"/>
        </w:rPr>
        <w:t>:</w:t>
      </w:r>
      <w:r w:rsidRPr="004F18B5">
        <w:rPr>
          <w:rFonts w:ascii="Times New Roman" w:hAnsi="Times New Roman" w:cs="Times New Roman"/>
          <w:sz w:val="24"/>
          <w:szCs w:val="24"/>
        </w:rPr>
        <w:t xml:space="preserve">  </w:t>
      </w:r>
      <w:r w:rsidRPr="004F18B5">
        <w:rPr>
          <w:rFonts w:ascii="Times New Roman" w:hAnsi="Times New Roman" w:cs="Times New Roman"/>
          <w:sz w:val="24"/>
          <w:szCs w:val="24"/>
          <w:lang w:bidi="he-IL"/>
        </w:rPr>
        <w:t>формирование представлений о строении, свойствах и применении угольной кислоты; ее солях, жесткости воды</w:t>
      </w:r>
      <w:r w:rsidR="00AA0191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F18B5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4F18B5">
        <w:rPr>
          <w:rFonts w:ascii="Times New Roman" w:hAnsi="Times New Roman" w:cs="Times New Roman"/>
          <w:b/>
          <w:sz w:val="24"/>
          <w:szCs w:val="24"/>
        </w:rPr>
        <w:t>:</w:t>
      </w:r>
      <w:r w:rsidRPr="004F18B5">
        <w:rPr>
          <w:rFonts w:ascii="Times New Roman" w:hAnsi="Times New Roman" w:cs="Times New Roman"/>
          <w:sz w:val="24"/>
          <w:szCs w:val="24"/>
        </w:rPr>
        <w:t xml:space="preserve"> создать условия для  развития  умений  учащихся  анализировать, обобщать, делать выводы, сравнивать.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F18B5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4F18B5">
        <w:rPr>
          <w:rFonts w:ascii="Times New Roman" w:hAnsi="Times New Roman" w:cs="Times New Roman"/>
          <w:sz w:val="24"/>
          <w:szCs w:val="24"/>
        </w:rPr>
        <w:t>: способствовать развитию навыков  коммуникативного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F18B5">
        <w:rPr>
          <w:rFonts w:ascii="Times New Roman" w:hAnsi="Times New Roman" w:cs="Times New Roman"/>
          <w:sz w:val="24"/>
          <w:szCs w:val="24"/>
        </w:rPr>
        <w:t>.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4F18B5">
        <w:rPr>
          <w:rFonts w:ascii="Times New Roman" w:hAnsi="Times New Roman" w:cs="Times New Roman"/>
          <w:sz w:val="24"/>
          <w:szCs w:val="24"/>
        </w:rPr>
        <w:t xml:space="preserve">: </w:t>
      </w:r>
      <w:r w:rsidR="000927F2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B5" w:rsidRPr="00603B39" w:rsidRDefault="004F18B5" w:rsidP="000927F2">
      <w:pPr>
        <w:jc w:val="both"/>
      </w:pPr>
    </w:p>
    <w:p w:rsidR="004F18B5" w:rsidRPr="004F18B5" w:rsidRDefault="004F18B5" w:rsidP="00092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B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F18B5" w:rsidRPr="004F18B5" w:rsidRDefault="004F18B5" w:rsidP="000927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7F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8B5" w:rsidRPr="004F18B5" w:rsidRDefault="004F18B5" w:rsidP="000927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8B5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Style w:val="a5"/>
          <w:rFonts w:ascii="Times New Roman" w:hAnsi="Times New Roman" w:cs="Times New Roman"/>
          <w:sz w:val="24"/>
          <w:szCs w:val="24"/>
        </w:rPr>
        <w:t xml:space="preserve">Учитель: </w:t>
      </w:r>
      <w:r w:rsidRPr="004F18B5">
        <w:rPr>
          <w:rFonts w:ascii="Times New Roman" w:hAnsi="Times New Roman" w:cs="Times New Roman"/>
          <w:sz w:val="24"/>
          <w:szCs w:val="24"/>
        </w:rPr>
        <w:t xml:space="preserve">В романе Г.Г. Хаггарда «Клеопатра» написано: «… она вынула из уха одну из 3-х огромных жемчужин и опустила жемчужину в уксусную кислоту? Наступило молчание, потрясённые гости, замерев, наблюдали, как несравненная жемчужина медленно растворяется, Вот от неё не осталось и следа, и тогда Клеопатра подняла кубок, покрутила его, взбалтывая, и выпила всё до последней капли».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Объяснить растворение жемчужины мы сможем в ходе урока, изучив свойства солей самой распространённой в природе кислоты: угольной.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>Тема нашего урока: «</w:t>
      </w:r>
      <w:r w:rsidRPr="004F18B5">
        <w:rPr>
          <w:rFonts w:ascii="Times New Roman" w:hAnsi="Times New Roman" w:cs="Times New Roman"/>
          <w:i/>
          <w:sz w:val="24"/>
          <w:szCs w:val="24"/>
        </w:rPr>
        <w:t>Угольная кислота и её соли».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F18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+1    +4   -2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i/>
          <w:sz w:val="24"/>
          <w:szCs w:val="24"/>
        </w:rPr>
        <w:t>а) Молекулярная формула</w:t>
      </w:r>
      <w:r w:rsidRPr="004F18B5">
        <w:rPr>
          <w:rFonts w:ascii="Times New Roman" w:hAnsi="Times New Roman" w:cs="Times New Roman"/>
          <w:sz w:val="24"/>
          <w:szCs w:val="24"/>
        </w:rPr>
        <w:t xml:space="preserve">: 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>Угольная кислота – двухосновная кислота, потому будет диссоциировать ступенчато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F18B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4F18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     H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5" o:title=""/>
          </v:shape>
          <o:OLEObject Type="Embed" ProgID="Equation.3" ShapeID="_x0000_i1025" DrawAspect="Content" ObjectID="_1368176383" r:id="rId6"/>
        </w:objec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4F18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+ HCO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F18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4F18B5">
        <w:rPr>
          <w:rFonts w:ascii="Times New Roman" w:hAnsi="Times New Roman" w:cs="Times New Roman"/>
          <w:sz w:val="24"/>
          <w:szCs w:val="24"/>
          <w:lang w:val="en-US"/>
        </w:rPr>
        <w:t>IIc</w:t>
      </w:r>
      <w:proofErr w:type="spellEnd"/>
      <w:r w:rsidRPr="004F18B5">
        <w:rPr>
          <w:rFonts w:ascii="Times New Roman" w:hAnsi="Times New Roman" w:cs="Times New Roman"/>
          <w:sz w:val="24"/>
          <w:szCs w:val="24"/>
        </w:rPr>
        <w:t>т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    HCO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 id="_x0000_i1026" type="#_x0000_t75" style="width:17.25pt;height:12pt" o:ole="">
            <v:imagedata r:id="rId7" o:title=""/>
          </v:shape>
          <o:OLEObject Type="Embed" ProgID="Equation.3" ShapeID="_x0000_i1026" DrawAspect="Content" ObjectID="_1368176384" r:id="rId8"/>
        </w:objec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4F18B5">
        <w:rPr>
          <w:rFonts w:ascii="Times New Roman" w:hAnsi="Times New Roman" w:cs="Times New Roman"/>
          <w:sz w:val="24"/>
          <w:szCs w:val="24"/>
        </w:rPr>
        <w:t xml:space="preserve">+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 xml:space="preserve">2-  </w:t>
      </w:r>
      <w:r w:rsidRPr="004F18B5">
        <w:rPr>
          <w:rFonts w:ascii="Times New Roman" w:hAnsi="Times New Roman" w:cs="Times New Roman"/>
          <w:sz w:val="24"/>
          <w:szCs w:val="24"/>
        </w:rPr>
        <w:t xml:space="preserve"> диссоциация по </w:t>
      </w:r>
      <w:r w:rsidR="00AA0191">
        <w:rPr>
          <w:rFonts w:ascii="Times New Roman" w:hAnsi="Times New Roman" w:cs="Times New Roman"/>
          <w:sz w:val="24"/>
          <w:szCs w:val="24"/>
        </w:rPr>
        <w:t>второй</w:t>
      </w:r>
      <w:r w:rsidRPr="004F18B5">
        <w:rPr>
          <w:rFonts w:ascii="Times New Roman" w:hAnsi="Times New Roman" w:cs="Times New Roman"/>
          <w:sz w:val="24"/>
          <w:szCs w:val="24"/>
        </w:rPr>
        <w:t xml:space="preserve"> ступени практически не идёт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18B5" w:rsidRPr="004F18B5" w:rsidRDefault="00AA0191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4F18B5" w:rsidRPr="004F18B5">
        <w:rPr>
          <w:rFonts w:ascii="Times New Roman" w:hAnsi="Times New Roman" w:cs="Times New Roman"/>
          <w:i/>
          <w:sz w:val="24"/>
          <w:szCs w:val="24"/>
        </w:rPr>
        <w:t>) Физические свойства: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Угольная кислота существует только в растворе т.к. она очень легко разлагается на углекислый газ и воду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 id="_x0000_i1027" type="#_x0000_t75" style="width:17.25pt;height:12pt" o:ole="">
            <v:imagedata r:id="rId7" o:title=""/>
          </v:shape>
          <o:OLEObject Type="Embed" ProgID="Equation.3" ShapeID="_x0000_i1027" DrawAspect="Content" ObjectID="_1368176385" r:id="rId9"/>
        </w:objec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8B5">
        <w:rPr>
          <w:rFonts w:ascii="Times New Roman" w:hAnsi="Times New Roman" w:cs="Times New Roman"/>
          <w:sz w:val="24"/>
          <w:szCs w:val="24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F18B5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28" type="#_x0000_t75" style="width:11.25pt;height:15.75pt" o:ole="">
            <v:imagedata r:id="rId10" o:title=""/>
          </v:shape>
          <o:OLEObject Type="Embed" ProgID="Equation.3" ShapeID="_x0000_i1028" DrawAspect="Content" ObjectID="_1368176386" r:id="rId11"/>
        </w:object>
      </w:r>
      <w:r w:rsidRPr="004F18B5">
        <w:rPr>
          <w:rFonts w:ascii="Times New Roman" w:hAnsi="Times New Roman" w:cs="Times New Roman"/>
          <w:sz w:val="24"/>
          <w:szCs w:val="24"/>
        </w:rPr>
        <w:t xml:space="preserve">+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любая газированная вода представляет </w:t>
      </w:r>
      <w:r>
        <w:rPr>
          <w:rFonts w:ascii="Times New Roman" w:hAnsi="Times New Roman" w:cs="Times New Roman"/>
          <w:sz w:val="24"/>
          <w:szCs w:val="24"/>
        </w:rPr>
        <w:t>собой</w:t>
      </w:r>
      <w:r w:rsidRPr="004F18B5">
        <w:rPr>
          <w:rFonts w:ascii="Times New Roman" w:hAnsi="Times New Roman" w:cs="Times New Roman"/>
          <w:sz w:val="24"/>
          <w:szCs w:val="24"/>
        </w:rPr>
        <w:t xml:space="preserve"> раствор угольной кислоты в воде.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8B5" w:rsidRPr="004F18B5" w:rsidRDefault="00AA0191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4F18B5" w:rsidRPr="004F18B5">
        <w:rPr>
          <w:rFonts w:ascii="Times New Roman" w:hAnsi="Times New Roman" w:cs="Times New Roman"/>
          <w:i/>
          <w:sz w:val="24"/>
          <w:szCs w:val="24"/>
        </w:rPr>
        <w:t>) Химические свойства: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Как электролит – очень слабая кислота, </w:t>
      </w:r>
      <w:proofErr w:type="spellStart"/>
      <w:r w:rsidRPr="004F18B5">
        <w:rPr>
          <w:rFonts w:ascii="Times New Roman" w:hAnsi="Times New Roman" w:cs="Times New Roman"/>
          <w:sz w:val="24"/>
          <w:szCs w:val="24"/>
        </w:rPr>
        <w:t>диссоциирует</w:t>
      </w:r>
      <w:proofErr w:type="spellEnd"/>
      <w:r w:rsidRPr="004F18B5">
        <w:rPr>
          <w:rFonts w:ascii="Times New Roman" w:hAnsi="Times New Roman" w:cs="Times New Roman"/>
          <w:sz w:val="24"/>
          <w:szCs w:val="24"/>
        </w:rPr>
        <w:t xml:space="preserve"> на ионы в  малой степени, поэтому изменяет окраску индикатора слабо. Например, лакмус в растворе угольной кислоты становится только </w:t>
      </w:r>
      <w:proofErr w:type="spellStart"/>
      <w:r w:rsidRPr="004F18B5">
        <w:rPr>
          <w:rFonts w:ascii="Times New Roman" w:hAnsi="Times New Roman" w:cs="Times New Roman"/>
          <w:sz w:val="24"/>
          <w:szCs w:val="24"/>
        </w:rPr>
        <w:t>розовым</w:t>
      </w:r>
      <w:proofErr w:type="spellEnd"/>
      <w:r w:rsidRPr="004F1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                                   1 ст.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 id="_x0000_i1029" type="#_x0000_t75" style="width:17.25pt;height:12pt" o:ole="">
            <v:imagedata r:id="rId5" o:title=""/>
          </v:shape>
          <o:OLEObject Type="Embed" ProgID="Equation.3" ShapeID="_x0000_i1029" DrawAspect="Content" ObjectID="_1368176387" r:id="rId12"/>
        </w:objec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F18B5">
        <w:rPr>
          <w:rFonts w:ascii="Times New Roman" w:hAnsi="Times New Roman" w:cs="Times New Roman"/>
          <w:sz w:val="24"/>
          <w:szCs w:val="24"/>
        </w:rPr>
        <w:t xml:space="preserve"> +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>Взаимодействует в растворе со щелочами.</w:t>
      </w:r>
    </w:p>
    <w:p w:rsidR="004F18B5" w:rsidRPr="00AA0191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</w:rPr>
        <w:t>+ 2</w:t>
      </w:r>
      <w:proofErr w:type="spellStart"/>
      <w:r w:rsidRPr="004F18B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F18B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>При написании уравнения реакции нужно учитывать, что угольная кислота – слабый электролит, поэтому ее расписывать на ионы нельзя.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B5">
        <w:rPr>
          <w:rFonts w:ascii="Times New Roman" w:hAnsi="Times New Roman" w:cs="Times New Roman"/>
          <w:i/>
          <w:sz w:val="24"/>
          <w:szCs w:val="24"/>
        </w:rPr>
        <w:t>учащиеся записывают уравнение реакции в молекулярной и ионной форме</w:t>
      </w:r>
    </w:p>
    <w:p w:rsid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A0191">
        <w:rPr>
          <w:rFonts w:ascii="Times New Roman" w:hAnsi="Times New Roman" w:cs="Times New Roman"/>
          <w:sz w:val="24"/>
          <w:szCs w:val="24"/>
          <w:lang w:val="en-US"/>
        </w:rPr>
        <w:t>+ 2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0" type="#_x0000_t75" style="width:15pt;height:11.25pt" o:ole="">
            <v:imagedata r:id="rId13" o:title=""/>
          </v:shape>
          <o:OLEObject Type="Embed" ProgID="Equation.3" ShapeID="_x0000_i1030" DrawAspect="Content" ObjectID="_1368176388" r:id="rId14"/>
        </w:objec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A0191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2Na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+ 2OH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2- </w:t>
      </w:r>
      <w:r>
        <w:rPr>
          <w:rFonts w:ascii="Times New Roman" w:hAnsi="Times New Roman" w:cs="Times New Roman"/>
          <w:sz w:val="24"/>
          <w:szCs w:val="24"/>
          <w:lang w:val="en-US"/>
        </w:rPr>
        <w:t>+2H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F18B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F18B5">
        <w:rPr>
          <w:rFonts w:ascii="Times New Roman" w:hAnsi="Times New Roman" w:cs="Times New Roman"/>
          <w:sz w:val="24"/>
          <w:szCs w:val="24"/>
        </w:rPr>
        <w:t xml:space="preserve"> +2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927F2" w:rsidRPr="000927F2" w:rsidRDefault="000927F2" w:rsidP="000927F2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27F2" w:rsidRDefault="000927F2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7F2" w:rsidRDefault="000927F2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7F2" w:rsidRDefault="000927F2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7F2" w:rsidRDefault="004F18B5" w:rsidP="00092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19">
        <w:rPr>
          <w:rFonts w:ascii="Times New Roman" w:hAnsi="Times New Roman" w:cs="Times New Roman"/>
          <w:b/>
          <w:sz w:val="24"/>
          <w:szCs w:val="24"/>
        </w:rPr>
        <w:lastRenderedPageBreak/>
        <w:t>Соли угольной кислоты- карбонаты.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Угольная кислота – двухосновная и поэтому может образовывать два вида солей: </w:t>
      </w:r>
      <w:r w:rsidRPr="004F1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1101725"/>
            <wp:effectExtent l="0" t="38100" r="0" b="41275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F18B5" w:rsidRPr="00B0072E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AA0191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4F18B5" w:rsidRPr="00D57C19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 w:rsidR="004F18B5" w:rsidRPr="00B0072E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F18B5" w:rsidRPr="00D57C19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4F18B5" w:rsidRPr="00B007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                                                                                                    </w:t>
      </w:r>
      <w:proofErr w:type="spellStart"/>
      <w:r w:rsidR="004F18B5" w:rsidRPr="00D57C19">
        <w:rPr>
          <w:rFonts w:ascii="Times New Roman" w:hAnsi="Times New Roman" w:cs="Times New Roman"/>
          <w:i/>
          <w:sz w:val="24"/>
          <w:szCs w:val="24"/>
          <w:lang w:val="en-US"/>
        </w:rPr>
        <w:t>NaHCO</w:t>
      </w:r>
      <w:proofErr w:type="spellEnd"/>
      <w:r w:rsidR="004F18B5" w:rsidRPr="00B0072E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</w:p>
    <w:p w:rsidR="004F18B5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007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18B5" w:rsidRPr="00B0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="004F18B5" w:rsidRPr="00AA0191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                                                                                 </w:t>
      </w:r>
      <w:proofErr w:type="gramStart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F18B5" w:rsidRPr="00AA01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4F18B5"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F18B5" w:rsidRPr="00AA0191">
        <w:rPr>
          <w:rFonts w:ascii="Times New Roman" w:hAnsi="Times New Roman" w:cs="Times New Roman"/>
          <w:sz w:val="24"/>
          <w:szCs w:val="24"/>
        </w:rPr>
        <w:t>)</w:t>
      </w:r>
      <w:r w:rsidR="004F18B5"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</w:t>
      </w:r>
      <w:r w:rsidR="000927F2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4F18B5">
        <w:rPr>
          <w:rFonts w:ascii="Times New Roman" w:hAnsi="Times New Roman" w:cs="Times New Roman"/>
          <w:sz w:val="24"/>
          <w:szCs w:val="24"/>
        </w:rPr>
        <w:t xml:space="preserve"> все карбонаты, кроме карбонатов               все гидрокарбонаты растворимы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     щелочных металло</w:t>
      </w:r>
      <w:proofErr w:type="gramStart"/>
      <w:r w:rsidRPr="004F18B5">
        <w:rPr>
          <w:rFonts w:ascii="Times New Roman" w:hAnsi="Times New Roman" w:cs="Times New Roman"/>
          <w:sz w:val="24"/>
          <w:szCs w:val="24"/>
        </w:rPr>
        <w:t>в</w:t>
      </w:r>
      <w:r w:rsidR="000927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18B5">
        <w:rPr>
          <w:rFonts w:ascii="Times New Roman" w:hAnsi="Times New Roman" w:cs="Times New Roman"/>
          <w:sz w:val="24"/>
          <w:szCs w:val="24"/>
        </w:rPr>
        <w:t xml:space="preserve"> нерастворимы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8B5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B5" w:rsidRPr="004F18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8B5" w:rsidRPr="004F18B5">
        <w:rPr>
          <w:rFonts w:ascii="Times New Roman" w:hAnsi="Times New Roman" w:cs="Times New Roman"/>
          <w:sz w:val="24"/>
          <w:szCs w:val="24"/>
        </w:rPr>
        <w:t>арбонаты легко превращаются в гидрокарбонаты и наоборот:</w:t>
      </w:r>
    </w:p>
    <w:p w:rsidR="004F18B5" w:rsidRPr="004F18B5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18B5" w:rsidRPr="00AA01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18B5" w:rsidRPr="004F18B5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18B5"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31" type="#_x0000_t75" style="width:11.25pt;height:15.75pt" o:ole="">
            <v:imagedata r:id="rId19" o:title=""/>
          </v:shape>
          <o:OLEObject Type="Embed" ProgID="Equation.3" ShapeID="_x0000_i1031" DrawAspect="Content" ObjectID="_1368176389" r:id="rId20"/>
        </w:objec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4F18B5"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32" type="#_x0000_t75" style="width:11.25pt;height:15.75pt" o:ole="">
            <v:imagedata r:id="rId21" o:title=""/>
          </v:shape>
          <o:OLEObject Type="Embed" ProgID="Equation.3" ShapeID="_x0000_i1032" DrawAspect="Content" ObjectID="_1368176390" r:id="rId22"/>
        </w:objec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3" type="#_x0000_t75" style="width:15pt;height:11.25pt" o:ole="">
            <v:imagedata r:id="rId23" o:title=""/>
          </v:shape>
          <o:OLEObject Type="Embed" ProgID="Equation.3" ShapeID="_x0000_i1033" DrawAspect="Content" ObjectID="_1368176391" r:id="rId24"/>
        </w:objec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Ca(HCO</w:t>
      </w:r>
      <w:r w:rsidR="004F18B5"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18B5"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object w:dxaOrig="180" w:dyaOrig="340">
          <v:shape id="_x0000_i1034" type="#_x0000_t75" style="width:9pt;height:17.25pt" o:ole="">
            <v:imagedata r:id="rId25" o:title=""/>
          </v:shape>
          <o:OLEObject Type="Embed" ProgID="Equation.3" ShapeID="_x0000_i1034" DrawAspect="Content" ObjectID="_1368176392" r:id="rId26"/>
        </w:object>
      </w:r>
    </w:p>
    <w:p w:rsidR="004F18B5" w:rsidRPr="00D57C19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D57C1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</w:p>
    <w:p w:rsidR="004F18B5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5" type="#_x0000_t75" style="width:15pt;height:11.25pt" o:ole="">
            <v:imagedata r:id="rId23" o:title=""/>
          </v:shape>
          <o:OLEObject Type="Embed" ProgID="Equation.3" ShapeID="_x0000_i1035" DrawAspect="Content" ObjectID="_1368176393" r:id="rId27"/>
        </w:objec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8B5" w:rsidRPr="004F18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8B5" w:rsidRPr="004F18B5">
        <w:rPr>
          <w:rFonts w:ascii="Times New Roman" w:hAnsi="Times New Roman" w:cs="Times New Roman"/>
          <w:sz w:val="24"/>
          <w:szCs w:val="24"/>
        </w:rPr>
        <w:t>С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36" type="#_x0000_t75" style="width:11.25pt;height:15.75pt" o:ole="">
            <v:imagedata r:id="rId28" o:title=""/>
          </v:shape>
          <o:OLEObject Type="Embed" ProgID="Equation.3" ShapeID="_x0000_i1036" DrawAspect="Content" ObjectID="_1368176394" r:id="rId29"/>
        </w:objec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37" type="#_x0000_t75" style="width:11.25pt;height:15.75pt" o:ole="">
            <v:imagedata r:id="rId21" o:title=""/>
          </v:shape>
          <o:OLEObject Type="Embed" ProgID="Equation.3" ShapeID="_x0000_i1037" DrawAspect="Content" ObjectID="_1368176395" r:id="rId30"/>
        </w:objec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C19" w:rsidRDefault="000927F2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72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57C19" w:rsidRPr="00D57C19">
        <w:rPr>
          <w:rFonts w:ascii="Times New Roman" w:hAnsi="Times New Roman" w:cs="Times New Roman"/>
          <w:sz w:val="24"/>
          <w:szCs w:val="24"/>
        </w:rPr>
        <w:t>Качественная реакция на соли угольной кислоты (СО</w:t>
      </w:r>
      <w:r w:rsidR="00D57C19" w:rsidRPr="00D57C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7C19" w:rsidRPr="00D57C1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D57C19" w:rsidRPr="00D57C19">
        <w:rPr>
          <w:rFonts w:ascii="Times New Roman" w:hAnsi="Times New Roman" w:cs="Times New Roman"/>
          <w:sz w:val="24"/>
          <w:szCs w:val="24"/>
        </w:rPr>
        <w:t xml:space="preserve"> или карбонат-ион)</w:t>
      </w:r>
      <w:r w:rsidR="00AA0191">
        <w:rPr>
          <w:rFonts w:ascii="Times New Roman" w:hAnsi="Times New Roman" w:cs="Times New Roman"/>
          <w:sz w:val="24"/>
          <w:szCs w:val="24"/>
        </w:rPr>
        <w:t xml:space="preserve"> – взаимодействие с разбавленной кислотой, например соляной: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1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8" type="#_x0000_t75" style="width:15pt;height:11.25pt" o:ole="">
            <v:imagedata r:id="rId23" o:title=""/>
          </v:shape>
          <o:OLEObject Type="Embed" ProgID="Equation.3" ShapeID="_x0000_i1038" DrawAspect="Content" ObjectID="_1368176396" r:id="rId31"/>
        </w:objec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C19">
        <w:rPr>
          <w:rFonts w:ascii="Times New Roman" w:hAnsi="Times New Roman" w:cs="Times New Roman"/>
          <w:i/>
          <w:sz w:val="24"/>
          <w:szCs w:val="24"/>
        </w:rPr>
        <w:t>учащиеся записывают уравнение реакции в молекулярной и ионной форме</w:t>
      </w:r>
    </w:p>
    <w:p w:rsid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</w:rPr>
        <w:t xml:space="preserve">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9" type="#_x0000_t75" style="width:15pt;height:11.25pt" o:ole="">
            <v:imagedata r:id="rId23" o:title=""/>
          </v:shape>
          <o:OLEObject Type="Embed" ProgID="Equation.3" ShapeID="_x0000_i1039" DrawAspect="Content" ObjectID="_1368176397" r:id="rId32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0" type="#_x0000_t75" style="width:11.25pt;height:15.75pt" o:ole="">
            <v:imagedata r:id="rId21" o:title=""/>
          </v:shape>
          <o:OLEObject Type="Embed" ProgID="Equation.3" ShapeID="_x0000_i1040" DrawAspect="Content" ObjectID="_1368176398" r:id="rId33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Cl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41" type="#_x0000_t75" style="width:15pt;height:11.25pt" o:ole="">
            <v:imagedata r:id="rId23" o:title=""/>
          </v:shape>
          <o:OLEObject Type="Embed" ProgID="Equation.3" ShapeID="_x0000_i1041" DrawAspect="Content" ObjectID="_1368176399" r:id="rId34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2" type="#_x0000_t75" style="width:11.25pt;height:15.75pt" o:ole="">
            <v:imagedata r:id="rId21" o:title=""/>
          </v:shape>
          <o:OLEObject Type="Embed" ProgID="Equation.3" ShapeID="_x0000_i1042" DrawAspect="Content" ObjectID="_1368176400" r:id="rId35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+2Cl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CO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19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A0191">
        <w:rPr>
          <w:rFonts w:ascii="Times New Roman" w:hAnsi="Times New Roman" w:cs="Times New Roman"/>
          <w:sz w:val="24"/>
          <w:szCs w:val="24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01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43" type="#_x0000_t75" style="width:15pt;height:11.25pt" o:ole="">
            <v:imagedata r:id="rId23" o:title=""/>
          </v:shape>
          <o:OLEObject Type="Embed" ProgID="Equation.3" ShapeID="_x0000_i1043" DrawAspect="Content" ObjectID="_1368176401" r:id="rId36"/>
        </w:objec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4" type="#_x0000_t75" style="width:11.25pt;height:15.75pt" o:ole="">
            <v:imagedata r:id="rId21" o:title=""/>
          </v:shape>
          <o:OLEObject Type="Embed" ProgID="Equation.3" ShapeID="_x0000_i1044" DrawAspect="Content" ObjectID="_1368176402" r:id="rId37"/>
        </w:object>
      </w:r>
      <w:r w:rsidRPr="00AA019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C19" w:rsidRPr="00D57C19" w:rsidRDefault="00D57C19" w:rsidP="00092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19">
        <w:rPr>
          <w:rFonts w:ascii="Times New Roman" w:hAnsi="Times New Roman" w:cs="Times New Roman"/>
          <w:b/>
          <w:sz w:val="24"/>
          <w:szCs w:val="24"/>
        </w:rPr>
        <w:t>Жёсткость воды.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>Использование жёсткой воды приводит к образованию накипи. Анализ показывает, что жёсткая вода содержит большое количество растворимых  солей кальция и магния</w:t>
      </w:r>
      <w:r w:rsidR="00AA0191">
        <w:rPr>
          <w:rFonts w:ascii="Times New Roman" w:hAnsi="Times New Roman" w:cs="Times New Roman"/>
          <w:sz w:val="24"/>
          <w:szCs w:val="24"/>
        </w:rPr>
        <w:t xml:space="preserve">. </w:t>
      </w:r>
      <w:r w:rsidRPr="00D57C19">
        <w:rPr>
          <w:rFonts w:ascii="Times New Roman" w:hAnsi="Times New Roman" w:cs="Times New Roman"/>
          <w:sz w:val="24"/>
          <w:szCs w:val="24"/>
        </w:rPr>
        <w:t xml:space="preserve">Различают временную жёсткость воды и постоянную жёсткость воды.      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57C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C19">
        <w:rPr>
          <w:rFonts w:ascii="Times New Roman" w:hAnsi="Times New Roman" w:cs="Times New Roman"/>
          <w:sz w:val="24"/>
          <w:szCs w:val="24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</w:rPr>
        <w:t xml:space="preserve">   и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D57C19">
        <w:rPr>
          <w:rFonts w:ascii="Times New Roman" w:hAnsi="Times New Roman" w:cs="Times New Roman"/>
          <w:sz w:val="24"/>
          <w:szCs w:val="24"/>
        </w:rPr>
        <w:t>(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C19">
        <w:rPr>
          <w:rFonts w:ascii="Times New Roman" w:hAnsi="Times New Roman" w:cs="Times New Roman"/>
          <w:sz w:val="24"/>
          <w:szCs w:val="24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</w:rPr>
        <w:t xml:space="preserve">      или      СaCl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C19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7C19" w:rsidRPr="00D57C19" w:rsidRDefault="00BA765F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299.65pt;margin-top:-32.6pt;width:16.5pt;height:82.65pt;rotation:90;z-index:251663360" adj=",11025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88" style="position:absolute;left:0;text-align:left;margin-left:139.45pt;margin-top:-69.65pt;width:16.5pt;height:156.75pt;rotation:90;z-index:251662336" adj=",11025"/>
        </w:pic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 xml:space="preserve">                          временную жёсткость                      постоянную жёсткость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5B6">
        <w:rPr>
          <w:rFonts w:ascii="Times New Roman" w:hAnsi="Times New Roman" w:cs="Times New Roman"/>
          <w:b/>
          <w:i/>
          <w:sz w:val="24"/>
          <w:szCs w:val="24"/>
        </w:rPr>
        <w:t>Временная жёсткость воды или карбонатная</w:t>
      </w:r>
      <w:r w:rsidRPr="007755B6">
        <w:rPr>
          <w:rFonts w:ascii="Times New Roman" w:hAnsi="Times New Roman" w:cs="Times New Roman"/>
          <w:b/>
          <w:sz w:val="24"/>
          <w:szCs w:val="24"/>
        </w:rPr>
        <w:t>,</w:t>
      </w:r>
      <w:r w:rsidRPr="00D57C19">
        <w:rPr>
          <w:rFonts w:ascii="Times New Roman" w:hAnsi="Times New Roman" w:cs="Times New Roman"/>
          <w:sz w:val="24"/>
          <w:szCs w:val="24"/>
        </w:rPr>
        <w:t xml:space="preserve"> обусловлена присутствием в воде гидрокарбонатов кальция и магния. Она легко устраняется кипячением:</w: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7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45" type="#_x0000_t75" style="width:15pt;height:11.25pt" o:ole="">
            <v:imagedata r:id="rId23" o:title=""/>
          </v:shape>
          <o:OLEObject Type="Embed" ProgID="Equation.3" ShapeID="_x0000_i1045" DrawAspect="Content" ObjectID="_1368176403" r:id="rId38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C1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</w:rPr>
        <w:t>С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6" type="#_x0000_t75" style="width:11.25pt;height:15.75pt" o:ole="">
            <v:imagedata r:id="rId28" o:title=""/>
          </v:shape>
          <o:OLEObject Type="Embed" ProgID="Equation.3" ShapeID="_x0000_i1046" DrawAspect="Content" ObjectID="_1368176404" r:id="rId39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7" type="#_x0000_t75" style="width:11.25pt;height:15.75pt" o:ole="">
            <v:imagedata r:id="rId21" o:title=""/>
          </v:shape>
          <o:OLEObject Type="Embed" ProgID="Equation.3" ShapeID="_x0000_i1047" DrawAspect="Content" ObjectID="_1368176405" r:id="rId40"/>
        </w:objec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>или действием известкового молока или соды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+Ca(OH)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C19">
        <w:rPr>
          <w:rFonts w:ascii="Times New Roman" w:hAnsi="Times New Roman" w:cs="Times New Roman"/>
          <w:i/>
          <w:sz w:val="24"/>
          <w:szCs w:val="24"/>
        </w:rPr>
        <w:t>учащиеся записывают уравнения в молекулярной и ионной форме</w:t>
      </w:r>
    </w:p>
    <w:p w:rsid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+Ca(OH)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48" type="#_x0000_t75" style="width:15pt;height:11.25pt" o:ole="">
            <v:imagedata r:id="rId23" o:title=""/>
          </v:shape>
          <o:OLEObject Type="Embed" ProgID="Equation.3" ShapeID="_x0000_i1048" DrawAspect="Content" ObjectID="_1368176406" r:id="rId41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9" type="#_x0000_t75" style="width:11.25pt;height:15.75pt" o:ole="">
            <v:imagedata r:id="rId28" o:title=""/>
          </v:shape>
          <o:OLEObject Type="Embed" ProgID="Equation.3" ShapeID="_x0000_i1049" DrawAspect="Content" ObjectID="_1368176407" r:id="rId42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(HCO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0" type="#_x0000_t75" style="width:15pt;height:11.25pt" o:ole="">
            <v:imagedata r:id="rId23" o:title=""/>
          </v:shape>
          <o:OLEObject Type="Embed" ProgID="Equation.3" ShapeID="_x0000_i1050" DrawAspect="Content" ObjectID="_1368176408" r:id="rId43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51" type="#_x0000_t75" style="width:11.25pt;height:15.75pt" o:ole="">
            <v:imagedata r:id="rId28" o:title=""/>
          </v:shape>
          <o:OLEObject Type="Embed" ProgID="Equation.3" ShapeID="_x0000_i1051" DrawAspect="Content" ObjectID="_1368176409" r:id="rId44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2" type="#_x0000_t75" style="width:15pt;height:11.25pt" o:ole="">
            <v:imagedata r:id="rId23" o:title=""/>
          </v:shape>
          <o:OLEObject Type="Embed" ProgID="Equation.3" ShapeID="_x0000_i1052" DrawAspect="Content" ObjectID="_1368176410" r:id="rId45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(HCO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3" type="#_x0000_t75" style="width:15pt;height:11.25pt" o:ole="">
            <v:imagedata r:id="rId23" o:title=""/>
          </v:shape>
          <o:OLEObject Type="Embed" ProgID="Equation.3" ShapeID="_x0000_i1053" DrawAspect="Content" ObjectID="_1368176411" r:id="rId46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A01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A0191">
        <w:rPr>
          <w:rFonts w:ascii="Times New Roman" w:hAnsi="Times New Roman" w:cs="Times New Roman"/>
          <w:sz w:val="24"/>
          <w:szCs w:val="24"/>
        </w:rPr>
        <w:t xml:space="preserve"> +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19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4" type="#_x0000_t75" style="width:15pt;height:11.25pt" o:ole="">
            <v:imagedata r:id="rId23" o:title=""/>
          </v:shape>
          <o:OLEObject Type="Embed" ProgID="Equation.3" ShapeID="_x0000_i1054" DrawAspect="Content" ObjectID="_1368176412" r:id="rId47"/>
        </w:objec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5B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Постоянная или некарбонатная жёсткость,</w:t>
      </w:r>
      <w:r w:rsidRPr="00D57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</w:rPr>
        <w:t>обусловлена присутствием в воде других растворимых солеё кальция или магния. Она устраняется добавлением соды</w:t>
      </w:r>
    </w:p>
    <w:p w:rsidR="007755B6" w:rsidRPr="00AA0191" w:rsidRDefault="007755B6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9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</w:rPr>
        <w:t xml:space="preserve">+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C19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5" type="#_x0000_t75" style="width:15pt;height:11.25pt" o:ole="">
            <v:imagedata r:id="rId23" o:title=""/>
          </v:shape>
          <o:OLEObject Type="Embed" ProgID="Equation.3" ShapeID="_x0000_i1055" DrawAspect="Content" ObjectID="_1368176413" r:id="rId48"/>
        </w:object>
      </w:r>
    </w:p>
    <w:p w:rsidR="007755B6" w:rsidRPr="00AA0191" w:rsidRDefault="007755B6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C19">
        <w:rPr>
          <w:rFonts w:ascii="Times New Roman" w:hAnsi="Times New Roman" w:cs="Times New Roman"/>
          <w:i/>
          <w:sz w:val="24"/>
          <w:szCs w:val="24"/>
        </w:rPr>
        <w:t>учащиеся записывают уравнения в молекулярной и ионной форме</w:t>
      </w:r>
    </w:p>
    <w:p w:rsidR="00D57C19" w:rsidRDefault="007755B6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7C19" w:rsidRPr="00D57C19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="00D57C19"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57C19" w:rsidRPr="00AA019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D57C19" w:rsidRPr="00D57C19">
        <w:rPr>
          <w:rFonts w:ascii="Times New Roman" w:hAnsi="Times New Roman" w:cs="Times New Roman"/>
          <w:sz w:val="24"/>
          <w:szCs w:val="24"/>
          <w:lang w:val="en-US"/>
        </w:rPr>
        <w:t>NaCO</w:t>
      </w:r>
      <w:r w:rsidR="00D57C19"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57C19" w:rsidRPr="00AA0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C19"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6" type="#_x0000_t75" style="width:15pt;height:11.25pt" o:ole="">
            <v:imagedata r:id="rId23" o:title=""/>
          </v:shape>
          <o:OLEObject Type="Embed" ProgID="Equation.3" ShapeID="_x0000_i1056" DrawAspect="Content" ObjectID="_1368176414" r:id="rId49"/>
        </w:object>
      </w:r>
      <w:r w:rsidR="00D57C19"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D57C19"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57C19"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57" type="#_x0000_t75" style="width:11.25pt;height:15.75pt" o:ole="">
            <v:imagedata r:id="rId28" o:title=""/>
          </v:shape>
          <o:OLEObject Type="Embed" ProgID="Equation.3" ShapeID="_x0000_i1057" DrawAspect="Content" ObjectID="_1368176415" r:id="rId50"/>
        </w:object>
      </w:r>
      <w:r w:rsidR="00D57C19" w:rsidRPr="00AA0191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="00D57C19" w:rsidRPr="00D57C19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:rsidR="007755B6" w:rsidRPr="007755B6" w:rsidRDefault="007755B6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755B6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75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775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8" type="#_x0000_t75" style="width:15pt;height:11.25pt" o:ole="">
            <v:imagedata r:id="rId23" o:title=""/>
          </v:shape>
          <o:OLEObject Type="Embed" ProgID="Equation.3" ShapeID="_x0000_i1058" DrawAspect="Content" ObjectID="_1368176416" r:id="rId51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775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59" type="#_x0000_t75" style="width:11.25pt;height:15.75pt" o:ole="">
            <v:imagedata r:id="rId28" o:title=""/>
          </v:shape>
          <o:OLEObject Type="Embed" ProgID="Equation.3" ShapeID="_x0000_i1059" DrawAspect="Content" ObjectID="_1368176417" r:id="rId52"/>
        </w:object>
      </w:r>
      <w:r w:rsidRPr="007755B6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7755B6" w:rsidRPr="00AA0191" w:rsidRDefault="007755B6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60" type="#_x0000_t75" style="width:15pt;height:11.25pt" o:ole="">
            <v:imagedata r:id="rId23" o:title=""/>
          </v:shape>
          <o:OLEObject Type="Embed" ProgID="Equation.3" ShapeID="_x0000_i1060" DrawAspect="Content" ObjectID="_1368176418" r:id="rId53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C19" w:rsidRPr="007755B6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5B6" w:rsidRPr="004245E0" w:rsidRDefault="007755B6" w:rsidP="000927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245E0">
        <w:rPr>
          <w:rFonts w:ascii="Times New Roman" w:hAnsi="Times New Roman"/>
          <w:b/>
          <w:sz w:val="24"/>
          <w:szCs w:val="24"/>
        </w:rPr>
        <w:t>Закрепление</w:t>
      </w:r>
    </w:p>
    <w:p w:rsidR="007755B6" w:rsidRPr="00AE03BD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А сейчас посмотрите на свои записи и ответьте на вопросы.</w:t>
      </w: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Почему Н</w:t>
      </w:r>
      <w:r w:rsidRPr="00AE03BD">
        <w:rPr>
          <w:rFonts w:ascii="Times New Roman" w:hAnsi="Times New Roman"/>
          <w:sz w:val="24"/>
          <w:szCs w:val="24"/>
          <w:vertAlign w:val="subscript"/>
        </w:rPr>
        <w:t>2</w:t>
      </w:r>
      <w:r w:rsidRPr="00AE03BD">
        <w:rPr>
          <w:rFonts w:ascii="Times New Roman" w:hAnsi="Times New Roman"/>
          <w:sz w:val="24"/>
          <w:szCs w:val="24"/>
        </w:rPr>
        <w:t>СО</w:t>
      </w:r>
      <w:r w:rsidRPr="00AE03BD">
        <w:rPr>
          <w:rFonts w:ascii="Times New Roman" w:hAnsi="Times New Roman"/>
          <w:sz w:val="24"/>
          <w:szCs w:val="24"/>
          <w:vertAlign w:val="subscript"/>
        </w:rPr>
        <w:t>3</w:t>
      </w:r>
      <w:r w:rsidR="00AA019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E03BD">
        <w:rPr>
          <w:rFonts w:ascii="Times New Roman" w:hAnsi="Times New Roman"/>
          <w:sz w:val="24"/>
          <w:szCs w:val="24"/>
        </w:rPr>
        <w:t xml:space="preserve">образует 2 </w:t>
      </w:r>
      <w:r w:rsidR="00AA0191">
        <w:rPr>
          <w:rFonts w:ascii="Times New Roman" w:hAnsi="Times New Roman"/>
          <w:sz w:val="24"/>
          <w:szCs w:val="24"/>
        </w:rPr>
        <w:t>вида</w:t>
      </w:r>
      <w:r w:rsidRPr="00AE03BD">
        <w:rPr>
          <w:rFonts w:ascii="Times New Roman" w:hAnsi="Times New Roman"/>
          <w:sz w:val="24"/>
          <w:szCs w:val="24"/>
        </w:rPr>
        <w:t xml:space="preserve"> солей?</w:t>
      </w: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 xml:space="preserve">– Как называются эти соли? 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Default="00B0072E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Угольная кислота – двухосновная кислота, поэтому образует два вида солей: средние, карбонаты и кислые, гидрокарбонаты.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0072E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Назовите формулу мела?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Pr="00AE03BD" w:rsidRDefault="00B0072E" w:rsidP="00B007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Мел – карбонат кальция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Мрамора?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Pr="00AE03BD" w:rsidRDefault="00B0072E" w:rsidP="00B007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Мрамор– </w:t>
      </w:r>
      <w:proofErr w:type="gramStart"/>
      <w:r>
        <w:rPr>
          <w:rFonts w:ascii="Times New Roman" w:hAnsi="Times New Roman"/>
          <w:sz w:val="24"/>
          <w:szCs w:val="24"/>
        </w:rPr>
        <w:t>ка</w:t>
      </w:r>
      <w:proofErr w:type="gramEnd"/>
      <w:r>
        <w:rPr>
          <w:rFonts w:ascii="Times New Roman" w:hAnsi="Times New Roman"/>
          <w:sz w:val="24"/>
          <w:szCs w:val="24"/>
        </w:rPr>
        <w:t>рбонат кальция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Жемчуга?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Pr="00AE03BD" w:rsidRDefault="00B0072E" w:rsidP="00B007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Жемчуг – карбонат кальция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Питьевой соды?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Pr="00AE03BD" w:rsidRDefault="00B0072E" w:rsidP="00B007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Питьевая сода – гидрокарбонат калия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5B6" w:rsidRPr="00AE03BD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E03BD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AE03BD">
        <w:rPr>
          <w:rFonts w:ascii="Times New Roman" w:hAnsi="Times New Roman"/>
          <w:sz w:val="24"/>
          <w:szCs w:val="24"/>
        </w:rPr>
        <w:t>произошло, когда растворила жемчужину Клеопатра?»</w:t>
      </w:r>
      <w:r>
        <w:rPr>
          <w:rFonts w:ascii="Times New Roman" w:hAnsi="Times New Roman"/>
          <w:sz w:val="24"/>
          <w:szCs w:val="24"/>
        </w:rPr>
        <w:t>, запишите уравнение реакции.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D57C19" w:rsidRDefault="00B0072E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растворении жемчуга в уксусной кислоте произошла химическая реакция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СООН </w:t>
      </w:r>
      <w:r w:rsidRPr="00B007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B007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B0072E">
        <w:rPr>
          <w:rFonts w:ascii="Times New Roman" w:hAnsi="Times New Roman" w:cs="Times New Roman"/>
          <w:sz w:val="24"/>
          <w:szCs w:val="24"/>
        </w:rPr>
        <w:t>)</w:t>
      </w:r>
      <w:r w:rsidRPr="00B0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0072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B00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0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72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00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7755B6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378" w:rsidRPr="007755B6" w:rsidRDefault="00D300C5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755B6" w:rsidRPr="007755B6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="007755B6" w:rsidRPr="007755B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</w:p>
    <w:p w:rsidR="007755B6" w:rsidRDefault="007755B6" w:rsidP="00092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п.30 в.5, 6 с.138</w:t>
      </w:r>
    </w:p>
    <w:p w:rsidR="007755B6" w:rsidRDefault="007755B6" w:rsidP="00092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 природе встречаются реакции, характеризующие жесткость воды (творческое задание)</w:t>
      </w:r>
      <w:r w:rsidR="00D300C5">
        <w:rPr>
          <w:rFonts w:ascii="Times New Roman" w:hAnsi="Times New Roman" w:cs="Times New Roman"/>
          <w:sz w:val="24"/>
          <w:szCs w:val="24"/>
        </w:rPr>
        <w:t>?</w:t>
      </w:r>
    </w:p>
    <w:p w:rsidR="00D300C5" w:rsidRDefault="00D300C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0C5" w:rsidRDefault="00D300C5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C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300C5" w:rsidRDefault="00D300C5" w:rsidP="000927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Химия 9класс, Дрофа, Москва  2007</w:t>
      </w:r>
    </w:p>
    <w:p w:rsidR="00D300C5" w:rsidRDefault="00D300C5" w:rsidP="000927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М.Ю. Поурочные разработки по химии, 9 класс, Москва 2005</w:t>
      </w:r>
    </w:p>
    <w:p w:rsidR="00D300C5" w:rsidRDefault="00D300C5" w:rsidP="000927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Игнатьева С.Ю. Химия: Нетрадиционные уроки 8-11 класс, Волгоград 2003</w:t>
      </w:r>
    </w:p>
    <w:p w:rsidR="00D300C5" w:rsidRDefault="00D300C5" w:rsidP="000927F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00C5" w:rsidRDefault="00D300C5" w:rsidP="000927F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00C5" w:rsidRPr="00D300C5" w:rsidRDefault="00D300C5" w:rsidP="000927F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300C5" w:rsidRPr="00D300C5" w:rsidSect="000927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2A0"/>
    <w:multiLevelType w:val="hybridMultilevel"/>
    <w:tmpl w:val="0324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180"/>
    <w:multiLevelType w:val="hybridMultilevel"/>
    <w:tmpl w:val="12B29BE2"/>
    <w:lvl w:ilvl="0" w:tplc="0D9A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4172D"/>
    <w:multiLevelType w:val="hybridMultilevel"/>
    <w:tmpl w:val="09EA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2C55"/>
    <w:multiLevelType w:val="hybridMultilevel"/>
    <w:tmpl w:val="9C8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6EA6"/>
    <w:multiLevelType w:val="hybridMultilevel"/>
    <w:tmpl w:val="A98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2C1E"/>
    <w:multiLevelType w:val="hybridMultilevel"/>
    <w:tmpl w:val="FD08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61ABA"/>
    <w:multiLevelType w:val="hybridMultilevel"/>
    <w:tmpl w:val="49BC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8B5"/>
    <w:rsid w:val="000927F2"/>
    <w:rsid w:val="00195E7A"/>
    <w:rsid w:val="00213378"/>
    <w:rsid w:val="004F18B5"/>
    <w:rsid w:val="007755B6"/>
    <w:rsid w:val="007A19FD"/>
    <w:rsid w:val="00AA0191"/>
    <w:rsid w:val="00B0072E"/>
    <w:rsid w:val="00BA765F"/>
    <w:rsid w:val="00D300C5"/>
    <w:rsid w:val="00D5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78"/>
  </w:style>
  <w:style w:type="paragraph" w:styleId="3">
    <w:name w:val="heading 3"/>
    <w:basedOn w:val="a"/>
    <w:next w:val="a"/>
    <w:link w:val="31"/>
    <w:qFormat/>
    <w:rsid w:val="004F18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B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F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18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1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rsid w:val="004F18B5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diagramColors" Target="diagrams/colors1.xml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2.bin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4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6.bin"/><Relationship Id="rId5" Type="http://schemas.openxmlformats.org/officeDocument/2006/relationships/image" Target="media/image1.wmf"/><Relationship Id="rId15" Type="http://schemas.openxmlformats.org/officeDocument/2006/relationships/diagramData" Target="diagrams/data1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4.bin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BB1A75-1262-424E-81DF-452CBEA2C28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</dgm:pt>
    <dgm:pt modelId="{A2A75147-F157-430E-A2B5-A6BEDBD93667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соли угольной кислоты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502197AD-FDEA-4B29-84C2-1016042176C3}" type="parTrans" cxnId="{B250A4D6-5188-48F4-A82C-7C04F2B3167D}">
      <dgm:prSet/>
      <dgm:spPr/>
      <dgm:t>
        <a:bodyPr/>
        <a:lstStyle/>
        <a:p>
          <a:endParaRPr lang="ru-RU"/>
        </a:p>
      </dgm:t>
    </dgm:pt>
    <dgm:pt modelId="{6A8EC8AC-30A1-42A2-9476-A1DCA9804E02}" type="sibTrans" cxnId="{B250A4D6-5188-48F4-A82C-7C04F2B3167D}">
      <dgm:prSet/>
      <dgm:spPr/>
      <dgm:t>
        <a:bodyPr/>
        <a:lstStyle/>
        <a:p>
          <a:endParaRPr lang="ru-RU"/>
        </a:p>
      </dgm:t>
    </dgm:pt>
    <dgm:pt modelId="{E8B8C350-A500-4EDF-BBC0-F00F3E9C3CE2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карбонаты, средние соли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E569C74D-9513-421D-ACBC-C64ACF282D14}" type="parTrans" cxnId="{060A22E3-A943-4E2E-8D8A-CE28BD3CF3E7}">
      <dgm:prSet/>
      <dgm:spPr/>
      <dgm:t>
        <a:bodyPr/>
        <a:lstStyle/>
        <a:p>
          <a:endParaRPr lang="ru-RU"/>
        </a:p>
      </dgm:t>
    </dgm:pt>
    <dgm:pt modelId="{7424C8A4-32D6-4095-B795-49427DFBE814}" type="sibTrans" cxnId="{060A22E3-A943-4E2E-8D8A-CE28BD3CF3E7}">
      <dgm:prSet/>
      <dgm:spPr/>
      <dgm:t>
        <a:bodyPr/>
        <a:lstStyle/>
        <a:p>
          <a:endParaRPr lang="ru-RU"/>
        </a:p>
      </dgm:t>
    </dgm:pt>
    <dgm:pt modelId="{426954E5-1D20-445C-BDCB-A85FB7EE0C44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гидрокарбонаты, кислые соли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2FA8BD4E-1248-49D6-A33E-1F9C67B894B4}" type="parTrans" cxnId="{61B5AA35-E416-4750-A803-D31C02EF3E7E}">
      <dgm:prSet/>
      <dgm:spPr/>
      <dgm:t>
        <a:bodyPr/>
        <a:lstStyle/>
        <a:p>
          <a:endParaRPr lang="ru-RU"/>
        </a:p>
      </dgm:t>
    </dgm:pt>
    <dgm:pt modelId="{482FE23E-59DC-4AD3-9002-0C8648777C95}" type="sibTrans" cxnId="{61B5AA35-E416-4750-A803-D31C02EF3E7E}">
      <dgm:prSet/>
      <dgm:spPr/>
      <dgm:t>
        <a:bodyPr/>
        <a:lstStyle/>
        <a:p>
          <a:endParaRPr lang="ru-RU"/>
        </a:p>
      </dgm:t>
    </dgm:pt>
    <dgm:pt modelId="{EF7D203C-F430-4125-9653-DF84EE778DED}" type="pres">
      <dgm:prSet presAssocID="{2DBB1A75-1262-424E-81DF-452CBEA2C2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E1C3DEC-2E5C-4C48-9ED2-B1CBAAE2C78A}" type="pres">
      <dgm:prSet presAssocID="{A2A75147-F157-430E-A2B5-A6BEDBD93667}" presName="hierRoot1" presStyleCnt="0">
        <dgm:presLayoutVars>
          <dgm:hierBranch/>
        </dgm:presLayoutVars>
      </dgm:prSet>
      <dgm:spPr/>
    </dgm:pt>
    <dgm:pt modelId="{7B901ABE-4CD4-4613-9469-A1AB70B084C0}" type="pres">
      <dgm:prSet presAssocID="{A2A75147-F157-430E-A2B5-A6BEDBD93667}" presName="rootComposite1" presStyleCnt="0"/>
      <dgm:spPr/>
    </dgm:pt>
    <dgm:pt modelId="{2150DF13-2EAC-4CB6-853B-05A694A9F3E3}" type="pres">
      <dgm:prSet presAssocID="{A2A75147-F157-430E-A2B5-A6BEDBD93667}" presName="rootText1" presStyleLbl="node0" presStyleIdx="0" presStyleCnt="1" custScaleX="2118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732088-7016-4CB5-B504-B1309300525C}" type="pres">
      <dgm:prSet presAssocID="{A2A75147-F157-430E-A2B5-A6BEDBD9366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FD3E704-64C6-4CAB-8F98-70C46AB281AE}" type="pres">
      <dgm:prSet presAssocID="{A2A75147-F157-430E-A2B5-A6BEDBD93667}" presName="hierChild2" presStyleCnt="0"/>
      <dgm:spPr/>
    </dgm:pt>
    <dgm:pt modelId="{3F59B43E-141D-4BD6-B6E6-88B78FA5993C}" type="pres">
      <dgm:prSet presAssocID="{E569C74D-9513-421D-ACBC-C64ACF282D14}" presName="Name35" presStyleLbl="parChTrans1D2" presStyleIdx="0" presStyleCnt="2"/>
      <dgm:spPr/>
      <dgm:t>
        <a:bodyPr/>
        <a:lstStyle/>
        <a:p>
          <a:endParaRPr lang="ru-RU"/>
        </a:p>
      </dgm:t>
    </dgm:pt>
    <dgm:pt modelId="{39F1E611-8DE7-4941-AB3E-6C588E9DC98E}" type="pres">
      <dgm:prSet presAssocID="{E8B8C350-A500-4EDF-BBC0-F00F3E9C3CE2}" presName="hierRoot2" presStyleCnt="0">
        <dgm:presLayoutVars>
          <dgm:hierBranch/>
        </dgm:presLayoutVars>
      </dgm:prSet>
      <dgm:spPr/>
    </dgm:pt>
    <dgm:pt modelId="{AB688691-F5C0-42C5-A28F-1110AD45A464}" type="pres">
      <dgm:prSet presAssocID="{E8B8C350-A500-4EDF-BBC0-F00F3E9C3CE2}" presName="rootComposite" presStyleCnt="0"/>
      <dgm:spPr/>
    </dgm:pt>
    <dgm:pt modelId="{06526C87-A381-478E-A2FA-4BED73797ECD}" type="pres">
      <dgm:prSet presAssocID="{E8B8C350-A500-4EDF-BBC0-F00F3E9C3CE2}" presName="rootText" presStyleLbl="node2" presStyleIdx="0" presStyleCnt="2" custScaleX="247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4CE8FD-EBEE-4469-9AF6-FE50B7912304}" type="pres">
      <dgm:prSet presAssocID="{E8B8C350-A500-4EDF-BBC0-F00F3E9C3CE2}" presName="rootConnector" presStyleLbl="node2" presStyleIdx="0" presStyleCnt="2"/>
      <dgm:spPr/>
      <dgm:t>
        <a:bodyPr/>
        <a:lstStyle/>
        <a:p>
          <a:endParaRPr lang="ru-RU"/>
        </a:p>
      </dgm:t>
    </dgm:pt>
    <dgm:pt modelId="{1340193F-327B-40F9-BCAE-E22EBAFC2132}" type="pres">
      <dgm:prSet presAssocID="{E8B8C350-A500-4EDF-BBC0-F00F3E9C3CE2}" presName="hierChild4" presStyleCnt="0"/>
      <dgm:spPr/>
    </dgm:pt>
    <dgm:pt modelId="{456E3634-C59A-4EA6-B1DD-D88AF74DC172}" type="pres">
      <dgm:prSet presAssocID="{E8B8C350-A500-4EDF-BBC0-F00F3E9C3CE2}" presName="hierChild5" presStyleCnt="0"/>
      <dgm:spPr/>
    </dgm:pt>
    <dgm:pt modelId="{AAC02679-6D7A-4CEE-944E-0067EA576DEA}" type="pres">
      <dgm:prSet presAssocID="{2FA8BD4E-1248-49D6-A33E-1F9C67B894B4}" presName="Name35" presStyleLbl="parChTrans1D2" presStyleIdx="1" presStyleCnt="2"/>
      <dgm:spPr/>
      <dgm:t>
        <a:bodyPr/>
        <a:lstStyle/>
        <a:p>
          <a:endParaRPr lang="ru-RU"/>
        </a:p>
      </dgm:t>
    </dgm:pt>
    <dgm:pt modelId="{B90422CB-5568-4EAE-B576-199A692CDDD4}" type="pres">
      <dgm:prSet presAssocID="{426954E5-1D20-445C-BDCB-A85FB7EE0C44}" presName="hierRoot2" presStyleCnt="0">
        <dgm:presLayoutVars>
          <dgm:hierBranch/>
        </dgm:presLayoutVars>
      </dgm:prSet>
      <dgm:spPr/>
    </dgm:pt>
    <dgm:pt modelId="{06280772-9190-4ECD-862B-D35D437C6A68}" type="pres">
      <dgm:prSet presAssocID="{426954E5-1D20-445C-BDCB-A85FB7EE0C44}" presName="rootComposite" presStyleCnt="0"/>
      <dgm:spPr/>
    </dgm:pt>
    <dgm:pt modelId="{9588EFB9-0787-422B-A7D9-CFE541A79F3B}" type="pres">
      <dgm:prSet presAssocID="{426954E5-1D20-445C-BDCB-A85FB7EE0C44}" presName="rootText" presStyleLbl="node2" presStyleIdx="1" presStyleCnt="2" custScaleX="2386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437569-CDD3-4CEC-B34B-5671D0BA9D15}" type="pres">
      <dgm:prSet presAssocID="{426954E5-1D20-445C-BDCB-A85FB7EE0C44}" presName="rootConnector" presStyleLbl="node2" presStyleIdx="1" presStyleCnt="2"/>
      <dgm:spPr/>
      <dgm:t>
        <a:bodyPr/>
        <a:lstStyle/>
        <a:p>
          <a:endParaRPr lang="ru-RU"/>
        </a:p>
      </dgm:t>
    </dgm:pt>
    <dgm:pt modelId="{B7A378C6-1454-4BF9-BCE4-AC85022D0CDB}" type="pres">
      <dgm:prSet presAssocID="{426954E5-1D20-445C-BDCB-A85FB7EE0C44}" presName="hierChild4" presStyleCnt="0"/>
      <dgm:spPr/>
    </dgm:pt>
    <dgm:pt modelId="{4E85C80C-4A01-4A2D-B463-1BAE9402415E}" type="pres">
      <dgm:prSet presAssocID="{426954E5-1D20-445C-BDCB-A85FB7EE0C44}" presName="hierChild5" presStyleCnt="0"/>
      <dgm:spPr/>
    </dgm:pt>
    <dgm:pt modelId="{6D97DE8E-A48D-40D5-B543-D658851FB41A}" type="pres">
      <dgm:prSet presAssocID="{A2A75147-F157-430E-A2B5-A6BEDBD93667}" presName="hierChild3" presStyleCnt="0"/>
      <dgm:spPr/>
    </dgm:pt>
  </dgm:ptLst>
  <dgm:cxnLst>
    <dgm:cxn modelId="{61B5AA35-E416-4750-A803-D31C02EF3E7E}" srcId="{A2A75147-F157-430E-A2B5-A6BEDBD93667}" destId="{426954E5-1D20-445C-BDCB-A85FB7EE0C44}" srcOrd="1" destOrd="0" parTransId="{2FA8BD4E-1248-49D6-A33E-1F9C67B894B4}" sibTransId="{482FE23E-59DC-4AD3-9002-0C8648777C95}"/>
    <dgm:cxn modelId="{43BBEE55-DFFE-4995-91D4-9D0D399637BF}" type="presOf" srcId="{E8B8C350-A500-4EDF-BBC0-F00F3E9C3CE2}" destId="{06526C87-A381-478E-A2FA-4BED73797ECD}" srcOrd="0" destOrd="0" presId="urn:microsoft.com/office/officeart/2005/8/layout/orgChart1"/>
    <dgm:cxn modelId="{E9AF764C-F944-464E-82A2-79070C5E7E4A}" type="presOf" srcId="{E569C74D-9513-421D-ACBC-C64ACF282D14}" destId="{3F59B43E-141D-4BD6-B6E6-88B78FA5993C}" srcOrd="0" destOrd="0" presId="urn:microsoft.com/office/officeart/2005/8/layout/orgChart1"/>
    <dgm:cxn modelId="{C2C7AC10-62C3-42D8-BF08-CD19E89953B1}" type="presOf" srcId="{426954E5-1D20-445C-BDCB-A85FB7EE0C44}" destId="{9588EFB9-0787-422B-A7D9-CFE541A79F3B}" srcOrd="0" destOrd="0" presId="urn:microsoft.com/office/officeart/2005/8/layout/orgChart1"/>
    <dgm:cxn modelId="{946CD7C6-A539-4381-A926-E8DA597C61D5}" type="presOf" srcId="{2FA8BD4E-1248-49D6-A33E-1F9C67B894B4}" destId="{AAC02679-6D7A-4CEE-944E-0067EA576DEA}" srcOrd="0" destOrd="0" presId="urn:microsoft.com/office/officeart/2005/8/layout/orgChart1"/>
    <dgm:cxn modelId="{0457DE6B-3ADA-4DEA-8B6E-0A45D011A3F8}" type="presOf" srcId="{A2A75147-F157-430E-A2B5-A6BEDBD93667}" destId="{2150DF13-2EAC-4CB6-853B-05A694A9F3E3}" srcOrd="0" destOrd="0" presId="urn:microsoft.com/office/officeart/2005/8/layout/orgChart1"/>
    <dgm:cxn modelId="{060A22E3-A943-4E2E-8D8A-CE28BD3CF3E7}" srcId="{A2A75147-F157-430E-A2B5-A6BEDBD93667}" destId="{E8B8C350-A500-4EDF-BBC0-F00F3E9C3CE2}" srcOrd="0" destOrd="0" parTransId="{E569C74D-9513-421D-ACBC-C64ACF282D14}" sibTransId="{7424C8A4-32D6-4095-B795-49427DFBE814}"/>
    <dgm:cxn modelId="{118095B7-8F3C-4043-B407-8B49745D4AC9}" type="presOf" srcId="{A2A75147-F157-430E-A2B5-A6BEDBD93667}" destId="{15732088-7016-4CB5-B504-B1309300525C}" srcOrd="1" destOrd="0" presId="urn:microsoft.com/office/officeart/2005/8/layout/orgChart1"/>
    <dgm:cxn modelId="{45A87282-879F-4047-9BED-2995E96FD2A1}" type="presOf" srcId="{426954E5-1D20-445C-BDCB-A85FB7EE0C44}" destId="{13437569-CDD3-4CEC-B34B-5671D0BA9D15}" srcOrd="1" destOrd="0" presId="urn:microsoft.com/office/officeart/2005/8/layout/orgChart1"/>
    <dgm:cxn modelId="{260D4D89-6DE5-4A9A-8442-8F432B2855B3}" type="presOf" srcId="{2DBB1A75-1262-424E-81DF-452CBEA2C285}" destId="{EF7D203C-F430-4125-9653-DF84EE778DED}" srcOrd="0" destOrd="0" presId="urn:microsoft.com/office/officeart/2005/8/layout/orgChart1"/>
    <dgm:cxn modelId="{0A2CBB51-5C5A-4649-B02B-05019769793C}" type="presOf" srcId="{E8B8C350-A500-4EDF-BBC0-F00F3E9C3CE2}" destId="{104CE8FD-EBEE-4469-9AF6-FE50B7912304}" srcOrd="1" destOrd="0" presId="urn:microsoft.com/office/officeart/2005/8/layout/orgChart1"/>
    <dgm:cxn modelId="{B250A4D6-5188-48F4-A82C-7C04F2B3167D}" srcId="{2DBB1A75-1262-424E-81DF-452CBEA2C285}" destId="{A2A75147-F157-430E-A2B5-A6BEDBD93667}" srcOrd="0" destOrd="0" parTransId="{502197AD-FDEA-4B29-84C2-1016042176C3}" sibTransId="{6A8EC8AC-30A1-42A2-9476-A1DCA9804E02}"/>
    <dgm:cxn modelId="{17D016E7-A592-44D7-86D8-6A177E5BB928}" type="presParOf" srcId="{EF7D203C-F430-4125-9653-DF84EE778DED}" destId="{DE1C3DEC-2E5C-4C48-9ED2-B1CBAAE2C78A}" srcOrd="0" destOrd="0" presId="urn:microsoft.com/office/officeart/2005/8/layout/orgChart1"/>
    <dgm:cxn modelId="{2C5B7F90-FA11-47B4-9E05-2E3E96344E36}" type="presParOf" srcId="{DE1C3DEC-2E5C-4C48-9ED2-B1CBAAE2C78A}" destId="{7B901ABE-4CD4-4613-9469-A1AB70B084C0}" srcOrd="0" destOrd="0" presId="urn:microsoft.com/office/officeart/2005/8/layout/orgChart1"/>
    <dgm:cxn modelId="{D6BB6716-47C6-49AF-97AA-9C14ABF95770}" type="presParOf" srcId="{7B901ABE-4CD4-4613-9469-A1AB70B084C0}" destId="{2150DF13-2EAC-4CB6-853B-05A694A9F3E3}" srcOrd="0" destOrd="0" presId="urn:microsoft.com/office/officeart/2005/8/layout/orgChart1"/>
    <dgm:cxn modelId="{4A597734-A74D-46E7-B103-D15D711E9FCA}" type="presParOf" srcId="{7B901ABE-4CD4-4613-9469-A1AB70B084C0}" destId="{15732088-7016-4CB5-B504-B1309300525C}" srcOrd="1" destOrd="0" presId="urn:microsoft.com/office/officeart/2005/8/layout/orgChart1"/>
    <dgm:cxn modelId="{D345E4C4-8CF3-49C8-9DA1-548020760C3C}" type="presParOf" srcId="{DE1C3DEC-2E5C-4C48-9ED2-B1CBAAE2C78A}" destId="{5FD3E704-64C6-4CAB-8F98-70C46AB281AE}" srcOrd="1" destOrd="0" presId="urn:microsoft.com/office/officeart/2005/8/layout/orgChart1"/>
    <dgm:cxn modelId="{335F5C71-1211-4B46-ABC5-20522BD85AEF}" type="presParOf" srcId="{5FD3E704-64C6-4CAB-8F98-70C46AB281AE}" destId="{3F59B43E-141D-4BD6-B6E6-88B78FA5993C}" srcOrd="0" destOrd="0" presId="urn:microsoft.com/office/officeart/2005/8/layout/orgChart1"/>
    <dgm:cxn modelId="{816E77D6-F6D0-4085-B37D-E96294F1AADF}" type="presParOf" srcId="{5FD3E704-64C6-4CAB-8F98-70C46AB281AE}" destId="{39F1E611-8DE7-4941-AB3E-6C588E9DC98E}" srcOrd="1" destOrd="0" presId="urn:microsoft.com/office/officeart/2005/8/layout/orgChart1"/>
    <dgm:cxn modelId="{B853B108-3CAB-49AA-948E-68376EA2E81B}" type="presParOf" srcId="{39F1E611-8DE7-4941-AB3E-6C588E9DC98E}" destId="{AB688691-F5C0-42C5-A28F-1110AD45A464}" srcOrd="0" destOrd="0" presId="urn:microsoft.com/office/officeart/2005/8/layout/orgChart1"/>
    <dgm:cxn modelId="{C35F6EA7-32EE-4149-B5B7-D356D108BAC6}" type="presParOf" srcId="{AB688691-F5C0-42C5-A28F-1110AD45A464}" destId="{06526C87-A381-478E-A2FA-4BED73797ECD}" srcOrd="0" destOrd="0" presId="urn:microsoft.com/office/officeart/2005/8/layout/orgChart1"/>
    <dgm:cxn modelId="{A2CF431E-E9DD-4199-A67F-28607986510B}" type="presParOf" srcId="{AB688691-F5C0-42C5-A28F-1110AD45A464}" destId="{104CE8FD-EBEE-4469-9AF6-FE50B7912304}" srcOrd="1" destOrd="0" presId="urn:microsoft.com/office/officeart/2005/8/layout/orgChart1"/>
    <dgm:cxn modelId="{DFA5CEA0-4C8E-4E6E-B00F-5E3C765304CF}" type="presParOf" srcId="{39F1E611-8DE7-4941-AB3E-6C588E9DC98E}" destId="{1340193F-327B-40F9-BCAE-E22EBAFC2132}" srcOrd="1" destOrd="0" presId="urn:microsoft.com/office/officeart/2005/8/layout/orgChart1"/>
    <dgm:cxn modelId="{E653026F-41DA-4048-A85C-6BA8DA06BD2D}" type="presParOf" srcId="{39F1E611-8DE7-4941-AB3E-6C588E9DC98E}" destId="{456E3634-C59A-4EA6-B1DD-D88AF74DC172}" srcOrd="2" destOrd="0" presId="urn:microsoft.com/office/officeart/2005/8/layout/orgChart1"/>
    <dgm:cxn modelId="{9E0203F3-9317-44DC-B534-ED452A2AC145}" type="presParOf" srcId="{5FD3E704-64C6-4CAB-8F98-70C46AB281AE}" destId="{AAC02679-6D7A-4CEE-944E-0067EA576DEA}" srcOrd="2" destOrd="0" presId="urn:microsoft.com/office/officeart/2005/8/layout/orgChart1"/>
    <dgm:cxn modelId="{4BB977E1-6C40-400C-B3DE-C9152DC065C5}" type="presParOf" srcId="{5FD3E704-64C6-4CAB-8F98-70C46AB281AE}" destId="{B90422CB-5568-4EAE-B576-199A692CDDD4}" srcOrd="3" destOrd="0" presId="urn:microsoft.com/office/officeart/2005/8/layout/orgChart1"/>
    <dgm:cxn modelId="{A4496894-ABF9-4202-81AA-F1123084CD13}" type="presParOf" srcId="{B90422CB-5568-4EAE-B576-199A692CDDD4}" destId="{06280772-9190-4ECD-862B-D35D437C6A68}" srcOrd="0" destOrd="0" presId="urn:microsoft.com/office/officeart/2005/8/layout/orgChart1"/>
    <dgm:cxn modelId="{8945A9A8-AB48-4EF3-B7CC-7BF3B753298E}" type="presParOf" srcId="{06280772-9190-4ECD-862B-D35D437C6A68}" destId="{9588EFB9-0787-422B-A7D9-CFE541A79F3B}" srcOrd="0" destOrd="0" presId="urn:microsoft.com/office/officeart/2005/8/layout/orgChart1"/>
    <dgm:cxn modelId="{E08C80EB-A874-4179-BD08-B9E96F8EE6F3}" type="presParOf" srcId="{06280772-9190-4ECD-862B-D35D437C6A68}" destId="{13437569-CDD3-4CEC-B34B-5671D0BA9D15}" srcOrd="1" destOrd="0" presId="urn:microsoft.com/office/officeart/2005/8/layout/orgChart1"/>
    <dgm:cxn modelId="{E4791E45-0F6D-4FCE-A456-A39253A0209B}" type="presParOf" srcId="{B90422CB-5568-4EAE-B576-199A692CDDD4}" destId="{B7A378C6-1454-4BF9-BCE4-AC85022D0CDB}" srcOrd="1" destOrd="0" presId="urn:microsoft.com/office/officeart/2005/8/layout/orgChart1"/>
    <dgm:cxn modelId="{328D2003-6D1F-4C0F-934B-DE64C8BF2C24}" type="presParOf" srcId="{B90422CB-5568-4EAE-B576-199A692CDDD4}" destId="{4E85C80C-4A01-4A2D-B463-1BAE9402415E}" srcOrd="2" destOrd="0" presId="urn:microsoft.com/office/officeart/2005/8/layout/orgChart1"/>
    <dgm:cxn modelId="{74C3F317-5F18-4301-925D-6E5CAC6B316B}" type="presParOf" srcId="{DE1C3DEC-2E5C-4C48-9ED2-B1CBAAE2C78A}" destId="{6D97DE8E-A48D-40D5-B543-D658851FB41A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2011-04-10T04:06:00Z</dcterms:created>
  <dcterms:modified xsi:type="dcterms:W3CDTF">2011-05-29T08:12:00Z</dcterms:modified>
</cp:coreProperties>
</file>